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8A" w:rsidRDefault="00003E8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03E8A" w:rsidRDefault="00003E8A">
      <w:pPr>
        <w:pStyle w:val="ConsPlusNormal"/>
        <w:jc w:val="both"/>
        <w:outlineLvl w:val="0"/>
      </w:pPr>
    </w:p>
    <w:p w:rsidR="00003E8A" w:rsidRDefault="00003E8A">
      <w:pPr>
        <w:pStyle w:val="ConsPlusTitle"/>
        <w:jc w:val="center"/>
        <w:outlineLvl w:val="0"/>
      </w:pPr>
      <w:r>
        <w:t>АДМИНИСТРАЦИЯ ГОРОДА АЧИНСКА</w:t>
      </w:r>
    </w:p>
    <w:p w:rsidR="00003E8A" w:rsidRDefault="00003E8A">
      <w:pPr>
        <w:pStyle w:val="ConsPlusTitle"/>
        <w:jc w:val="center"/>
      </w:pPr>
      <w:r>
        <w:t>КРАСНОЯРСКОГО КРАЯ</w:t>
      </w:r>
    </w:p>
    <w:p w:rsidR="00003E8A" w:rsidRDefault="00003E8A">
      <w:pPr>
        <w:pStyle w:val="ConsPlusTitle"/>
        <w:jc w:val="center"/>
      </w:pPr>
    </w:p>
    <w:p w:rsidR="00003E8A" w:rsidRDefault="00003E8A">
      <w:pPr>
        <w:pStyle w:val="ConsPlusTitle"/>
        <w:jc w:val="center"/>
      </w:pPr>
      <w:r>
        <w:t>ПОСТАНОВЛЕНИЕ</w:t>
      </w:r>
    </w:p>
    <w:p w:rsidR="00003E8A" w:rsidRDefault="00003E8A">
      <w:pPr>
        <w:pStyle w:val="ConsPlusTitle"/>
        <w:jc w:val="center"/>
      </w:pPr>
      <w:r>
        <w:t>от 17 октября 2019 г. N 428-п</w:t>
      </w:r>
    </w:p>
    <w:p w:rsidR="00003E8A" w:rsidRDefault="00003E8A">
      <w:pPr>
        <w:pStyle w:val="ConsPlusTitle"/>
        <w:jc w:val="center"/>
      </w:pPr>
    </w:p>
    <w:p w:rsidR="00003E8A" w:rsidRDefault="00003E8A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003E8A" w:rsidRDefault="00003E8A">
      <w:pPr>
        <w:pStyle w:val="ConsPlusTitle"/>
        <w:jc w:val="center"/>
      </w:pPr>
      <w:r>
        <w:t>"СИСТЕМА СОЦИАЛЬНОЙ ЗАЩИТЫ НАСЕЛЕНИЯ ГОРОДА АЧИНСКА"</w:t>
      </w:r>
    </w:p>
    <w:p w:rsidR="00003E8A" w:rsidRDefault="00003E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03E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E8A" w:rsidRDefault="00003E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E8A" w:rsidRDefault="00003E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3E8A" w:rsidRDefault="00003E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E8A" w:rsidRDefault="00003E8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003E8A" w:rsidRDefault="00003E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17.02.2020 </w:t>
            </w:r>
            <w:hyperlink r:id="rId5">
              <w:r>
                <w:rPr>
                  <w:color w:val="0000FF"/>
                </w:rPr>
                <w:t>N 047-п</w:t>
              </w:r>
            </w:hyperlink>
            <w:r>
              <w:rPr>
                <w:color w:val="392C69"/>
              </w:rPr>
              <w:t xml:space="preserve">, от 17.03.2020 </w:t>
            </w:r>
            <w:hyperlink r:id="rId6">
              <w:r>
                <w:rPr>
                  <w:color w:val="0000FF"/>
                </w:rPr>
                <w:t>N 076-п</w:t>
              </w:r>
            </w:hyperlink>
            <w:r>
              <w:rPr>
                <w:color w:val="392C69"/>
              </w:rPr>
              <w:t xml:space="preserve">, от 29.04.2020 </w:t>
            </w:r>
            <w:hyperlink r:id="rId7">
              <w:r>
                <w:rPr>
                  <w:color w:val="0000FF"/>
                </w:rPr>
                <w:t>N 129-п</w:t>
              </w:r>
            </w:hyperlink>
            <w:r>
              <w:rPr>
                <w:color w:val="392C69"/>
              </w:rPr>
              <w:t>,</w:t>
            </w:r>
          </w:p>
          <w:p w:rsidR="00003E8A" w:rsidRDefault="00003E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31.08.2020 </w:t>
            </w:r>
            <w:hyperlink r:id="rId8">
              <w:r>
                <w:rPr>
                  <w:color w:val="0000FF"/>
                </w:rPr>
                <w:t>N 212-п</w:t>
              </w:r>
            </w:hyperlink>
            <w:r>
              <w:rPr>
                <w:color w:val="392C69"/>
              </w:rPr>
              <w:t xml:space="preserve">, от 05.10.2020 </w:t>
            </w:r>
            <w:hyperlink r:id="rId9">
              <w:r>
                <w:rPr>
                  <w:color w:val="0000FF"/>
                </w:rPr>
                <w:t>N 244-п</w:t>
              </w:r>
            </w:hyperlink>
            <w:r>
              <w:rPr>
                <w:color w:val="392C69"/>
              </w:rPr>
              <w:t xml:space="preserve">, от 10.08.2021 </w:t>
            </w:r>
            <w:hyperlink r:id="rId10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,</w:t>
            </w:r>
          </w:p>
          <w:p w:rsidR="00003E8A" w:rsidRDefault="00003E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11">
              <w:r>
                <w:rPr>
                  <w:color w:val="0000FF"/>
                </w:rPr>
                <w:t>N 275-п</w:t>
              </w:r>
            </w:hyperlink>
            <w:r>
              <w:rPr>
                <w:color w:val="392C69"/>
              </w:rPr>
              <w:t xml:space="preserve">, от 11.10.2021 </w:t>
            </w:r>
            <w:hyperlink r:id="rId12">
              <w:r>
                <w:rPr>
                  <w:color w:val="0000FF"/>
                </w:rPr>
                <w:t>N 285-п</w:t>
              </w:r>
            </w:hyperlink>
            <w:r>
              <w:rPr>
                <w:color w:val="392C69"/>
              </w:rPr>
              <w:t xml:space="preserve">, от 12.01.2022 </w:t>
            </w:r>
            <w:hyperlink r:id="rId13">
              <w:r>
                <w:rPr>
                  <w:color w:val="0000FF"/>
                </w:rPr>
                <w:t>N 005-п</w:t>
              </w:r>
            </w:hyperlink>
            <w:r>
              <w:rPr>
                <w:color w:val="392C69"/>
              </w:rPr>
              <w:t>,</w:t>
            </w:r>
          </w:p>
          <w:p w:rsidR="00003E8A" w:rsidRDefault="00003E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11.04.2022 </w:t>
            </w:r>
            <w:hyperlink r:id="rId14">
              <w:r>
                <w:rPr>
                  <w:color w:val="0000FF"/>
                </w:rPr>
                <w:t>N 103-п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E8A" w:rsidRDefault="00003E8A">
            <w:pPr>
              <w:pStyle w:val="ConsPlusNormal"/>
            </w:pPr>
          </w:p>
        </w:tc>
      </w:tr>
    </w:tbl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ind w:firstLine="540"/>
        <w:jc w:val="both"/>
      </w:pPr>
      <w:r>
        <w:t xml:space="preserve">В связи с принятием </w:t>
      </w:r>
      <w:hyperlink r:id="rId15">
        <w:r>
          <w:rPr>
            <w:color w:val="0000FF"/>
          </w:rPr>
          <w:t>Закона</w:t>
        </w:r>
      </w:hyperlink>
      <w:r>
        <w:t xml:space="preserve"> Красноярского края от 04.06.2019 N 7-2828 "О внесении изменений в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граждан", реформированием системы управления "Социальная защита населения" и созданием с 01.01.2020 краевого государственного казенного учреждения "Управление социальной защиты населения", в соответствии со </w:t>
      </w:r>
      <w:hyperlink r:id="rId16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17">
        <w:r>
          <w:rPr>
            <w:color w:val="0000FF"/>
          </w:rPr>
          <w:t>статьей 16.1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18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</w:t>
      </w:r>
      <w:hyperlink r:id="rId19">
        <w:r>
          <w:rPr>
            <w:color w:val="0000FF"/>
          </w:rPr>
          <w:t>Распоряжением</w:t>
        </w:r>
      </w:hyperlink>
      <w:r>
        <w:t xml:space="preserve"> Администрации города Ачинска от 12.12.2014 N 4639-р "Об утверждении перечня муниципальных программ города Ачинска", </w:t>
      </w:r>
      <w:hyperlink r:id="rId20">
        <w:r>
          <w:rPr>
            <w:color w:val="0000FF"/>
          </w:rPr>
          <w:t>статьями 36</w:t>
        </w:r>
      </w:hyperlink>
      <w:r>
        <w:t xml:space="preserve">, </w:t>
      </w:r>
      <w:hyperlink r:id="rId21">
        <w:r>
          <w:rPr>
            <w:color w:val="0000FF"/>
          </w:rPr>
          <w:t>40</w:t>
        </w:r>
      </w:hyperlink>
      <w:r>
        <w:t xml:space="preserve">, </w:t>
      </w:r>
      <w:hyperlink r:id="rId22">
        <w:r>
          <w:rPr>
            <w:color w:val="0000FF"/>
          </w:rPr>
          <w:t>55</w:t>
        </w:r>
      </w:hyperlink>
      <w:r>
        <w:t xml:space="preserve">, </w:t>
      </w:r>
      <w:hyperlink r:id="rId23">
        <w:r>
          <w:rPr>
            <w:color w:val="0000FF"/>
          </w:rPr>
          <w:t>57</w:t>
        </w:r>
      </w:hyperlink>
      <w:r>
        <w:t xml:space="preserve"> Устава города Ачинска, постановляю: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 xml:space="preserve">1. Утвердить муниципальную </w:t>
      </w:r>
      <w:hyperlink w:anchor="P36">
        <w:r>
          <w:rPr>
            <w:color w:val="0000FF"/>
          </w:rPr>
          <w:t>программу</w:t>
        </w:r>
      </w:hyperlink>
      <w:r>
        <w:t xml:space="preserve"> города Ачинска "Система социальной защиты населения города Ачинска" согласно приложению.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2. Контроль исполнения Постановления возложить на заместителя Главы города Ачинска Т.А. Быкову.</w:t>
      </w:r>
    </w:p>
    <w:p w:rsidR="00003E8A" w:rsidRDefault="00003E8A">
      <w:pPr>
        <w:pStyle w:val="ConsPlusNormal"/>
        <w:jc w:val="both"/>
      </w:pPr>
      <w:r>
        <w:t xml:space="preserve">(п. 2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11.04.2022 N 103-п)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3. Опубликовать Постановление в газете "Ачинская газета" и разместить на официальном сайте органов местного самоуправления г. Ачинска https://www.adm-achinsk.ru.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4. Постановление вступает в силу в день, следующий за днем его официального опубликования, но не ранее 01.01.2020.</w:t>
      </w: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right"/>
      </w:pPr>
      <w:r>
        <w:t>Глава</w:t>
      </w:r>
    </w:p>
    <w:p w:rsidR="00003E8A" w:rsidRDefault="00003E8A">
      <w:pPr>
        <w:pStyle w:val="ConsPlusNormal"/>
        <w:jc w:val="right"/>
      </w:pPr>
      <w:r>
        <w:t>города Ачинска</w:t>
      </w:r>
    </w:p>
    <w:p w:rsidR="00003E8A" w:rsidRDefault="00003E8A">
      <w:pPr>
        <w:pStyle w:val="ConsPlusNormal"/>
        <w:jc w:val="right"/>
      </w:pPr>
      <w:r>
        <w:t>И.У.АХМЕТОВ</w:t>
      </w: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right"/>
        <w:outlineLvl w:val="0"/>
      </w:pPr>
      <w:r>
        <w:t>Приложение</w:t>
      </w:r>
    </w:p>
    <w:p w:rsidR="00003E8A" w:rsidRDefault="00003E8A">
      <w:pPr>
        <w:pStyle w:val="ConsPlusNormal"/>
        <w:jc w:val="right"/>
      </w:pPr>
      <w:r>
        <w:t>к Постановлению</w:t>
      </w:r>
    </w:p>
    <w:p w:rsidR="00003E8A" w:rsidRDefault="00003E8A">
      <w:pPr>
        <w:pStyle w:val="ConsPlusNormal"/>
        <w:jc w:val="right"/>
      </w:pPr>
      <w:r>
        <w:t>администрации города Ачинска</w:t>
      </w:r>
    </w:p>
    <w:p w:rsidR="00003E8A" w:rsidRDefault="00003E8A">
      <w:pPr>
        <w:pStyle w:val="ConsPlusNormal"/>
        <w:jc w:val="right"/>
      </w:pPr>
      <w:r>
        <w:t>от 17 октября 2019 г. N 428-п</w:t>
      </w: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Title"/>
        <w:jc w:val="center"/>
      </w:pPr>
      <w:bookmarkStart w:id="0" w:name="P36"/>
      <w:bookmarkEnd w:id="0"/>
      <w:r>
        <w:t>МУНИЦИПАЛЬНАЯ ПРОГРАММА</w:t>
      </w:r>
    </w:p>
    <w:p w:rsidR="00003E8A" w:rsidRDefault="00003E8A">
      <w:pPr>
        <w:pStyle w:val="ConsPlusTitle"/>
        <w:jc w:val="center"/>
      </w:pPr>
      <w:r>
        <w:t>ГОРОДА АЧИНСКА "СИСТЕМА СОЦИАЛЬНОЙ ЗАЩИТЫ НАСЕЛЕНИЯ</w:t>
      </w:r>
    </w:p>
    <w:p w:rsidR="00003E8A" w:rsidRDefault="00003E8A">
      <w:pPr>
        <w:pStyle w:val="ConsPlusTitle"/>
        <w:jc w:val="center"/>
      </w:pPr>
      <w:r>
        <w:t>ГОРОДА АЧИНСКА"</w:t>
      </w:r>
    </w:p>
    <w:p w:rsidR="00003E8A" w:rsidRDefault="00003E8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03E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E8A" w:rsidRDefault="00003E8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E8A" w:rsidRDefault="00003E8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3E8A" w:rsidRDefault="00003E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E8A" w:rsidRDefault="00003E8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003E8A" w:rsidRDefault="00003E8A">
            <w:pPr>
              <w:pStyle w:val="ConsPlusNormal"/>
              <w:jc w:val="center"/>
            </w:pPr>
            <w:r>
              <w:rPr>
                <w:color w:val="392C69"/>
              </w:rPr>
              <w:t>от 11.04.2022 N 103-п)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E8A" w:rsidRDefault="00003E8A">
            <w:pPr>
              <w:pStyle w:val="ConsPlusNormal"/>
            </w:pPr>
          </w:p>
        </w:tc>
      </w:tr>
    </w:tbl>
    <w:p w:rsidR="00003E8A" w:rsidRDefault="00003E8A">
      <w:pPr>
        <w:pStyle w:val="ConsPlusNormal"/>
        <w:jc w:val="both"/>
      </w:pPr>
    </w:p>
    <w:p w:rsidR="00003E8A" w:rsidRDefault="00003E8A">
      <w:pPr>
        <w:pStyle w:val="ConsPlusTitle"/>
        <w:jc w:val="center"/>
        <w:outlineLvl w:val="1"/>
      </w:pPr>
      <w:r>
        <w:t>1. ПАСПОРТ</w:t>
      </w:r>
    </w:p>
    <w:p w:rsidR="00003E8A" w:rsidRDefault="00003E8A">
      <w:pPr>
        <w:pStyle w:val="ConsPlusTitle"/>
        <w:jc w:val="center"/>
      </w:pPr>
      <w:r>
        <w:t>МУНИЦИПАЛЬНОЙ ПРОГРАММЫ</w:t>
      </w:r>
    </w:p>
    <w:p w:rsidR="00003E8A" w:rsidRDefault="00003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003E8A">
        <w:tc>
          <w:tcPr>
            <w:tcW w:w="3402" w:type="dxa"/>
          </w:tcPr>
          <w:p w:rsidR="00003E8A" w:rsidRDefault="00003E8A">
            <w:pPr>
              <w:pStyle w:val="ConsPlusNormal"/>
            </w:pPr>
            <w:r>
              <w:lastRenderedPageBreak/>
              <w:t>Наименование муниципальной программы города Ачинска</w:t>
            </w:r>
          </w:p>
        </w:tc>
        <w:tc>
          <w:tcPr>
            <w:tcW w:w="5669" w:type="dxa"/>
          </w:tcPr>
          <w:p w:rsidR="00003E8A" w:rsidRDefault="00003E8A">
            <w:pPr>
              <w:pStyle w:val="ConsPlusNormal"/>
            </w:pPr>
            <w:r>
              <w:t>"Система социальной защиты населения города Ачинска" (далее - муниципальная программа)</w:t>
            </w:r>
          </w:p>
        </w:tc>
      </w:tr>
      <w:tr w:rsidR="00003E8A">
        <w:tc>
          <w:tcPr>
            <w:tcW w:w="3402" w:type="dxa"/>
          </w:tcPr>
          <w:p w:rsidR="00003E8A" w:rsidRDefault="00003E8A">
            <w:pPr>
              <w:pStyle w:val="ConsPlusNormal"/>
            </w:pPr>
            <w:r>
              <w:t>Основания для разработки муниципальной программы города Ачинска</w:t>
            </w:r>
          </w:p>
        </w:tc>
        <w:tc>
          <w:tcPr>
            <w:tcW w:w="5669" w:type="dxa"/>
          </w:tcPr>
          <w:p w:rsidR="00003E8A" w:rsidRDefault="00003E8A">
            <w:pPr>
              <w:pStyle w:val="ConsPlusNormal"/>
            </w:pPr>
            <w:hyperlink r:id="rId26">
              <w:r>
                <w:rPr>
                  <w:color w:val="0000FF"/>
                </w:rPr>
                <w:t>ст. 179</w:t>
              </w:r>
            </w:hyperlink>
            <w:r>
              <w:t xml:space="preserve"> Бюджетного кодекса Российской Федерации;</w:t>
            </w:r>
          </w:p>
          <w:p w:rsidR="00003E8A" w:rsidRDefault="00003E8A">
            <w:pPr>
              <w:pStyle w:val="ConsPlusNormal"/>
            </w:pPr>
            <w:hyperlink r:id="rId27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реализации";</w:t>
            </w:r>
          </w:p>
          <w:p w:rsidR="00003E8A" w:rsidRDefault="00003E8A">
            <w:pPr>
              <w:pStyle w:val="ConsPlusNormal"/>
            </w:pPr>
            <w:hyperlink r:id="rId28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Ачинска от 28.10.2021 N 3275-р "Об утверждении перечня муниципальных программ города Ачинска"</w:t>
            </w:r>
          </w:p>
        </w:tc>
      </w:tr>
      <w:tr w:rsidR="00003E8A">
        <w:tc>
          <w:tcPr>
            <w:tcW w:w="3402" w:type="dxa"/>
          </w:tcPr>
          <w:p w:rsidR="00003E8A" w:rsidRDefault="00003E8A">
            <w:pPr>
              <w:pStyle w:val="ConsPlusNormal"/>
            </w:pPr>
            <w:r>
              <w:t>Ответственный исполнитель муниципальной программы города Ачинска</w:t>
            </w:r>
          </w:p>
        </w:tc>
        <w:tc>
          <w:tcPr>
            <w:tcW w:w="5669" w:type="dxa"/>
          </w:tcPr>
          <w:p w:rsidR="00003E8A" w:rsidRDefault="00003E8A">
            <w:pPr>
              <w:pStyle w:val="ConsPlusNormal"/>
            </w:pPr>
            <w:r>
              <w:t>администрация города Ачинска (управление делами) (далее - администрация)</w:t>
            </w:r>
          </w:p>
        </w:tc>
      </w:tr>
      <w:tr w:rsidR="00003E8A">
        <w:tc>
          <w:tcPr>
            <w:tcW w:w="3402" w:type="dxa"/>
          </w:tcPr>
          <w:p w:rsidR="00003E8A" w:rsidRDefault="00003E8A">
            <w:pPr>
              <w:pStyle w:val="ConsPlusNormal"/>
            </w:pPr>
            <w:r>
              <w:t>Соисполнители муниципальной программы города Ачинска</w:t>
            </w:r>
          </w:p>
        </w:tc>
        <w:tc>
          <w:tcPr>
            <w:tcW w:w="5669" w:type="dxa"/>
          </w:tcPr>
          <w:p w:rsidR="00003E8A" w:rsidRDefault="00003E8A">
            <w:pPr>
              <w:pStyle w:val="ConsPlusNormal"/>
            </w:pPr>
            <w:r>
              <w:t>комитет по управлению муниципальным имуществом администрации города Ачинска;</w:t>
            </w:r>
          </w:p>
          <w:p w:rsidR="00003E8A" w:rsidRDefault="00003E8A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</w:tr>
      <w:tr w:rsidR="00003E8A">
        <w:tc>
          <w:tcPr>
            <w:tcW w:w="3402" w:type="dxa"/>
          </w:tcPr>
          <w:p w:rsidR="00003E8A" w:rsidRDefault="00003E8A">
            <w:pPr>
              <w:pStyle w:val="ConsPlusNormal"/>
            </w:pPr>
            <w: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5669" w:type="dxa"/>
          </w:tcPr>
          <w:p w:rsidR="00003E8A" w:rsidRDefault="00003E8A">
            <w:pPr>
              <w:pStyle w:val="ConsPlusNormal"/>
            </w:pPr>
            <w:r>
              <w:t>"Повышение качества жизни отдельных категорий граждан, включая инвалидов, степени их социальной защищенности"</w:t>
            </w:r>
          </w:p>
        </w:tc>
      </w:tr>
      <w:tr w:rsidR="00003E8A">
        <w:tc>
          <w:tcPr>
            <w:tcW w:w="3402" w:type="dxa"/>
          </w:tcPr>
          <w:p w:rsidR="00003E8A" w:rsidRDefault="00003E8A">
            <w:pPr>
              <w:pStyle w:val="ConsPlusNormal"/>
            </w:pPr>
            <w:r>
              <w:t>Цель муниципальной программы города Ачинска</w:t>
            </w:r>
          </w:p>
        </w:tc>
        <w:tc>
          <w:tcPr>
            <w:tcW w:w="5669" w:type="dxa"/>
          </w:tcPr>
          <w:p w:rsidR="00003E8A" w:rsidRDefault="00003E8A">
            <w:pPr>
              <w:pStyle w:val="ConsPlusNormal"/>
            </w:pPr>
            <w:r>
              <w:t>Повышение эффективности мер социальной поддержки граждан города Ачинска</w:t>
            </w:r>
          </w:p>
        </w:tc>
      </w:tr>
      <w:tr w:rsidR="00003E8A">
        <w:tc>
          <w:tcPr>
            <w:tcW w:w="3402" w:type="dxa"/>
          </w:tcPr>
          <w:p w:rsidR="00003E8A" w:rsidRDefault="00003E8A">
            <w:pPr>
              <w:pStyle w:val="ConsPlusNormal"/>
            </w:pPr>
            <w:r>
              <w:t>Задачи муниципальной программы города Ачинска</w:t>
            </w:r>
          </w:p>
        </w:tc>
        <w:tc>
          <w:tcPr>
            <w:tcW w:w="5669" w:type="dxa"/>
          </w:tcPr>
          <w:p w:rsidR="00003E8A" w:rsidRDefault="00003E8A">
            <w:pPr>
              <w:pStyle w:val="ConsPlusNormal"/>
            </w:pPr>
            <w:r>
              <w:t>1. Предоставление дополнительных мер социальной поддержки отдельным категориям граждан города Ачинска.</w:t>
            </w:r>
          </w:p>
          <w:p w:rsidR="00003E8A" w:rsidRDefault="00003E8A">
            <w:pPr>
              <w:pStyle w:val="ConsPlusNormal"/>
            </w:pPr>
            <w:r>
              <w:t>2. Привлечение внимания общества и сохранение традиций в праздничные и памятные даты, отмечаемые на территории города Ачинска</w:t>
            </w:r>
          </w:p>
        </w:tc>
      </w:tr>
      <w:tr w:rsidR="00003E8A">
        <w:tc>
          <w:tcPr>
            <w:tcW w:w="3402" w:type="dxa"/>
          </w:tcPr>
          <w:p w:rsidR="00003E8A" w:rsidRDefault="00003E8A">
            <w:pPr>
              <w:pStyle w:val="ConsPlusNormal"/>
            </w:pPr>
            <w:r>
              <w:t>Этапы и сроки реализации муниципальной программы города Ачинска</w:t>
            </w:r>
          </w:p>
        </w:tc>
        <w:tc>
          <w:tcPr>
            <w:tcW w:w="5669" w:type="dxa"/>
          </w:tcPr>
          <w:p w:rsidR="00003E8A" w:rsidRDefault="00003E8A">
            <w:pPr>
              <w:pStyle w:val="ConsPlusNormal"/>
            </w:pPr>
            <w:r>
              <w:t>2020 - 2030 годы</w:t>
            </w:r>
          </w:p>
        </w:tc>
      </w:tr>
      <w:tr w:rsidR="00003E8A">
        <w:tc>
          <w:tcPr>
            <w:tcW w:w="3402" w:type="dxa"/>
          </w:tcPr>
          <w:p w:rsidR="00003E8A" w:rsidRDefault="00003E8A">
            <w:pPr>
              <w:pStyle w:val="ConsPlusNormal"/>
            </w:pPr>
            <w:r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5669" w:type="dxa"/>
          </w:tcPr>
          <w:p w:rsidR="00003E8A" w:rsidRDefault="00003E8A">
            <w:pPr>
              <w:pStyle w:val="ConsPlusNormal"/>
            </w:pPr>
            <w:r>
              <w:t>Численность граждан, попавших в трудную жизненную ситуацию и обратившихся за адресной материальной помощью, срочной социальной помощью;</w:t>
            </w:r>
          </w:p>
          <w:p w:rsidR="00003E8A" w:rsidRDefault="00003E8A">
            <w:pPr>
              <w:pStyle w:val="ConsPlusNormal"/>
            </w:pPr>
            <w:r>
              <w:t>численность граждан, обратившихся за компенсацией расходов на изготовление и ремонт зубных протезов;</w:t>
            </w:r>
          </w:p>
          <w:p w:rsidR="00003E8A" w:rsidRDefault="00003E8A">
            <w:pPr>
              <w:pStyle w:val="ConsPlusNormal"/>
            </w:pPr>
            <w:r>
              <w:t>количество компенсаций детям школьного возраста и студентам из малоимущих семей, получающих меры социальной поддержки за счет средств бюджета города;</w:t>
            </w:r>
          </w:p>
          <w:p w:rsidR="00003E8A" w:rsidRDefault="00003E8A">
            <w:pPr>
              <w:pStyle w:val="ConsPlusNormal"/>
            </w:pPr>
            <w:r>
              <w:t>уровень исполнения средств бюджета города, выделенных на реализацию муниципальной программы;</w:t>
            </w:r>
          </w:p>
          <w:p w:rsidR="00003E8A" w:rsidRDefault="00003E8A">
            <w:pPr>
              <w:pStyle w:val="ConsPlusNormal"/>
            </w:pPr>
            <w:r>
              <w:t>количество граждан, принявших участие в городских социально значимых мероприятиях.</w:t>
            </w:r>
          </w:p>
          <w:p w:rsidR="00003E8A" w:rsidRDefault="00003E8A">
            <w:pPr>
              <w:pStyle w:val="ConsPlusNormal"/>
            </w:pPr>
            <w:hyperlink w:anchor="P204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 представлены в приложении к паспорту муниципальной программы</w:t>
            </w:r>
          </w:p>
        </w:tc>
      </w:tr>
      <w:tr w:rsidR="00003E8A">
        <w:tc>
          <w:tcPr>
            <w:tcW w:w="3402" w:type="dxa"/>
          </w:tcPr>
          <w:p w:rsidR="00003E8A" w:rsidRDefault="00003E8A">
            <w:pPr>
              <w:pStyle w:val="ConsPlusNormal"/>
            </w:pPr>
            <w:r>
              <w:t>Информация по ресурсному обеспечению программы, в том числе в разбивке по источникам финансирования по годам ее реализации</w:t>
            </w:r>
          </w:p>
        </w:tc>
        <w:tc>
          <w:tcPr>
            <w:tcW w:w="5669" w:type="dxa"/>
          </w:tcPr>
          <w:p w:rsidR="00003E8A" w:rsidRDefault="00003E8A">
            <w:pPr>
              <w:pStyle w:val="ConsPlusNormal"/>
            </w:pPr>
            <w:r>
              <w:t>общий объем финансирования составляет 81371,7 тыс. руб., в том числе по годам:</w:t>
            </w:r>
          </w:p>
          <w:p w:rsidR="00003E8A" w:rsidRDefault="00003E8A">
            <w:pPr>
              <w:pStyle w:val="ConsPlusNormal"/>
            </w:pPr>
            <w:r>
              <w:t>2020 год - 15094,8 тыс. руб.;</w:t>
            </w:r>
          </w:p>
          <w:p w:rsidR="00003E8A" w:rsidRDefault="00003E8A">
            <w:pPr>
              <w:pStyle w:val="ConsPlusNormal"/>
            </w:pPr>
            <w:r>
              <w:t>2021 год - 15544,4 тыс. руб.;</w:t>
            </w:r>
          </w:p>
          <w:p w:rsidR="00003E8A" w:rsidRDefault="00003E8A">
            <w:pPr>
              <w:pStyle w:val="ConsPlusNormal"/>
            </w:pPr>
            <w:r>
              <w:t>2022 год - 16762,6 тыс. руб.;</w:t>
            </w:r>
          </w:p>
          <w:p w:rsidR="00003E8A" w:rsidRDefault="00003E8A">
            <w:pPr>
              <w:pStyle w:val="ConsPlusNormal"/>
            </w:pPr>
            <w:r>
              <w:t>2023 год - 16907,7 тыс. руб.;</w:t>
            </w:r>
          </w:p>
          <w:p w:rsidR="00003E8A" w:rsidRDefault="00003E8A">
            <w:pPr>
              <w:pStyle w:val="ConsPlusNormal"/>
            </w:pPr>
            <w:r>
              <w:t>2024 год - 17062,2 тыс. руб.,</w:t>
            </w:r>
          </w:p>
          <w:p w:rsidR="00003E8A" w:rsidRDefault="00003E8A">
            <w:pPr>
              <w:pStyle w:val="ConsPlusNormal"/>
            </w:pPr>
            <w:r>
              <w:t>из них:</w:t>
            </w:r>
          </w:p>
          <w:p w:rsidR="00003E8A" w:rsidRDefault="00003E8A">
            <w:pPr>
              <w:pStyle w:val="ConsPlusNormal"/>
            </w:pPr>
            <w:r>
              <w:t>средства бюджета города - 81371,7 тыс. руб., в том числе по годам:</w:t>
            </w:r>
          </w:p>
          <w:p w:rsidR="00003E8A" w:rsidRDefault="00003E8A">
            <w:pPr>
              <w:pStyle w:val="ConsPlusNormal"/>
            </w:pPr>
            <w:r>
              <w:t>2020 год - 15094,8 тыс. руб.;</w:t>
            </w:r>
          </w:p>
          <w:p w:rsidR="00003E8A" w:rsidRDefault="00003E8A">
            <w:pPr>
              <w:pStyle w:val="ConsPlusNormal"/>
            </w:pPr>
            <w:r>
              <w:t>2021 год - 15544,4 тыс. руб.;</w:t>
            </w:r>
          </w:p>
          <w:p w:rsidR="00003E8A" w:rsidRDefault="00003E8A">
            <w:pPr>
              <w:pStyle w:val="ConsPlusNormal"/>
            </w:pPr>
            <w:r>
              <w:t>2022 год - 16762,6 тыс. руб.;</w:t>
            </w:r>
          </w:p>
          <w:p w:rsidR="00003E8A" w:rsidRDefault="00003E8A">
            <w:pPr>
              <w:pStyle w:val="ConsPlusNormal"/>
            </w:pPr>
            <w:r>
              <w:t>2023 год - 16907,7 тыс. руб.;</w:t>
            </w:r>
          </w:p>
          <w:p w:rsidR="00003E8A" w:rsidRDefault="00003E8A">
            <w:pPr>
              <w:pStyle w:val="ConsPlusNormal"/>
            </w:pPr>
            <w:r>
              <w:t>2024 год - 17062,2 тыс. руб.</w:t>
            </w:r>
          </w:p>
        </w:tc>
      </w:tr>
    </w:tbl>
    <w:p w:rsidR="00003E8A" w:rsidRDefault="00003E8A">
      <w:pPr>
        <w:pStyle w:val="ConsPlusNormal"/>
        <w:jc w:val="both"/>
      </w:pPr>
    </w:p>
    <w:p w:rsidR="00003E8A" w:rsidRDefault="00003E8A">
      <w:pPr>
        <w:pStyle w:val="ConsPlusTitle"/>
        <w:jc w:val="center"/>
        <w:outlineLvl w:val="1"/>
      </w:pPr>
      <w:r>
        <w:lastRenderedPageBreak/>
        <w:t>2. ХАРАКТЕРИСТИКА ТЕКУЩЕГО СОСТОЯНИЯ В СФЕРЕ "СОЦИАЛЬНАЯ</w:t>
      </w:r>
    </w:p>
    <w:p w:rsidR="00003E8A" w:rsidRDefault="00003E8A">
      <w:pPr>
        <w:pStyle w:val="ConsPlusTitle"/>
        <w:jc w:val="center"/>
      </w:pPr>
      <w:r>
        <w:t>ЗАЩИТА НАСЕЛЕНИЯ" С УКАЗАНИЕМ ОСНОВНЫХ ПОКАЗАТЕЛЕЙ</w:t>
      </w:r>
    </w:p>
    <w:p w:rsidR="00003E8A" w:rsidRDefault="00003E8A">
      <w:pPr>
        <w:pStyle w:val="ConsPlusTitle"/>
        <w:jc w:val="center"/>
      </w:pPr>
      <w:r>
        <w:t>СОЦИАЛЬНО-ЭКОНОМИЧЕСКОГО РАЗВИТИЯ ГОРОДА АЧИНСКА И АНАЛИЗ</w:t>
      </w:r>
    </w:p>
    <w:p w:rsidR="00003E8A" w:rsidRDefault="00003E8A">
      <w:pPr>
        <w:pStyle w:val="ConsPlusTitle"/>
        <w:jc w:val="center"/>
      </w:pPr>
      <w:r>
        <w:t>СОЦИАЛЬНЫХ, ФИНАНСОВО-ЭКОНОМИЧЕСКИХ И ПРОЧИХ РИСКОВ</w:t>
      </w:r>
    </w:p>
    <w:p w:rsidR="00003E8A" w:rsidRDefault="00003E8A">
      <w:pPr>
        <w:pStyle w:val="ConsPlusTitle"/>
        <w:jc w:val="center"/>
      </w:pPr>
      <w:r>
        <w:t>РЕАЛИЗАЦИИ МУНИЦИПАЛЬНОЙ ПРОГРАММЫ</w:t>
      </w: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ind w:firstLine="540"/>
        <w:jc w:val="both"/>
      </w:pPr>
      <w:r>
        <w:t xml:space="preserve">Социальная поддержка граждан на территории города Ачинска формируется в соответствии с положениями </w:t>
      </w:r>
      <w:hyperlink r:id="rId29">
        <w:r>
          <w:rPr>
            <w:color w:val="0000FF"/>
          </w:rPr>
          <w:t>Конституции</w:t>
        </w:r>
      </w:hyperlink>
      <w:r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Действующая система социальной поддержки граждан базируется на ряде принципиальных положений, в том числе: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добровольность предоставления мер социальной поддержки;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безусловная гарантированность исполнения принятых муниципальным образованием обязательств по предоставлению мер социальной поддержки, недопущение снижения уровня и ухудшения условий их предоставления, вне зависимости от социально-экономической ситуации в стране и регионе, в том числе путем систематической индексации расходов с учетом динамики показателей инфляции.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Предоставление мер социальной поддержки гражданам носит заявительный характер, предусматривающий обращение гражданина или его законного представителя в письменной или электронной форме в администрацию или многофункциональные центры предоставления государственных и муниципальных услуг.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 xml:space="preserve">При направлении заявления в электронной форме документы подписываются электронной подписью в соответствии с требованиями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требованиями </w:t>
      </w:r>
      <w:hyperlink r:id="rId31">
        <w:r>
          <w:rPr>
            <w:color w:val="0000FF"/>
          </w:rPr>
          <w:t>ст. 21.1</w:t>
        </w:r>
      </w:hyperlink>
      <w:r>
        <w:t xml:space="preserve"> и </w:t>
      </w:r>
      <w:hyperlink r:id="rId32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Подходы к предоставлению мер социальной поддержки дифференцируются с учетом особенностей контингентов получателей, в том числе: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профессиональный подход, при котором меры социальной поддержки предоставляются, например, муниципальным служащим в связи с особыми условиями осуществления профессиональной деятельности;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категориальный подход, при котором меры социальной поддержки гражданам предоставляются: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а) с учетом особых заслуг перед городом (Почетные граждане);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б) в связи с трудной жизненной ситуацией - инвалидностью, малообеспеченностью, отсутствием определенного места жительства и определенных занятий, негативными последствиями чрезвычайных ситуаций, катастроф природного и техногенного характера и другими причинами.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Важнейшей количественной характеристикой современной системы социальной поддержки граждан в городе Ачинске является значительное количество категорий и число граждан, которым меры социальной поддержки предоставляются в денежной и натуральной форме. На учете в ТО КГКУ "УСЗН" по г. Ачинску и Ачинскому району по состоянию на 01.09.2021 состоят 56766 человек, получающих различные виды социальной помощи, при этом наибольший удельный вес среди получателей государственных услуг в отрасли более 71% занимают граждане пожилого возраста и лица с ограниченными возможностями.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По-прежнему остается проблема малообеспеченности отдельных категорий граждан: на учете в ТО КГКУ "УСЗН" по г. Ачинску и Ачинскому району состоит 15936 человек с доходами ниже величины прожиточного минимума.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При реализации муниципальной программы возможны: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финансово-экономические риски, связанные со снижением объемов финансирования программных мероприятий за счет средств бюджета города Ачинска;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социальные риски, связанные с изменением численного, возрастного и социального состава населения города Ачинска;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информационные риски, связанные с недостаточным информированием жителей города Ачинска о мероприятиях муниципальной программы и возможности получения дополнительных мер социальной поддержки.</w:t>
      </w: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003E8A" w:rsidRDefault="00003E8A">
      <w:pPr>
        <w:pStyle w:val="ConsPlusTitle"/>
        <w:jc w:val="center"/>
      </w:pPr>
      <w:r>
        <w:t>В СФЕРЕ "СОЦИАЛЬНАЯ ЗАЩИТА НАСЕЛЕНИЯ", ОПИСАНИЕ ОСНОВНЫХ</w:t>
      </w:r>
    </w:p>
    <w:p w:rsidR="00003E8A" w:rsidRDefault="00003E8A">
      <w:pPr>
        <w:pStyle w:val="ConsPlusTitle"/>
        <w:jc w:val="center"/>
      </w:pPr>
      <w:r>
        <w:t>ЦЕЛЕЙ И ЗАДАЧ МУНИЦИПАЛЬНОЙ ПРОГРАММЫ, ПРОГНОЗ РАЗВИТИЯ</w:t>
      </w:r>
    </w:p>
    <w:p w:rsidR="00003E8A" w:rsidRDefault="00003E8A">
      <w:pPr>
        <w:pStyle w:val="ConsPlusTitle"/>
        <w:jc w:val="center"/>
      </w:pPr>
      <w:r>
        <w:t>В СФЕРЕ "СОЦИАЛЬНАЯ ЗАЩИТА НАСЕЛЕНИЯ"</w:t>
      </w: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ind w:firstLine="540"/>
        <w:jc w:val="both"/>
      </w:pPr>
      <w:r>
        <w:t>Приоритетными направлениями социальной политики города Ачинска являются: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1. Повышение эффективности социальной помощи нуждающимся гражданам, а именно: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гражданам пожилого возраста;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семьям, имеющим детей;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лицам с ограниченными возможностями, в том числе детям-инвалидам.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В рамках данных направлений разработан и проводится комплекс мероприятий, направленных на: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реализацию в городе Ачинске региональной стратегии в интересах детей, в том числе на обеспечение отдыха детей из многодетных семей, детей, находящихся в трудной жизненной ситуации, детей-инвалидов;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осуществление мероприятий, направленных на улучшение демографической ситуации в городе Ачинске, повышение социального престижа материнства и статуса многодетных семей;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осуществление мероприятий, направленных на профилактику семейного неблагополучия;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повышение уровня и качества жизни отдельных категорий граждан на основе адресности в предоставлении социальной помощи.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С учетом изложенного целью муниципальной программы является повышение эффективности мер социальной поддержки граждан города Ачинска.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Для достижения целей муниципальной программы необходимо решение следующих задач: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предоставление дополнительных мер социальной поддержки отдельным категориям граждан города Ачинска;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привлечение внимания общества и сохранение традиций в праздничные и памятные даты, отмечаемые на территории города Ачинска.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Реализация мероприятий муниципальной программы будет способствовать достижению следующих социально-экономических результатов: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своевременное и в полном объеме предоставление мер социальной поддержки в рамках принятых публичных обязательств по социальной поддержке;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снижение социальной напряженности в обществе.</w:t>
      </w: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003E8A" w:rsidRDefault="00003E8A">
      <w:pPr>
        <w:pStyle w:val="ConsPlusTitle"/>
        <w:jc w:val="center"/>
      </w:pPr>
      <w:r>
        <w:t>ХАРАКТЕРИЗУЮЩИХ ЦЕЛЕВОЕ СОСТОЯНИЕ (ИЗМЕНЕНИЕ СОСТОЯНИЯ)</w:t>
      </w:r>
    </w:p>
    <w:p w:rsidR="00003E8A" w:rsidRDefault="00003E8A">
      <w:pPr>
        <w:pStyle w:val="ConsPlusTitle"/>
        <w:jc w:val="center"/>
      </w:pPr>
      <w:r>
        <w:t>УРОВНЯ И КАЧЕСТВА ЖИЗНИ НАСЕЛЕНИЯ, СОЦИАЛЬНОЙ СФЕРЫ,</w:t>
      </w:r>
    </w:p>
    <w:p w:rsidR="00003E8A" w:rsidRDefault="00003E8A">
      <w:pPr>
        <w:pStyle w:val="ConsPlusTitle"/>
        <w:jc w:val="center"/>
      </w:pPr>
      <w:r>
        <w:t>ЭКОНОМИКИ, СТЕПЕНИ РЕАЛИЗАЦИИ ДРУГИХ ОБЩЕСТВЕННО ЗНАЧИМЫХ</w:t>
      </w:r>
    </w:p>
    <w:p w:rsidR="00003E8A" w:rsidRDefault="00003E8A">
      <w:pPr>
        <w:pStyle w:val="ConsPlusTitle"/>
        <w:jc w:val="center"/>
      </w:pPr>
      <w:r>
        <w:t>ИНТЕРЕСОВ И ПОТРЕБНОСТЕЙ В СФЕРЕ "СОЦИАЛЬНАЯ ЗАЩИТА</w:t>
      </w:r>
    </w:p>
    <w:p w:rsidR="00003E8A" w:rsidRDefault="00003E8A">
      <w:pPr>
        <w:pStyle w:val="ConsPlusTitle"/>
        <w:jc w:val="center"/>
      </w:pPr>
      <w:r>
        <w:t>НАСЕЛЕНИЯ" НА ТЕРРИТОРИИ ГОРОДА АЧИНСКА</w:t>
      </w: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ind w:firstLine="540"/>
        <w:jc w:val="both"/>
      </w:pPr>
      <w:r>
        <w:t>Своевременная и в полном объеме реализация муниципальной программы позволит: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выполнить публичные обязательства по социальной поддержке отдельных категорий граждан в соответствии с муниципальными правовыми актами;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создать условия для повышения качества жизни отдельных категорий граждан, степени их социальной защищенности.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Таким образом, реализация комплекса мероприятий муниципальной программы позволит в целом обеспечить достижение ее целей.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Показатели развития отрасли приведены в приложении к паспорту муниципальной программы.</w:t>
      </w: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Title"/>
        <w:jc w:val="center"/>
        <w:outlineLvl w:val="1"/>
      </w:pPr>
      <w:r>
        <w:t>5. ИНФОРМАЦИЯ ПО ПОДПРОГРАММАМ, ОТДЕЛЬНЫМ</w:t>
      </w:r>
    </w:p>
    <w:p w:rsidR="00003E8A" w:rsidRDefault="00003E8A">
      <w:pPr>
        <w:pStyle w:val="ConsPlusTitle"/>
        <w:jc w:val="center"/>
      </w:pPr>
      <w:r>
        <w:t>МЕРОПРИЯТИЯМ ПРОГРАММЫ</w:t>
      </w: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ind w:firstLine="540"/>
        <w:jc w:val="both"/>
      </w:pPr>
      <w:r>
        <w:t>Муниципальная программа включает 1 подпрограмму, реализация которой в комплексе призвана обеспечить достижение целей и решение программных задач:</w:t>
      </w:r>
    </w:p>
    <w:p w:rsidR="00003E8A" w:rsidRDefault="00003E8A">
      <w:pPr>
        <w:pStyle w:val="ConsPlusNormal"/>
        <w:spacing w:before="180"/>
        <w:ind w:firstLine="540"/>
        <w:jc w:val="both"/>
      </w:pPr>
      <w:hyperlink w:anchor="P972">
        <w:r>
          <w:rPr>
            <w:color w:val="0000FF"/>
          </w:rPr>
          <w:t>Подпрограмма 1</w:t>
        </w:r>
      </w:hyperlink>
      <w:r>
        <w:t xml:space="preserve"> "Повышение качества жизни отдельных категорий граждан, включая инвалидов, степени их социальной защищенности" (далее - подпрограмма).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 xml:space="preserve">Предоставление мер социальной поддержки отдельным категориям граждан является одной из функций, направленной на обеспечение их социальной защищенности в связи с особыми заслугами перед городом, а также в связи </w:t>
      </w:r>
      <w:r>
        <w:lastRenderedPageBreak/>
        <w:t>с нахождением в трудной жизненной ситуации, когда гражданин не имеет дохода для обеспечения прожиточного минимума с учетом территориальных особенностей Красноярского края.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Основной целью подпрограммы является: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повышение эффективности социальной поддержки граждан города Ачинска.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Во исполнение поставленной цели подпрограммы предусмотрен ряд задач: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предоставление дополнительных мер социальной поддержки отдельным категориям граждан города Ачинска;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привлечение внимания общества и сохранение традиций в праздничные и памятные даты, отмечаемые на территории города Ачинска.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Реализация мероприятий подпрограммы будет способствовать: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своевременному и в полном объеме выполнению обязательств по социальной поддержке отдельных категорий граждан, имеющих на нее право в соответствии с действующим законодательством и обратившихся за ее получением;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созданию условий для повышения качества жизни отдельных категорий граждан с учетом адресного подхода, степени их социальной защищенности;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своевременному и адресному предоставлению мер социальной поддержки семьям, имеющим детей;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снижению социальной напряженности в городе Ачинске.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Своевременно оказанная адресная материальная помощь, срочная помощь позволит гражданам, попавшим в трудную жизненную ситуацию, в кратчайшие сроки найти пути решения возникшей проблемы, будет ориентировать их на активизацию трудового потенциала, экономических и моральных ресурсов, что, в свою очередь, снизит риск негативных последствий (утрата постоянного места жительства, потеря работы, разрыв семейных отношений и родственных связей, попадание в группу потенциальных нарушителей закона).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Проведение городских социально значимых мероприятий дает возможность ветеранам и инвалидам, людям пожилого возраста, детям из малоимущих семей реализовать стремление к ведению здорового образа жизни, развитию творческих возможностей, созданию благоприятных условий для неформального общения, эффективному решению социальных проблем, помогает почувствовать заинтересованность общества к их жизни и свою значимость.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Компенсация лицам из малоимущих семей, обучающимся в образовательных организациях среднего и (или) высшего профессионального образования города Ачинска, в случаях их перевозки по муниципальным маршрутам регулярных перевозок на территории города Ачинска, позволят поддержать уровень жизни малоимущих семей, снизить уровень социального неравенства.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Выполнение публичных обязательств по социальной поддержке муниципальных служащих, Почетных граждан города Ачинска в соответствии с федеральными, краевыми и муниципальными правовыми актами.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Реализация мероприятий подпрограммы направлена на преодоление негативных демографических тенденций, стабилизацию численности населения и создание условий для ее роста, повышение качества жизни населения.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Сроки реализации подпрограммы 2020 - 2030 годы.</w:t>
      </w: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003E8A" w:rsidRDefault="00003E8A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003E8A" w:rsidRDefault="00003E8A">
      <w:pPr>
        <w:pStyle w:val="ConsPlusTitle"/>
        <w:jc w:val="center"/>
      </w:pPr>
      <w:r>
        <w:t>ПЛАНОВЫХ ЗНАЧЕНИЙ ПО ГОДАМ ЕЕ РЕАЛИЗАЦИИ, ЗНАЧЕНИЙ ЦЕЛЕВЫХ</w:t>
      </w:r>
    </w:p>
    <w:p w:rsidR="00003E8A" w:rsidRDefault="00003E8A">
      <w:pPr>
        <w:pStyle w:val="ConsPlusTitle"/>
        <w:jc w:val="center"/>
      </w:pPr>
      <w:r>
        <w:t>ПОКАЗАТЕЛЕЙ НА ДОЛГОСРОЧНЫЙ ПЕРИОД</w:t>
      </w: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ind w:firstLine="540"/>
        <w:jc w:val="both"/>
      </w:pPr>
      <w:hyperlink w:anchor="P204">
        <w:r>
          <w:rPr>
            <w:color w:val="0000FF"/>
          </w:rPr>
          <w:t>Перечень</w:t>
        </w:r>
      </w:hyperlink>
      <w:r>
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значений целевых показателей на долгосрочный период представлены в приложении к паспорту муниципальной программы.</w:t>
      </w: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Title"/>
        <w:jc w:val="center"/>
        <w:outlineLvl w:val="1"/>
      </w:pPr>
      <w:r>
        <w:t>7. ИНФОРМАЦИЯ О РЕСУРСНОМ ОБЕСПЕЧЕНИИ МУНИЦИПАЛЬНОЙ</w:t>
      </w:r>
    </w:p>
    <w:p w:rsidR="00003E8A" w:rsidRDefault="00003E8A">
      <w:pPr>
        <w:pStyle w:val="ConsPlusTitle"/>
        <w:jc w:val="center"/>
      </w:pPr>
      <w:r>
        <w:t>ПРОГРАММЫ ГОРОДА АЧИНСКА ЗА СЧЕТ СРЕДСТВ БЮДЖЕТА ГОРОДА,</w:t>
      </w:r>
    </w:p>
    <w:p w:rsidR="00003E8A" w:rsidRDefault="00003E8A">
      <w:pPr>
        <w:pStyle w:val="ConsPlusTitle"/>
        <w:jc w:val="center"/>
      </w:pPr>
      <w:r>
        <w:t>В ТОМ ЧИСЛЕ СРЕДСТВ, ПОСТУПИВШИХ ИЗ БЮДЖЕТОВ ДРУГИХ</w:t>
      </w:r>
    </w:p>
    <w:p w:rsidR="00003E8A" w:rsidRDefault="00003E8A">
      <w:pPr>
        <w:pStyle w:val="ConsPlusTitle"/>
        <w:jc w:val="center"/>
      </w:pPr>
      <w:r>
        <w:t>УРОВНЕЙ БЮДЖЕТНОЙ СИСТЕМЫ РФ</w:t>
      </w: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ind w:firstLine="540"/>
        <w:jc w:val="both"/>
      </w:pPr>
      <w:hyperlink w:anchor="P314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города Ачинска за счет средств бюджета города представлена в приложении N 1 к муниципальной программе.</w:t>
      </w: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Title"/>
        <w:jc w:val="center"/>
        <w:outlineLvl w:val="1"/>
      </w:pPr>
      <w:r>
        <w:t>8. ИНФОРМАЦИЯ ОБ ИСТОЧНИКАХ ФИНАНСИРОВАНИЯ ПОДПРОГРАММ,</w:t>
      </w:r>
    </w:p>
    <w:p w:rsidR="00003E8A" w:rsidRDefault="00003E8A">
      <w:pPr>
        <w:pStyle w:val="ConsPlusTitle"/>
        <w:jc w:val="center"/>
      </w:pPr>
      <w:r>
        <w:t>ОТДЕЛЬНЫХ МЕРОПРИЯТИЙ МУНИЦИПАЛЬНОЙ ПРОГРАММЫ</w:t>
      </w:r>
    </w:p>
    <w:p w:rsidR="00003E8A" w:rsidRDefault="00003E8A">
      <w:pPr>
        <w:pStyle w:val="ConsPlusTitle"/>
        <w:jc w:val="center"/>
      </w:pPr>
      <w:r>
        <w:t>ГОРОДА АЧИНСКА</w:t>
      </w: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ind w:firstLine="540"/>
        <w:jc w:val="both"/>
      </w:pPr>
      <w:hyperlink w:anchor="P440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</w:t>
      </w:r>
      <w:r>
        <w:lastRenderedPageBreak/>
        <w:t>города Ачинска представлена в приложении N 2 к муниципальной программе.</w:t>
      </w: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right"/>
        <w:outlineLvl w:val="1"/>
      </w:pPr>
      <w:r>
        <w:t>Приложение</w:t>
      </w:r>
    </w:p>
    <w:p w:rsidR="00003E8A" w:rsidRDefault="00003E8A">
      <w:pPr>
        <w:pStyle w:val="ConsPlusNormal"/>
        <w:jc w:val="right"/>
      </w:pPr>
      <w:r>
        <w:t>к паспорту</w:t>
      </w:r>
    </w:p>
    <w:p w:rsidR="00003E8A" w:rsidRDefault="00003E8A">
      <w:pPr>
        <w:pStyle w:val="ConsPlusNormal"/>
        <w:jc w:val="right"/>
      </w:pPr>
      <w:r>
        <w:t>муниципальной программы</w:t>
      </w:r>
    </w:p>
    <w:p w:rsidR="00003E8A" w:rsidRDefault="00003E8A">
      <w:pPr>
        <w:pStyle w:val="ConsPlusNormal"/>
        <w:jc w:val="right"/>
      </w:pPr>
      <w:r>
        <w:t>города Ачинска</w:t>
      </w:r>
    </w:p>
    <w:p w:rsidR="00003E8A" w:rsidRDefault="00003E8A">
      <w:pPr>
        <w:pStyle w:val="ConsPlusNormal"/>
        <w:jc w:val="right"/>
      </w:pPr>
      <w:r>
        <w:t>"Система социальной</w:t>
      </w:r>
    </w:p>
    <w:p w:rsidR="00003E8A" w:rsidRDefault="00003E8A">
      <w:pPr>
        <w:pStyle w:val="ConsPlusNormal"/>
        <w:jc w:val="right"/>
      </w:pPr>
      <w:r>
        <w:t>защиты населения</w:t>
      </w:r>
    </w:p>
    <w:p w:rsidR="00003E8A" w:rsidRDefault="00003E8A">
      <w:pPr>
        <w:pStyle w:val="ConsPlusNormal"/>
        <w:jc w:val="right"/>
      </w:pPr>
      <w:r>
        <w:t>города Ачинска"</w:t>
      </w: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Title"/>
        <w:jc w:val="center"/>
      </w:pPr>
      <w:bookmarkStart w:id="1" w:name="P204"/>
      <w:bookmarkEnd w:id="1"/>
      <w:r>
        <w:t>ПЕРЕЧЕНЬ</w:t>
      </w:r>
    </w:p>
    <w:p w:rsidR="00003E8A" w:rsidRDefault="00003E8A">
      <w:pPr>
        <w:pStyle w:val="ConsPlusTitle"/>
        <w:jc w:val="center"/>
      </w:pPr>
      <w:r>
        <w:t>ЦЕЛЕВЫХ ПОКАЗАТЕЛЕЙ И ПОКАЗАТЕЛЕЙ РЕЗУЛЬТАТИВНОСТИ</w:t>
      </w:r>
    </w:p>
    <w:p w:rsidR="00003E8A" w:rsidRDefault="00003E8A">
      <w:pPr>
        <w:pStyle w:val="ConsPlusTitle"/>
        <w:jc w:val="center"/>
      </w:pPr>
      <w:r>
        <w:t>МУНИЦИПАЛЬНОЙ ПРОГРАММЫ С РАСШИФРОВКОЙ ПЛАНОВЫХ ЗНАЧЕНИЙ</w:t>
      </w:r>
    </w:p>
    <w:p w:rsidR="00003E8A" w:rsidRDefault="00003E8A">
      <w:pPr>
        <w:pStyle w:val="ConsPlusTitle"/>
        <w:jc w:val="center"/>
      </w:pPr>
      <w:r>
        <w:t>ПО ГОДАМ ЕЕ РЕАЛИЗАЦИИ, ЗНАЧЕНИЯ ЦЕЛЕВЫХ ПОКАЗАТЕЛЕЙ</w:t>
      </w:r>
    </w:p>
    <w:p w:rsidR="00003E8A" w:rsidRDefault="00003E8A">
      <w:pPr>
        <w:pStyle w:val="ConsPlusTitle"/>
        <w:jc w:val="center"/>
      </w:pPr>
      <w:r>
        <w:t>НА ДОЛГОСРОЧНЫЙ ПЕРИОД</w:t>
      </w: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sectPr w:rsidR="00003E8A" w:rsidSect="00C433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1768"/>
        <w:gridCol w:w="1216"/>
        <w:gridCol w:w="1924"/>
        <w:gridCol w:w="736"/>
        <w:gridCol w:w="736"/>
        <w:gridCol w:w="736"/>
        <w:gridCol w:w="736"/>
        <w:gridCol w:w="736"/>
        <w:gridCol w:w="884"/>
        <w:gridCol w:w="884"/>
      </w:tblGrid>
      <w:tr w:rsidR="00003E8A">
        <w:tc>
          <w:tcPr>
            <w:tcW w:w="604" w:type="dxa"/>
            <w:vMerge w:val="restart"/>
          </w:tcPr>
          <w:p w:rsidR="00003E8A" w:rsidRDefault="00003E8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68" w:type="dxa"/>
            <w:vMerge w:val="restart"/>
          </w:tcPr>
          <w:p w:rsidR="00003E8A" w:rsidRDefault="00003E8A">
            <w:pPr>
              <w:pStyle w:val="ConsPlusNormal"/>
              <w:jc w:val="center"/>
            </w:pPr>
            <w:r>
              <w:t>Цели, задачи, целевые показатели муниципальной программы</w:t>
            </w:r>
          </w:p>
        </w:tc>
        <w:tc>
          <w:tcPr>
            <w:tcW w:w="1216" w:type="dxa"/>
            <w:vMerge w:val="restart"/>
          </w:tcPr>
          <w:p w:rsidR="00003E8A" w:rsidRDefault="00003E8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  <w:vMerge w:val="restart"/>
          </w:tcPr>
          <w:p w:rsidR="00003E8A" w:rsidRDefault="00003E8A">
            <w:pPr>
              <w:pStyle w:val="ConsPlusNormal"/>
              <w:jc w:val="center"/>
            </w:pPr>
            <w:r>
              <w:t>Год, предшествующий реализации муниципальной программы, 2019 год</w:t>
            </w:r>
          </w:p>
        </w:tc>
        <w:tc>
          <w:tcPr>
            <w:tcW w:w="5448" w:type="dxa"/>
            <w:gridSpan w:val="7"/>
          </w:tcPr>
          <w:p w:rsidR="00003E8A" w:rsidRDefault="00003E8A">
            <w:pPr>
              <w:pStyle w:val="ConsPlusNormal"/>
              <w:jc w:val="center"/>
            </w:pPr>
            <w:r>
              <w:t>Годы реализации муниципальной программы</w:t>
            </w:r>
          </w:p>
        </w:tc>
      </w:tr>
      <w:tr w:rsidR="00003E8A">
        <w:tc>
          <w:tcPr>
            <w:tcW w:w="6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768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2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736" w:type="dxa"/>
            <w:vMerge w:val="restart"/>
          </w:tcPr>
          <w:p w:rsidR="00003E8A" w:rsidRDefault="00003E8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36" w:type="dxa"/>
            <w:vMerge w:val="restart"/>
          </w:tcPr>
          <w:p w:rsidR="00003E8A" w:rsidRDefault="00003E8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36" w:type="dxa"/>
            <w:vMerge w:val="restart"/>
          </w:tcPr>
          <w:p w:rsidR="00003E8A" w:rsidRDefault="00003E8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36" w:type="dxa"/>
            <w:vMerge w:val="restart"/>
          </w:tcPr>
          <w:p w:rsidR="00003E8A" w:rsidRDefault="00003E8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36" w:type="dxa"/>
            <w:vMerge w:val="restart"/>
          </w:tcPr>
          <w:p w:rsidR="00003E8A" w:rsidRDefault="00003E8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768" w:type="dxa"/>
            <w:gridSpan w:val="2"/>
          </w:tcPr>
          <w:p w:rsidR="00003E8A" w:rsidRDefault="00003E8A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003E8A">
        <w:tc>
          <w:tcPr>
            <w:tcW w:w="6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768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2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73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73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73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73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73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884" w:type="dxa"/>
          </w:tcPr>
          <w:p w:rsidR="00003E8A" w:rsidRDefault="00003E8A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84" w:type="dxa"/>
          </w:tcPr>
          <w:p w:rsidR="00003E8A" w:rsidRDefault="00003E8A">
            <w:pPr>
              <w:pStyle w:val="ConsPlusNormal"/>
              <w:jc w:val="center"/>
            </w:pPr>
            <w:r>
              <w:t>2030 год</w:t>
            </w:r>
          </w:p>
        </w:tc>
      </w:tr>
      <w:tr w:rsidR="00003E8A">
        <w:tc>
          <w:tcPr>
            <w:tcW w:w="604" w:type="dxa"/>
          </w:tcPr>
          <w:p w:rsidR="00003E8A" w:rsidRDefault="00003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68" w:type="dxa"/>
          </w:tcPr>
          <w:p w:rsidR="00003E8A" w:rsidRDefault="00003E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003E8A" w:rsidRDefault="00003E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003E8A" w:rsidRDefault="00003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6" w:type="dxa"/>
          </w:tcPr>
          <w:p w:rsidR="00003E8A" w:rsidRDefault="00003E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6" w:type="dxa"/>
          </w:tcPr>
          <w:p w:rsidR="00003E8A" w:rsidRDefault="00003E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6" w:type="dxa"/>
          </w:tcPr>
          <w:p w:rsidR="00003E8A" w:rsidRDefault="00003E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6" w:type="dxa"/>
          </w:tcPr>
          <w:p w:rsidR="00003E8A" w:rsidRDefault="00003E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6" w:type="dxa"/>
          </w:tcPr>
          <w:p w:rsidR="00003E8A" w:rsidRDefault="00003E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4" w:type="dxa"/>
          </w:tcPr>
          <w:p w:rsidR="00003E8A" w:rsidRDefault="00003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4" w:type="dxa"/>
          </w:tcPr>
          <w:p w:rsidR="00003E8A" w:rsidRDefault="00003E8A">
            <w:pPr>
              <w:pStyle w:val="ConsPlusNormal"/>
              <w:jc w:val="center"/>
            </w:pPr>
            <w:r>
              <w:t>11</w:t>
            </w:r>
          </w:p>
        </w:tc>
      </w:tr>
      <w:tr w:rsidR="00003E8A">
        <w:tc>
          <w:tcPr>
            <w:tcW w:w="604" w:type="dxa"/>
          </w:tcPr>
          <w:p w:rsidR="00003E8A" w:rsidRDefault="00003E8A">
            <w:pPr>
              <w:pStyle w:val="ConsPlusNormal"/>
            </w:pPr>
            <w:r>
              <w:t>1</w:t>
            </w:r>
          </w:p>
        </w:tc>
        <w:tc>
          <w:tcPr>
            <w:tcW w:w="10356" w:type="dxa"/>
            <w:gridSpan w:val="10"/>
          </w:tcPr>
          <w:p w:rsidR="00003E8A" w:rsidRDefault="00003E8A">
            <w:pPr>
              <w:pStyle w:val="ConsPlusNormal"/>
            </w:pPr>
            <w:hyperlink w:anchor="P972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"Повышение качества жизни отдельных категорий граждан, включая инвалидов, степени их социальной защищенности"</w:t>
            </w:r>
          </w:p>
        </w:tc>
      </w:tr>
      <w:tr w:rsidR="00003E8A">
        <w:tc>
          <w:tcPr>
            <w:tcW w:w="604" w:type="dxa"/>
          </w:tcPr>
          <w:p w:rsidR="00003E8A" w:rsidRDefault="00003E8A">
            <w:pPr>
              <w:pStyle w:val="ConsPlusNormal"/>
            </w:pPr>
            <w:r>
              <w:t>1.1</w:t>
            </w:r>
          </w:p>
        </w:tc>
        <w:tc>
          <w:tcPr>
            <w:tcW w:w="10356" w:type="dxa"/>
            <w:gridSpan w:val="10"/>
          </w:tcPr>
          <w:p w:rsidR="00003E8A" w:rsidRDefault="00003E8A">
            <w:pPr>
              <w:pStyle w:val="ConsPlusNormal"/>
            </w:pPr>
            <w:r>
              <w:t>Цель 1: повышение эффективности социальной поддержки граждан города Ачинска</w:t>
            </w:r>
          </w:p>
        </w:tc>
      </w:tr>
      <w:tr w:rsidR="00003E8A">
        <w:tc>
          <w:tcPr>
            <w:tcW w:w="604" w:type="dxa"/>
          </w:tcPr>
          <w:p w:rsidR="00003E8A" w:rsidRDefault="00003E8A">
            <w:pPr>
              <w:pStyle w:val="ConsPlusNormal"/>
            </w:pPr>
            <w:r>
              <w:t>1.1.1</w:t>
            </w:r>
          </w:p>
        </w:tc>
        <w:tc>
          <w:tcPr>
            <w:tcW w:w="10356" w:type="dxa"/>
            <w:gridSpan w:val="10"/>
          </w:tcPr>
          <w:p w:rsidR="00003E8A" w:rsidRDefault="00003E8A">
            <w:pPr>
              <w:pStyle w:val="ConsPlusNormal"/>
              <w:outlineLvl w:val="2"/>
            </w:pPr>
            <w:r>
              <w:t>Задача 1: предоставление дополнительных мер социальной поддержки отдельным категориям граждан города Ачинска</w:t>
            </w:r>
          </w:p>
        </w:tc>
      </w:tr>
      <w:tr w:rsidR="00003E8A">
        <w:tc>
          <w:tcPr>
            <w:tcW w:w="6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1768" w:type="dxa"/>
          </w:tcPr>
          <w:p w:rsidR="00003E8A" w:rsidRDefault="00003E8A">
            <w:pPr>
              <w:pStyle w:val="ConsPlusNormal"/>
            </w:pPr>
            <w:r>
              <w:t>Целевой показатель 1.</w:t>
            </w:r>
          </w:p>
          <w:p w:rsidR="00003E8A" w:rsidRDefault="00003E8A">
            <w:pPr>
              <w:pStyle w:val="ConsPlusNormal"/>
            </w:pPr>
            <w:r>
              <w:t>Численность граждан, попавших в трудную жизненную ситуацию и обратившихся за адресной материальной помощью, срочной социальной помощью</w:t>
            </w:r>
          </w:p>
        </w:tc>
        <w:tc>
          <w:tcPr>
            <w:tcW w:w="1216" w:type="dxa"/>
          </w:tcPr>
          <w:p w:rsidR="00003E8A" w:rsidRDefault="00003E8A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003E8A" w:rsidRDefault="00003E8A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736" w:type="dxa"/>
          </w:tcPr>
          <w:p w:rsidR="00003E8A" w:rsidRDefault="00003E8A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736" w:type="dxa"/>
          </w:tcPr>
          <w:p w:rsidR="00003E8A" w:rsidRDefault="00003E8A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736" w:type="dxa"/>
          </w:tcPr>
          <w:p w:rsidR="00003E8A" w:rsidRDefault="00003E8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36" w:type="dxa"/>
          </w:tcPr>
          <w:p w:rsidR="00003E8A" w:rsidRDefault="00003E8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36" w:type="dxa"/>
          </w:tcPr>
          <w:p w:rsidR="00003E8A" w:rsidRDefault="00003E8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84" w:type="dxa"/>
          </w:tcPr>
          <w:p w:rsidR="00003E8A" w:rsidRDefault="00003E8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84" w:type="dxa"/>
          </w:tcPr>
          <w:p w:rsidR="00003E8A" w:rsidRDefault="00003E8A">
            <w:pPr>
              <w:pStyle w:val="ConsPlusNormal"/>
              <w:jc w:val="center"/>
            </w:pPr>
            <w:r>
              <w:t>940</w:t>
            </w:r>
          </w:p>
        </w:tc>
      </w:tr>
      <w:tr w:rsidR="00003E8A">
        <w:tc>
          <w:tcPr>
            <w:tcW w:w="6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1768" w:type="dxa"/>
          </w:tcPr>
          <w:p w:rsidR="00003E8A" w:rsidRDefault="00003E8A">
            <w:pPr>
              <w:pStyle w:val="ConsPlusNormal"/>
            </w:pPr>
            <w:r>
              <w:t>Целевой показатель 2.</w:t>
            </w:r>
          </w:p>
          <w:p w:rsidR="00003E8A" w:rsidRDefault="00003E8A">
            <w:pPr>
              <w:pStyle w:val="ConsPlusNormal"/>
            </w:pPr>
            <w:r>
              <w:t>Численность граждан, обратившихся за компенсацией расходов на изготовление и ремонт зубных протезов</w:t>
            </w:r>
          </w:p>
        </w:tc>
        <w:tc>
          <w:tcPr>
            <w:tcW w:w="1216" w:type="dxa"/>
          </w:tcPr>
          <w:p w:rsidR="00003E8A" w:rsidRDefault="00003E8A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003E8A" w:rsidRDefault="00003E8A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736" w:type="dxa"/>
          </w:tcPr>
          <w:p w:rsidR="00003E8A" w:rsidRDefault="00003E8A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736" w:type="dxa"/>
          </w:tcPr>
          <w:p w:rsidR="00003E8A" w:rsidRDefault="00003E8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736" w:type="dxa"/>
          </w:tcPr>
          <w:p w:rsidR="00003E8A" w:rsidRDefault="00003E8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36" w:type="dxa"/>
          </w:tcPr>
          <w:p w:rsidR="00003E8A" w:rsidRDefault="00003E8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36" w:type="dxa"/>
          </w:tcPr>
          <w:p w:rsidR="00003E8A" w:rsidRDefault="00003E8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84" w:type="dxa"/>
          </w:tcPr>
          <w:p w:rsidR="00003E8A" w:rsidRDefault="00003E8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84" w:type="dxa"/>
          </w:tcPr>
          <w:p w:rsidR="00003E8A" w:rsidRDefault="00003E8A">
            <w:pPr>
              <w:pStyle w:val="ConsPlusNormal"/>
              <w:jc w:val="center"/>
            </w:pPr>
            <w:r>
              <w:t>270</w:t>
            </w:r>
          </w:p>
        </w:tc>
      </w:tr>
      <w:tr w:rsidR="00003E8A">
        <w:tc>
          <w:tcPr>
            <w:tcW w:w="6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1768" w:type="dxa"/>
          </w:tcPr>
          <w:p w:rsidR="00003E8A" w:rsidRDefault="00003E8A">
            <w:pPr>
              <w:pStyle w:val="ConsPlusNormal"/>
            </w:pPr>
            <w:r>
              <w:t>Целевой показатель 3.</w:t>
            </w:r>
          </w:p>
          <w:p w:rsidR="00003E8A" w:rsidRDefault="00003E8A">
            <w:pPr>
              <w:pStyle w:val="ConsPlusNormal"/>
            </w:pPr>
            <w:r>
              <w:t>Количество компенсаций детям школьного возраста и студентам из малоимущих семей, получающих меры социальной поддержки за счет средств бюджета города</w:t>
            </w:r>
          </w:p>
        </w:tc>
        <w:tc>
          <w:tcPr>
            <w:tcW w:w="1216" w:type="dxa"/>
          </w:tcPr>
          <w:p w:rsidR="00003E8A" w:rsidRDefault="00003E8A">
            <w:pPr>
              <w:pStyle w:val="ConsPlusNormal"/>
            </w:pPr>
            <w:r>
              <w:t>шт.</w:t>
            </w:r>
          </w:p>
        </w:tc>
        <w:tc>
          <w:tcPr>
            <w:tcW w:w="1924" w:type="dxa"/>
          </w:tcPr>
          <w:p w:rsidR="00003E8A" w:rsidRDefault="00003E8A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736" w:type="dxa"/>
          </w:tcPr>
          <w:p w:rsidR="00003E8A" w:rsidRDefault="00003E8A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36" w:type="dxa"/>
          </w:tcPr>
          <w:p w:rsidR="00003E8A" w:rsidRDefault="00003E8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36" w:type="dxa"/>
          </w:tcPr>
          <w:p w:rsidR="00003E8A" w:rsidRDefault="00003E8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36" w:type="dxa"/>
          </w:tcPr>
          <w:p w:rsidR="00003E8A" w:rsidRDefault="00003E8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36" w:type="dxa"/>
          </w:tcPr>
          <w:p w:rsidR="00003E8A" w:rsidRDefault="00003E8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84" w:type="dxa"/>
          </w:tcPr>
          <w:p w:rsidR="00003E8A" w:rsidRDefault="00003E8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84" w:type="dxa"/>
          </w:tcPr>
          <w:p w:rsidR="00003E8A" w:rsidRDefault="00003E8A">
            <w:pPr>
              <w:pStyle w:val="ConsPlusNormal"/>
              <w:jc w:val="center"/>
            </w:pPr>
            <w:r>
              <w:t>350</w:t>
            </w:r>
          </w:p>
        </w:tc>
      </w:tr>
      <w:tr w:rsidR="00003E8A">
        <w:tc>
          <w:tcPr>
            <w:tcW w:w="6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1768" w:type="dxa"/>
          </w:tcPr>
          <w:p w:rsidR="00003E8A" w:rsidRDefault="00003E8A">
            <w:pPr>
              <w:pStyle w:val="ConsPlusNormal"/>
            </w:pPr>
            <w:r>
              <w:t>Целевой показатель 4.</w:t>
            </w:r>
          </w:p>
          <w:p w:rsidR="00003E8A" w:rsidRDefault="00003E8A">
            <w:pPr>
              <w:pStyle w:val="ConsPlusNormal"/>
            </w:pPr>
            <w:r>
              <w:t>Уровень исполнения средств бюджета города, выделенных на реализацию муниципальной программы</w:t>
            </w:r>
          </w:p>
        </w:tc>
        <w:tc>
          <w:tcPr>
            <w:tcW w:w="1216" w:type="dxa"/>
          </w:tcPr>
          <w:p w:rsidR="00003E8A" w:rsidRDefault="00003E8A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003E8A" w:rsidRDefault="00003E8A">
            <w:pPr>
              <w:pStyle w:val="ConsPlusNormal"/>
            </w:pPr>
            <w:r>
              <w:t>не менее 99</w:t>
            </w:r>
          </w:p>
        </w:tc>
        <w:tc>
          <w:tcPr>
            <w:tcW w:w="736" w:type="dxa"/>
          </w:tcPr>
          <w:p w:rsidR="00003E8A" w:rsidRDefault="00003E8A">
            <w:pPr>
              <w:pStyle w:val="ConsPlusNormal"/>
            </w:pPr>
            <w:r>
              <w:t>не менее 99</w:t>
            </w:r>
          </w:p>
        </w:tc>
        <w:tc>
          <w:tcPr>
            <w:tcW w:w="736" w:type="dxa"/>
          </w:tcPr>
          <w:p w:rsidR="00003E8A" w:rsidRDefault="00003E8A">
            <w:pPr>
              <w:pStyle w:val="ConsPlusNormal"/>
            </w:pPr>
            <w:r>
              <w:t>не менее 99</w:t>
            </w:r>
          </w:p>
        </w:tc>
        <w:tc>
          <w:tcPr>
            <w:tcW w:w="736" w:type="dxa"/>
          </w:tcPr>
          <w:p w:rsidR="00003E8A" w:rsidRDefault="00003E8A">
            <w:pPr>
              <w:pStyle w:val="ConsPlusNormal"/>
            </w:pPr>
            <w:r>
              <w:t>не менее 99</w:t>
            </w:r>
          </w:p>
        </w:tc>
        <w:tc>
          <w:tcPr>
            <w:tcW w:w="736" w:type="dxa"/>
          </w:tcPr>
          <w:p w:rsidR="00003E8A" w:rsidRDefault="00003E8A">
            <w:pPr>
              <w:pStyle w:val="ConsPlusNormal"/>
            </w:pPr>
            <w:r>
              <w:t>не менее 99</w:t>
            </w:r>
          </w:p>
        </w:tc>
        <w:tc>
          <w:tcPr>
            <w:tcW w:w="736" w:type="dxa"/>
          </w:tcPr>
          <w:p w:rsidR="00003E8A" w:rsidRDefault="00003E8A">
            <w:pPr>
              <w:pStyle w:val="ConsPlusNormal"/>
            </w:pPr>
            <w:r>
              <w:t>не менее 99</w:t>
            </w:r>
          </w:p>
        </w:tc>
        <w:tc>
          <w:tcPr>
            <w:tcW w:w="884" w:type="dxa"/>
          </w:tcPr>
          <w:p w:rsidR="00003E8A" w:rsidRDefault="00003E8A">
            <w:pPr>
              <w:pStyle w:val="ConsPlusNormal"/>
            </w:pPr>
            <w:r>
              <w:t>не менее 99</w:t>
            </w:r>
          </w:p>
        </w:tc>
        <w:tc>
          <w:tcPr>
            <w:tcW w:w="884" w:type="dxa"/>
          </w:tcPr>
          <w:p w:rsidR="00003E8A" w:rsidRDefault="00003E8A">
            <w:pPr>
              <w:pStyle w:val="ConsPlusNormal"/>
            </w:pPr>
            <w:r>
              <w:t>не менее 99</w:t>
            </w:r>
          </w:p>
        </w:tc>
      </w:tr>
      <w:tr w:rsidR="00003E8A">
        <w:tc>
          <w:tcPr>
            <w:tcW w:w="604" w:type="dxa"/>
          </w:tcPr>
          <w:p w:rsidR="00003E8A" w:rsidRDefault="00003E8A">
            <w:pPr>
              <w:pStyle w:val="ConsPlusNormal"/>
            </w:pPr>
            <w:r>
              <w:t>1.1.2</w:t>
            </w:r>
          </w:p>
        </w:tc>
        <w:tc>
          <w:tcPr>
            <w:tcW w:w="10356" w:type="dxa"/>
            <w:gridSpan w:val="10"/>
          </w:tcPr>
          <w:p w:rsidR="00003E8A" w:rsidRDefault="00003E8A">
            <w:pPr>
              <w:pStyle w:val="ConsPlusNormal"/>
              <w:outlineLvl w:val="2"/>
            </w:pPr>
            <w:r>
              <w:t>Задача 2: привлечение внимания общества и сохранение традиций в праздничные и памятные даты, отмечаемые в городе</w:t>
            </w:r>
          </w:p>
        </w:tc>
      </w:tr>
      <w:tr w:rsidR="00003E8A">
        <w:tc>
          <w:tcPr>
            <w:tcW w:w="6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1768" w:type="dxa"/>
          </w:tcPr>
          <w:p w:rsidR="00003E8A" w:rsidRDefault="00003E8A">
            <w:pPr>
              <w:pStyle w:val="ConsPlusNormal"/>
            </w:pPr>
            <w:r>
              <w:t>Целевой показатель 5.</w:t>
            </w:r>
          </w:p>
          <w:p w:rsidR="00003E8A" w:rsidRDefault="00003E8A">
            <w:pPr>
              <w:pStyle w:val="ConsPlusNormal"/>
            </w:pPr>
            <w:r>
              <w:t>Количество граждан, принявших участие в городских социально значимых мероприятиях</w:t>
            </w:r>
          </w:p>
        </w:tc>
        <w:tc>
          <w:tcPr>
            <w:tcW w:w="1216" w:type="dxa"/>
          </w:tcPr>
          <w:p w:rsidR="00003E8A" w:rsidRDefault="00003E8A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003E8A" w:rsidRDefault="00003E8A">
            <w:pPr>
              <w:pStyle w:val="ConsPlusNormal"/>
              <w:jc w:val="center"/>
            </w:pPr>
            <w:r>
              <w:t>2981</w:t>
            </w:r>
          </w:p>
        </w:tc>
        <w:tc>
          <w:tcPr>
            <w:tcW w:w="736" w:type="dxa"/>
          </w:tcPr>
          <w:p w:rsidR="00003E8A" w:rsidRDefault="00003E8A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736" w:type="dxa"/>
          </w:tcPr>
          <w:p w:rsidR="00003E8A" w:rsidRDefault="00003E8A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736" w:type="dxa"/>
          </w:tcPr>
          <w:p w:rsidR="00003E8A" w:rsidRDefault="00003E8A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736" w:type="dxa"/>
          </w:tcPr>
          <w:p w:rsidR="00003E8A" w:rsidRDefault="00003E8A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736" w:type="dxa"/>
          </w:tcPr>
          <w:p w:rsidR="00003E8A" w:rsidRDefault="00003E8A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884" w:type="dxa"/>
          </w:tcPr>
          <w:p w:rsidR="00003E8A" w:rsidRDefault="00003E8A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884" w:type="dxa"/>
          </w:tcPr>
          <w:p w:rsidR="00003E8A" w:rsidRDefault="00003E8A">
            <w:pPr>
              <w:pStyle w:val="ConsPlusNormal"/>
              <w:jc w:val="center"/>
            </w:pPr>
            <w:r>
              <w:t>1803</w:t>
            </w:r>
          </w:p>
        </w:tc>
      </w:tr>
    </w:tbl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right"/>
        <w:outlineLvl w:val="1"/>
      </w:pPr>
      <w:r>
        <w:t>Приложение N 1</w:t>
      </w:r>
    </w:p>
    <w:p w:rsidR="00003E8A" w:rsidRDefault="00003E8A">
      <w:pPr>
        <w:pStyle w:val="ConsPlusNormal"/>
        <w:jc w:val="right"/>
      </w:pPr>
      <w:r>
        <w:t>к муниципальной программе</w:t>
      </w:r>
    </w:p>
    <w:p w:rsidR="00003E8A" w:rsidRDefault="00003E8A">
      <w:pPr>
        <w:pStyle w:val="ConsPlusNormal"/>
        <w:jc w:val="right"/>
      </w:pPr>
      <w:r>
        <w:t>города Ачинска</w:t>
      </w:r>
    </w:p>
    <w:p w:rsidR="00003E8A" w:rsidRDefault="00003E8A">
      <w:pPr>
        <w:pStyle w:val="ConsPlusNormal"/>
        <w:jc w:val="right"/>
      </w:pPr>
      <w:r>
        <w:t>"Система социальной</w:t>
      </w:r>
    </w:p>
    <w:p w:rsidR="00003E8A" w:rsidRDefault="00003E8A">
      <w:pPr>
        <w:pStyle w:val="ConsPlusNormal"/>
        <w:jc w:val="right"/>
      </w:pPr>
      <w:r>
        <w:t>защиты населения</w:t>
      </w:r>
    </w:p>
    <w:p w:rsidR="00003E8A" w:rsidRDefault="00003E8A">
      <w:pPr>
        <w:pStyle w:val="ConsPlusNormal"/>
        <w:jc w:val="right"/>
      </w:pPr>
      <w:r>
        <w:t>города Ачинска"</w:t>
      </w: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Title"/>
        <w:jc w:val="center"/>
      </w:pPr>
      <w:bookmarkStart w:id="2" w:name="P314"/>
      <w:bookmarkEnd w:id="2"/>
      <w:r>
        <w:t>ИНФОРМАЦИЯ</w:t>
      </w:r>
    </w:p>
    <w:p w:rsidR="00003E8A" w:rsidRDefault="00003E8A">
      <w:pPr>
        <w:pStyle w:val="ConsPlusTitle"/>
        <w:jc w:val="center"/>
      </w:pPr>
      <w:r>
        <w:lastRenderedPageBreak/>
        <w:t>О РЕСУРСНОМ ОБЕСПЕЧЕНИИ МУНИЦИПАЛЬНОЙ ПРОГРАММЫ ГОРОДА</w:t>
      </w:r>
    </w:p>
    <w:p w:rsidR="00003E8A" w:rsidRDefault="00003E8A">
      <w:pPr>
        <w:pStyle w:val="ConsPlusTitle"/>
        <w:jc w:val="center"/>
      </w:pPr>
      <w:r>
        <w:t>АЧИНСКА "СИСТЕМА СОЦИАЛЬНОЙ ЗАЩИТЫ НАСЕЛЕНИЯ ГОРОДА</w:t>
      </w:r>
    </w:p>
    <w:p w:rsidR="00003E8A" w:rsidRDefault="00003E8A">
      <w:pPr>
        <w:pStyle w:val="ConsPlusTitle"/>
        <w:jc w:val="center"/>
      </w:pPr>
      <w:r>
        <w:t>АЧИНСКА" ЗА СЧЕТ СРЕДСТВ БЮДЖЕТА ГОРОДА, В ТОМ ЧИСЛЕ</w:t>
      </w:r>
    </w:p>
    <w:p w:rsidR="00003E8A" w:rsidRDefault="00003E8A">
      <w:pPr>
        <w:pStyle w:val="ConsPlusTitle"/>
        <w:jc w:val="center"/>
      </w:pPr>
      <w:r>
        <w:t>СРЕДСТВ, ПОСТУПИВШИХ ИЗ БЮДЖЕТОВ ДРУГИХ УРОВНЕЙ</w:t>
      </w:r>
    </w:p>
    <w:p w:rsidR="00003E8A" w:rsidRDefault="00003E8A">
      <w:pPr>
        <w:pStyle w:val="ConsPlusTitle"/>
        <w:jc w:val="center"/>
      </w:pPr>
      <w:r>
        <w:t>БЮДЖЕТНОЙ СИСТЕМЫ РФ</w:t>
      </w: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right"/>
      </w:pPr>
      <w:r>
        <w:t>тыс. руб.</w:t>
      </w:r>
    </w:p>
    <w:p w:rsidR="00003E8A" w:rsidRDefault="00003E8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816"/>
        <w:gridCol w:w="1768"/>
        <w:gridCol w:w="1828"/>
        <w:gridCol w:w="688"/>
        <w:gridCol w:w="640"/>
        <w:gridCol w:w="580"/>
        <w:gridCol w:w="412"/>
        <w:gridCol w:w="904"/>
        <w:gridCol w:w="904"/>
        <w:gridCol w:w="904"/>
        <w:gridCol w:w="1132"/>
      </w:tblGrid>
      <w:tr w:rsidR="00003E8A">
        <w:tc>
          <w:tcPr>
            <w:tcW w:w="460" w:type="dxa"/>
            <w:vMerge w:val="restart"/>
          </w:tcPr>
          <w:p w:rsidR="00003E8A" w:rsidRDefault="00003E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6" w:type="dxa"/>
            <w:vMerge w:val="restart"/>
          </w:tcPr>
          <w:p w:rsidR="00003E8A" w:rsidRDefault="00003E8A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768" w:type="dxa"/>
            <w:vMerge w:val="restart"/>
          </w:tcPr>
          <w:p w:rsidR="00003E8A" w:rsidRDefault="00003E8A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828" w:type="dxa"/>
            <w:vMerge w:val="restart"/>
          </w:tcPr>
          <w:p w:rsidR="00003E8A" w:rsidRDefault="00003E8A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320" w:type="dxa"/>
            <w:gridSpan w:val="4"/>
          </w:tcPr>
          <w:p w:rsidR="00003E8A" w:rsidRDefault="00003E8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2" w:type="dxa"/>
            <w:vMerge w:val="restart"/>
          </w:tcPr>
          <w:p w:rsidR="00003E8A" w:rsidRDefault="00003E8A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003E8A">
        <w:tc>
          <w:tcPr>
            <w:tcW w:w="460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768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28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688" w:type="dxa"/>
          </w:tcPr>
          <w:p w:rsidR="00003E8A" w:rsidRDefault="00003E8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40" w:type="dxa"/>
          </w:tcPr>
          <w:p w:rsidR="00003E8A" w:rsidRDefault="00003E8A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580" w:type="dxa"/>
          </w:tcPr>
          <w:p w:rsidR="00003E8A" w:rsidRDefault="00003E8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12" w:type="dxa"/>
          </w:tcPr>
          <w:p w:rsidR="00003E8A" w:rsidRDefault="00003E8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32" w:type="dxa"/>
            <w:vMerge/>
          </w:tcPr>
          <w:p w:rsidR="00003E8A" w:rsidRDefault="00003E8A">
            <w:pPr>
              <w:pStyle w:val="ConsPlusNormal"/>
            </w:pPr>
          </w:p>
        </w:tc>
      </w:tr>
      <w:tr w:rsidR="00003E8A">
        <w:tc>
          <w:tcPr>
            <w:tcW w:w="460" w:type="dxa"/>
          </w:tcPr>
          <w:p w:rsidR="00003E8A" w:rsidRDefault="00003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003E8A" w:rsidRDefault="00003E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8" w:type="dxa"/>
          </w:tcPr>
          <w:p w:rsidR="00003E8A" w:rsidRDefault="00003E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28" w:type="dxa"/>
          </w:tcPr>
          <w:p w:rsidR="00003E8A" w:rsidRDefault="00003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8" w:type="dxa"/>
          </w:tcPr>
          <w:p w:rsidR="00003E8A" w:rsidRDefault="00003E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" w:type="dxa"/>
          </w:tcPr>
          <w:p w:rsidR="00003E8A" w:rsidRDefault="00003E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0" w:type="dxa"/>
          </w:tcPr>
          <w:p w:rsidR="00003E8A" w:rsidRDefault="00003E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2" w:type="dxa"/>
          </w:tcPr>
          <w:p w:rsidR="00003E8A" w:rsidRDefault="00003E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13</w:t>
            </w:r>
          </w:p>
        </w:tc>
      </w:tr>
      <w:tr w:rsidR="00003E8A">
        <w:tc>
          <w:tcPr>
            <w:tcW w:w="460" w:type="dxa"/>
            <w:vMerge w:val="restart"/>
          </w:tcPr>
          <w:p w:rsidR="00003E8A" w:rsidRDefault="00003E8A">
            <w:pPr>
              <w:pStyle w:val="ConsPlusNormal"/>
            </w:pPr>
            <w:r>
              <w:t>1</w:t>
            </w:r>
          </w:p>
        </w:tc>
        <w:tc>
          <w:tcPr>
            <w:tcW w:w="1816" w:type="dxa"/>
            <w:vMerge w:val="restart"/>
          </w:tcPr>
          <w:p w:rsidR="00003E8A" w:rsidRDefault="00003E8A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768" w:type="dxa"/>
            <w:vMerge w:val="restart"/>
          </w:tcPr>
          <w:p w:rsidR="00003E8A" w:rsidRDefault="00003E8A">
            <w:pPr>
              <w:pStyle w:val="ConsPlusNormal"/>
            </w:pPr>
            <w:r>
              <w:t>Система социальной защиты населения города Ачинска</w:t>
            </w:r>
          </w:p>
        </w:tc>
        <w:tc>
          <w:tcPr>
            <w:tcW w:w="1828" w:type="dxa"/>
          </w:tcPr>
          <w:p w:rsidR="00003E8A" w:rsidRDefault="00003E8A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88" w:type="dxa"/>
          </w:tcPr>
          <w:p w:rsidR="00003E8A" w:rsidRDefault="00003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0" w:type="dxa"/>
          </w:tcPr>
          <w:p w:rsidR="00003E8A" w:rsidRDefault="00003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003E8A" w:rsidRDefault="00003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12" w:type="dxa"/>
          </w:tcPr>
          <w:p w:rsidR="00003E8A" w:rsidRDefault="00003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16762,6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16907,7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17062,2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50732,5</w:t>
            </w:r>
          </w:p>
        </w:tc>
      </w:tr>
      <w:tr w:rsidR="00003E8A">
        <w:tc>
          <w:tcPr>
            <w:tcW w:w="460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768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28" w:type="dxa"/>
          </w:tcPr>
          <w:p w:rsidR="00003E8A" w:rsidRDefault="00003E8A">
            <w:pPr>
              <w:pStyle w:val="ConsPlusNormal"/>
            </w:pPr>
            <w:r>
              <w:t>в том числе по ГРБС</w:t>
            </w:r>
          </w:p>
        </w:tc>
        <w:tc>
          <w:tcPr>
            <w:tcW w:w="688" w:type="dxa"/>
          </w:tcPr>
          <w:p w:rsidR="00003E8A" w:rsidRDefault="00003E8A">
            <w:pPr>
              <w:pStyle w:val="ConsPlusNormal"/>
            </w:pPr>
          </w:p>
        </w:tc>
        <w:tc>
          <w:tcPr>
            <w:tcW w:w="640" w:type="dxa"/>
          </w:tcPr>
          <w:p w:rsidR="00003E8A" w:rsidRDefault="00003E8A">
            <w:pPr>
              <w:pStyle w:val="ConsPlusNormal"/>
            </w:pPr>
          </w:p>
        </w:tc>
        <w:tc>
          <w:tcPr>
            <w:tcW w:w="580" w:type="dxa"/>
          </w:tcPr>
          <w:p w:rsidR="00003E8A" w:rsidRDefault="00003E8A">
            <w:pPr>
              <w:pStyle w:val="ConsPlusNormal"/>
            </w:pPr>
          </w:p>
        </w:tc>
        <w:tc>
          <w:tcPr>
            <w:tcW w:w="412" w:type="dxa"/>
          </w:tcPr>
          <w:p w:rsidR="00003E8A" w:rsidRDefault="00003E8A">
            <w:pPr>
              <w:pStyle w:val="ConsPlusNormal"/>
            </w:pP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1132" w:type="dxa"/>
          </w:tcPr>
          <w:p w:rsidR="00003E8A" w:rsidRDefault="00003E8A">
            <w:pPr>
              <w:pStyle w:val="ConsPlusNormal"/>
            </w:pPr>
          </w:p>
        </w:tc>
      </w:tr>
      <w:tr w:rsidR="00003E8A">
        <w:tc>
          <w:tcPr>
            <w:tcW w:w="460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768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28" w:type="dxa"/>
          </w:tcPr>
          <w:p w:rsidR="00003E8A" w:rsidRDefault="00003E8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88" w:type="dxa"/>
          </w:tcPr>
          <w:p w:rsidR="00003E8A" w:rsidRDefault="00003E8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40" w:type="dxa"/>
          </w:tcPr>
          <w:p w:rsidR="00003E8A" w:rsidRDefault="00003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003E8A" w:rsidRDefault="00003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12" w:type="dxa"/>
          </w:tcPr>
          <w:p w:rsidR="00003E8A" w:rsidRDefault="00003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11781,5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11926,6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12081,1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35789,2</w:t>
            </w:r>
          </w:p>
        </w:tc>
      </w:tr>
      <w:tr w:rsidR="00003E8A">
        <w:tc>
          <w:tcPr>
            <w:tcW w:w="460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768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28" w:type="dxa"/>
          </w:tcPr>
          <w:p w:rsidR="00003E8A" w:rsidRDefault="00003E8A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88" w:type="dxa"/>
          </w:tcPr>
          <w:p w:rsidR="00003E8A" w:rsidRDefault="00003E8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40" w:type="dxa"/>
          </w:tcPr>
          <w:p w:rsidR="00003E8A" w:rsidRDefault="00003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003E8A" w:rsidRDefault="00003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12" w:type="dxa"/>
          </w:tcPr>
          <w:p w:rsidR="00003E8A" w:rsidRDefault="00003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14943,3</w:t>
            </w:r>
          </w:p>
        </w:tc>
      </w:tr>
      <w:tr w:rsidR="00003E8A">
        <w:tc>
          <w:tcPr>
            <w:tcW w:w="460" w:type="dxa"/>
            <w:vMerge w:val="restart"/>
          </w:tcPr>
          <w:p w:rsidR="00003E8A" w:rsidRDefault="00003E8A">
            <w:pPr>
              <w:pStyle w:val="ConsPlusNormal"/>
            </w:pPr>
            <w:r>
              <w:t>2</w:t>
            </w:r>
          </w:p>
        </w:tc>
        <w:tc>
          <w:tcPr>
            <w:tcW w:w="1816" w:type="dxa"/>
            <w:vMerge w:val="restart"/>
          </w:tcPr>
          <w:p w:rsidR="00003E8A" w:rsidRDefault="00003E8A">
            <w:pPr>
              <w:pStyle w:val="ConsPlusNormal"/>
            </w:pPr>
            <w:hyperlink w:anchor="P972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768" w:type="dxa"/>
            <w:vMerge w:val="restart"/>
          </w:tcPr>
          <w:p w:rsidR="00003E8A" w:rsidRDefault="00003E8A">
            <w:pPr>
              <w:pStyle w:val="ConsPlusNormal"/>
            </w:pPr>
            <w:r>
              <w:t>Повышение качества жизни отдельных категорий граждан, включая инвалидов, степени их социальной защищенности</w:t>
            </w:r>
          </w:p>
        </w:tc>
        <w:tc>
          <w:tcPr>
            <w:tcW w:w="1828" w:type="dxa"/>
          </w:tcPr>
          <w:p w:rsidR="00003E8A" w:rsidRDefault="00003E8A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88" w:type="dxa"/>
          </w:tcPr>
          <w:p w:rsidR="00003E8A" w:rsidRDefault="00003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40" w:type="dxa"/>
          </w:tcPr>
          <w:p w:rsidR="00003E8A" w:rsidRDefault="00003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003E8A" w:rsidRDefault="00003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12" w:type="dxa"/>
          </w:tcPr>
          <w:p w:rsidR="00003E8A" w:rsidRDefault="00003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16762,6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16907,7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17062,2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50732,5</w:t>
            </w:r>
          </w:p>
        </w:tc>
      </w:tr>
      <w:tr w:rsidR="00003E8A">
        <w:tc>
          <w:tcPr>
            <w:tcW w:w="460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768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28" w:type="dxa"/>
          </w:tcPr>
          <w:p w:rsidR="00003E8A" w:rsidRDefault="00003E8A">
            <w:pPr>
              <w:pStyle w:val="ConsPlusNormal"/>
            </w:pPr>
            <w:r>
              <w:t>в том числе по ГРБС</w:t>
            </w:r>
          </w:p>
        </w:tc>
        <w:tc>
          <w:tcPr>
            <w:tcW w:w="688" w:type="dxa"/>
          </w:tcPr>
          <w:p w:rsidR="00003E8A" w:rsidRDefault="00003E8A">
            <w:pPr>
              <w:pStyle w:val="ConsPlusNormal"/>
            </w:pPr>
          </w:p>
        </w:tc>
        <w:tc>
          <w:tcPr>
            <w:tcW w:w="640" w:type="dxa"/>
          </w:tcPr>
          <w:p w:rsidR="00003E8A" w:rsidRDefault="00003E8A">
            <w:pPr>
              <w:pStyle w:val="ConsPlusNormal"/>
            </w:pPr>
          </w:p>
        </w:tc>
        <w:tc>
          <w:tcPr>
            <w:tcW w:w="580" w:type="dxa"/>
          </w:tcPr>
          <w:p w:rsidR="00003E8A" w:rsidRDefault="00003E8A">
            <w:pPr>
              <w:pStyle w:val="ConsPlusNormal"/>
            </w:pPr>
          </w:p>
        </w:tc>
        <w:tc>
          <w:tcPr>
            <w:tcW w:w="412" w:type="dxa"/>
          </w:tcPr>
          <w:p w:rsidR="00003E8A" w:rsidRDefault="00003E8A">
            <w:pPr>
              <w:pStyle w:val="ConsPlusNormal"/>
            </w:pP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1132" w:type="dxa"/>
          </w:tcPr>
          <w:p w:rsidR="00003E8A" w:rsidRDefault="00003E8A">
            <w:pPr>
              <w:pStyle w:val="ConsPlusNormal"/>
            </w:pPr>
          </w:p>
        </w:tc>
      </w:tr>
      <w:tr w:rsidR="00003E8A">
        <w:tc>
          <w:tcPr>
            <w:tcW w:w="460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768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28" w:type="dxa"/>
          </w:tcPr>
          <w:p w:rsidR="00003E8A" w:rsidRDefault="00003E8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88" w:type="dxa"/>
          </w:tcPr>
          <w:p w:rsidR="00003E8A" w:rsidRDefault="00003E8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40" w:type="dxa"/>
          </w:tcPr>
          <w:p w:rsidR="00003E8A" w:rsidRDefault="00003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003E8A" w:rsidRDefault="00003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12" w:type="dxa"/>
          </w:tcPr>
          <w:p w:rsidR="00003E8A" w:rsidRDefault="00003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11781,5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11926,6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12081,1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35789,2</w:t>
            </w:r>
          </w:p>
        </w:tc>
      </w:tr>
      <w:tr w:rsidR="00003E8A">
        <w:tc>
          <w:tcPr>
            <w:tcW w:w="460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768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28" w:type="dxa"/>
          </w:tcPr>
          <w:p w:rsidR="00003E8A" w:rsidRDefault="00003E8A">
            <w:pPr>
              <w:pStyle w:val="ConsPlusNormal"/>
            </w:pPr>
            <w:r>
              <w:t xml:space="preserve">комитет по управлению муниципальным </w:t>
            </w:r>
            <w:r>
              <w:lastRenderedPageBreak/>
              <w:t>имуществом администрации города Ачинска</w:t>
            </w:r>
          </w:p>
        </w:tc>
        <w:tc>
          <w:tcPr>
            <w:tcW w:w="688" w:type="dxa"/>
          </w:tcPr>
          <w:p w:rsidR="00003E8A" w:rsidRDefault="00003E8A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640" w:type="dxa"/>
          </w:tcPr>
          <w:p w:rsidR="00003E8A" w:rsidRDefault="00003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80" w:type="dxa"/>
          </w:tcPr>
          <w:p w:rsidR="00003E8A" w:rsidRDefault="00003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12" w:type="dxa"/>
          </w:tcPr>
          <w:p w:rsidR="00003E8A" w:rsidRDefault="00003E8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14943,3</w:t>
            </w:r>
          </w:p>
        </w:tc>
      </w:tr>
    </w:tbl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right"/>
        <w:outlineLvl w:val="1"/>
      </w:pPr>
      <w:r>
        <w:t>Приложение N 2</w:t>
      </w:r>
    </w:p>
    <w:p w:rsidR="00003E8A" w:rsidRDefault="00003E8A">
      <w:pPr>
        <w:pStyle w:val="ConsPlusNormal"/>
        <w:jc w:val="right"/>
      </w:pPr>
      <w:r>
        <w:t>к муниципальной программе</w:t>
      </w:r>
    </w:p>
    <w:p w:rsidR="00003E8A" w:rsidRDefault="00003E8A">
      <w:pPr>
        <w:pStyle w:val="ConsPlusNormal"/>
        <w:jc w:val="right"/>
      </w:pPr>
      <w:r>
        <w:t>города Ачинска</w:t>
      </w:r>
    </w:p>
    <w:p w:rsidR="00003E8A" w:rsidRDefault="00003E8A">
      <w:pPr>
        <w:pStyle w:val="ConsPlusNormal"/>
        <w:jc w:val="right"/>
      </w:pPr>
      <w:r>
        <w:t>"Система социальной</w:t>
      </w:r>
    </w:p>
    <w:p w:rsidR="00003E8A" w:rsidRDefault="00003E8A">
      <w:pPr>
        <w:pStyle w:val="ConsPlusNormal"/>
        <w:jc w:val="right"/>
      </w:pPr>
      <w:r>
        <w:t>защиты населения</w:t>
      </w:r>
    </w:p>
    <w:p w:rsidR="00003E8A" w:rsidRDefault="00003E8A">
      <w:pPr>
        <w:pStyle w:val="ConsPlusNormal"/>
        <w:jc w:val="right"/>
      </w:pPr>
      <w:r>
        <w:t>города Ачинска"</w:t>
      </w: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Title"/>
        <w:jc w:val="center"/>
      </w:pPr>
      <w:bookmarkStart w:id="3" w:name="P440"/>
      <w:bookmarkEnd w:id="3"/>
      <w:r>
        <w:t>ИНФОРМАЦИЯ</w:t>
      </w:r>
    </w:p>
    <w:p w:rsidR="00003E8A" w:rsidRDefault="00003E8A">
      <w:pPr>
        <w:pStyle w:val="ConsPlusTitle"/>
        <w:jc w:val="center"/>
      </w:pPr>
      <w:r>
        <w:t>ОБ ИСТОЧНИКАХ ФИНАНСИРОВАНИЯ ПОДПРОГРАММ, ОТДЕЛЬНЫХ</w:t>
      </w:r>
    </w:p>
    <w:p w:rsidR="00003E8A" w:rsidRDefault="00003E8A">
      <w:pPr>
        <w:pStyle w:val="ConsPlusTitle"/>
        <w:jc w:val="center"/>
      </w:pPr>
      <w:r>
        <w:t>МЕРОПРИЯТИЙ МУНИЦИПАЛЬНОЙ ПРОГРАММЫ ГОРОДА АЧИНСКА</w:t>
      </w:r>
    </w:p>
    <w:p w:rsidR="00003E8A" w:rsidRDefault="00003E8A">
      <w:pPr>
        <w:pStyle w:val="ConsPlusTitle"/>
        <w:jc w:val="center"/>
      </w:pPr>
      <w:r>
        <w:t>(СРЕДСТВА БЮДЖЕТА ГОРОДА, В ТОМ ЧИСЛЕ СРЕДСТВА, ПОСТУПИВШИЕ</w:t>
      </w:r>
    </w:p>
    <w:p w:rsidR="00003E8A" w:rsidRDefault="00003E8A">
      <w:pPr>
        <w:pStyle w:val="ConsPlusTitle"/>
        <w:jc w:val="center"/>
      </w:pPr>
      <w:r>
        <w:t>ИЗ БЮДЖЕТОВ ДРУГИХ УРОВНЕЙ БЮДЖЕТНОЙ СИСТЕМЫ РФ)</w:t>
      </w: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right"/>
      </w:pPr>
      <w:r>
        <w:t>тыс. руб.</w:t>
      </w:r>
    </w:p>
    <w:p w:rsidR="00003E8A" w:rsidRDefault="00003E8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1816"/>
        <w:gridCol w:w="2704"/>
        <w:gridCol w:w="1984"/>
        <w:gridCol w:w="904"/>
        <w:gridCol w:w="904"/>
        <w:gridCol w:w="904"/>
        <w:gridCol w:w="1132"/>
      </w:tblGrid>
      <w:tr w:rsidR="00003E8A">
        <w:tc>
          <w:tcPr>
            <w:tcW w:w="724" w:type="dxa"/>
            <w:vMerge w:val="restart"/>
          </w:tcPr>
          <w:p w:rsidR="00003E8A" w:rsidRDefault="00003E8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6" w:type="dxa"/>
            <w:vMerge w:val="restart"/>
          </w:tcPr>
          <w:p w:rsidR="00003E8A" w:rsidRDefault="00003E8A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704" w:type="dxa"/>
            <w:vMerge w:val="restart"/>
          </w:tcPr>
          <w:p w:rsidR="00003E8A" w:rsidRDefault="00003E8A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1984" w:type="dxa"/>
            <w:vMerge w:val="restart"/>
          </w:tcPr>
          <w:p w:rsidR="00003E8A" w:rsidRDefault="00003E8A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2" w:type="dxa"/>
            <w:vMerge w:val="restart"/>
          </w:tcPr>
          <w:p w:rsidR="00003E8A" w:rsidRDefault="00003E8A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32" w:type="dxa"/>
            <w:vMerge/>
          </w:tcPr>
          <w:p w:rsidR="00003E8A" w:rsidRDefault="00003E8A">
            <w:pPr>
              <w:pStyle w:val="ConsPlusNormal"/>
            </w:pPr>
          </w:p>
        </w:tc>
      </w:tr>
      <w:tr w:rsidR="00003E8A">
        <w:tc>
          <w:tcPr>
            <w:tcW w:w="724" w:type="dxa"/>
          </w:tcPr>
          <w:p w:rsidR="00003E8A" w:rsidRDefault="00003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003E8A" w:rsidRDefault="00003E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04" w:type="dxa"/>
          </w:tcPr>
          <w:p w:rsidR="00003E8A" w:rsidRDefault="00003E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03E8A" w:rsidRDefault="00003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8</w:t>
            </w:r>
          </w:p>
        </w:tc>
      </w:tr>
      <w:tr w:rsidR="00003E8A">
        <w:tc>
          <w:tcPr>
            <w:tcW w:w="724" w:type="dxa"/>
            <w:vMerge w:val="restart"/>
          </w:tcPr>
          <w:p w:rsidR="00003E8A" w:rsidRDefault="00003E8A">
            <w:pPr>
              <w:pStyle w:val="ConsPlusNormal"/>
            </w:pPr>
            <w:r>
              <w:t>1</w:t>
            </w:r>
          </w:p>
        </w:tc>
        <w:tc>
          <w:tcPr>
            <w:tcW w:w="1816" w:type="dxa"/>
            <w:vMerge w:val="restart"/>
          </w:tcPr>
          <w:p w:rsidR="00003E8A" w:rsidRDefault="00003E8A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704" w:type="dxa"/>
            <w:vMerge w:val="restart"/>
          </w:tcPr>
          <w:p w:rsidR="00003E8A" w:rsidRDefault="00003E8A">
            <w:pPr>
              <w:pStyle w:val="ConsPlusNormal"/>
            </w:pPr>
            <w:r>
              <w:t>Система социальной защиты населения города Ачинска</w:t>
            </w: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16762,6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16907,7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17062,2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50732,5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1132" w:type="dxa"/>
          </w:tcPr>
          <w:p w:rsidR="00003E8A" w:rsidRDefault="00003E8A">
            <w:pPr>
              <w:pStyle w:val="ConsPlusNormal"/>
            </w:pP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16762,6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16907,7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17062,2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50732,5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 w:val="restart"/>
          </w:tcPr>
          <w:p w:rsidR="00003E8A" w:rsidRDefault="00003E8A">
            <w:pPr>
              <w:pStyle w:val="ConsPlusNormal"/>
            </w:pPr>
            <w:r>
              <w:t>1.1</w:t>
            </w:r>
          </w:p>
        </w:tc>
        <w:tc>
          <w:tcPr>
            <w:tcW w:w="1816" w:type="dxa"/>
            <w:vMerge w:val="restart"/>
          </w:tcPr>
          <w:p w:rsidR="00003E8A" w:rsidRDefault="00003E8A">
            <w:pPr>
              <w:pStyle w:val="ConsPlusNormal"/>
            </w:pPr>
            <w:hyperlink w:anchor="P972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704" w:type="dxa"/>
            <w:vMerge w:val="restart"/>
          </w:tcPr>
          <w:p w:rsidR="00003E8A" w:rsidRDefault="00003E8A">
            <w:pPr>
              <w:pStyle w:val="ConsPlusNormal"/>
            </w:pPr>
            <w:r>
              <w:t>Повышение качества жизни отдельных категорий граждан, включая инвалидов, степени их социальной защищенности</w:t>
            </w: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16762,6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16907,7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17062,2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50732,5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1132" w:type="dxa"/>
          </w:tcPr>
          <w:p w:rsidR="00003E8A" w:rsidRDefault="00003E8A">
            <w:pPr>
              <w:pStyle w:val="ConsPlusNormal"/>
            </w:pP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16762,6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16907,7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17062,2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50732,5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 w:val="restart"/>
          </w:tcPr>
          <w:p w:rsidR="00003E8A" w:rsidRDefault="00003E8A">
            <w:pPr>
              <w:pStyle w:val="ConsPlusNormal"/>
            </w:pPr>
            <w:r>
              <w:t>1.1.1</w:t>
            </w:r>
          </w:p>
        </w:tc>
        <w:tc>
          <w:tcPr>
            <w:tcW w:w="1816" w:type="dxa"/>
            <w:vMerge w:val="restart"/>
          </w:tcPr>
          <w:p w:rsidR="00003E8A" w:rsidRDefault="00003E8A">
            <w:pPr>
              <w:pStyle w:val="ConsPlusNormal"/>
            </w:pPr>
            <w:r>
              <w:t>Мероприятие 1.1</w:t>
            </w:r>
          </w:p>
        </w:tc>
        <w:tc>
          <w:tcPr>
            <w:tcW w:w="2704" w:type="dxa"/>
            <w:vMerge w:val="restart"/>
          </w:tcPr>
          <w:p w:rsidR="00003E8A" w:rsidRDefault="00003E8A">
            <w:pPr>
              <w:pStyle w:val="ConsPlusNormal"/>
            </w:pPr>
            <w:r>
              <w:t>Предоставление единовременной адресной материальной помощи, гражданам, находящимся в трудной жизненной ситуации</w:t>
            </w: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6600,00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1132" w:type="dxa"/>
          </w:tcPr>
          <w:p w:rsidR="00003E8A" w:rsidRDefault="00003E8A">
            <w:pPr>
              <w:pStyle w:val="ConsPlusNormal"/>
            </w:pP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6600,0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 w:val="restart"/>
          </w:tcPr>
          <w:p w:rsidR="00003E8A" w:rsidRDefault="00003E8A">
            <w:pPr>
              <w:pStyle w:val="ConsPlusNormal"/>
            </w:pPr>
            <w:r>
              <w:t>1.1.2</w:t>
            </w:r>
          </w:p>
        </w:tc>
        <w:tc>
          <w:tcPr>
            <w:tcW w:w="1816" w:type="dxa"/>
            <w:vMerge w:val="restart"/>
          </w:tcPr>
          <w:p w:rsidR="00003E8A" w:rsidRDefault="00003E8A">
            <w:pPr>
              <w:pStyle w:val="ConsPlusNormal"/>
            </w:pPr>
            <w:r>
              <w:t>Мероприятие 1.2</w:t>
            </w:r>
          </w:p>
        </w:tc>
        <w:tc>
          <w:tcPr>
            <w:tcW w:w="2704" w:type="dxa"/>
            <w:vMerge w:val="restart"/>
          </w:tcPr>
          <w:p w:rsidR="00003E8A" w:rsidRDefault="00003E8A">
            <w:pPr>
              <w:pStyle w:val="ConsPlusNormal"/>
            </w:pPr>
            <w:r>
              <w:t>Предоставление срочной социальной помощи гражданам, находящимся в трудной жизненной ситуации</w:t>
            </w: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244,7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244,7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244,7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734,1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1132" w:type="dxa"/>
          </w:tcPr>
          <w:p w:rsidR="00003E8A" w:rsidRDefault="00003E8A">
            <w:pPr>
              <w:pStyle w:val="ConsPlusNormal"/>
            </w:pP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244,7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244,7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244,7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734,1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 w:val="restart"/>
          </w:tcPr>
          <w:p w:rsidR="00003E8A" w:rsidRDefault="00003E8A">
            <w:pPr>
              <w:pStyle w:val="ConsPlusNormal"/>
            </w:pPr>
            <w:r>
              <w:t>1.1.3</w:t>
            </w:r>
          </w:p>
        </w:tc>
        <w:tc>
          <w:tcPr>
            <w:tcW w:w="1816" w:type="dxa"/>
            <w:vMerge w:val="restart"/>
          </w:tcPr>
          <w:p w:rsidR="00003E8A" w:rsidRDefault="00003E8A">
            <w:pPr>
              <w:pStyle w:val="ConsPlusNormal"/>
            </w:pPr>
            <w:r>
              <w:t>Мероприятие 1.3</w:t>
            </w:r>
          </w:p>
        </w:tc>
        <w:tc>
          <w:tcPr>
            <w:tcW w:w="2704" w:type="dxa"/>
            <w:vMerge w:val="restart"/>
          </w:tcPr>
          <w:p w:rsidR="00003E8A" w:rsidRDefault="00003E8A">
            <w:pPr>
              <w:pStyle w:val="ConsPlusNormal"/>
            </w:pPr>
            <w:r>
              <w:t>Возмещение Почетным гражданам города Ачинска абонентской платы за пользование телефоном</w:t>
            </w: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147,8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1132" w:type="dxa"/>
          </w:tcPr>
          <w:p w:rsidR="00003E8A" w:rsidRDefault="00003E8A">
            <w:pPr>
              <w:pStyle w:val="ConsPlusNormal"/>
            </w:pP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147,8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 w:val="restart"/>
          </w:tcPr>
          <w:p w:rsidR="00003E8A" w:rsidRDefault="00003E8A">
            <w:pPr>
              <w:pStyle w:val="ConsPlusNormal"/>
            </w:pPr>
            <w:r>
              <w:t>1.1.4</w:t>
            </w:r>
          </w:p>
        </w:tc>
        <w:tc>
          <w:tcPr>
            <w:tcW w:w="1816" w:type="dxa"/>
            <w:vMerge w:val="restart"/>
          </w:tcPr>
          <w:p w:rsidR="00003E8A" w:rsidRDefault="00003E8A">
            <w:pPr>
              <w:pStyle w:val="ConsPlusNormal"/>
            </w:pPr>
            <w:r>
              <w:t>Мероприятие 1.4</w:t>
            </w:r>
          </w:p>
        </w:tc>
        <w:tc>
          <w:tcPr>
            <w:tcW w:w="2704" w:type="dxa"/>
            <w:vMerge w:val="restart"/>
          </w:tcPr>
          <w:p w:rsidR="00003E8A" w:rsidRDefault="00003E8A">
            <w:pPr>
              <w:pStyle w:val="ConsPlusNormal"/>
            </w:pPr>
            <w:r>
              <w:t>Выплата Почетным гражданам города Ачинска ежемесячного пожизненного дополнительного денежного содержания</w:t>
            </w: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1107,7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1221,1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1341,8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3670,6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1132" w:type="dxa"/>
          </w:tcPr>
          <w:p w:rsidR="00003E8A" w:rsidRDefault="00003E8A">
            <w:pPr>
              <w:pStyle w:val="ConsPlusNormal"/>
            </w:pP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1107,7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1221,1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1341,8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3670,6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 w:val="restart"/>
          </w:tcPr>
          <w:p w:rsidR="00003E8A" w:rsidRDefault="00003E8A">
            <w:pPr>
              <w:pStyle w:val="ConsPlusNormal"/>
            </w:pPr>
            <w:r>
              <w:t>1.1.5</w:t>
            </w:r>
          </w:p>
        </w:tc>
        <w:tc>
          <w:tcPr>
            <w:tcW w:w="1816" w:type="dxa"/>
            <w:vMerge w:val="restart"/>
          </w:tcPr>
          <w:p w:rsidR="00003E8A" w:rsidRDefault="00003E8A">
            <w:pPr>
              <w:pStyle w:val="ConsPlusNormal"/>
            </w:pPr>
            <w:r>
              <w:t>Мероприятие 1.5</w:t>
            </w:r>
          </w:p>
        </w:tc>
        <w:tc>
          <w:tcPr>
            <w:tcW w:w="2704" w:type="dxa"/>
            <w:vMerge w:val="restart"/>
          </w:tcPr>
          <w:p w:rsidR="00003E8A" w:rsidRDefault="00003E8A">
            <w:pPr>
              <w:pStyle w:val="ConsPlusNormal"/>
            </w:pPr>
            <w:r>
              <w:t>Выплата пенсии за выслугу лет лицам, замещавшим должности муниципальной службы в городе Ачинске</w:t>
            </w: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5064,5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5064,5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5064,5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15193,5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1132" w:type="dxa"/>
          </w:tcPr>
          <w:p w:rsidR="00003E8A" w:rsidRDefault="00003E8A">
            <w:pPr>
              <w:pStyle w:val="ConsPlusNormal"/>
            </w:pP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5064,5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5064,5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5064,5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15193,5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 w:val="restart"/>
          </w:tcPr>
          <w:p w:rsidR="00003E8A" w:rsidRDefault="00003E8A">
            <w:pPr>
              <w:pStyle w:val="ConsPlusNormal"/>
            </w:pPr>
            <w:r>
              <w:t>1.1.6</w:t>
            </w:r>
          </w:p>
        </w:tc>
        <w:tc>
          <w:tcPr>
            <w:tcW w:w="1816" w:type="dxa"/>
            <w:vMerge w:val="restart"/>
          </w:tcPr>
          <w:p w:rsidR="00003E8A" w:rsidRDefault="00003E8A">
            <w:pPr>
              <w:pStyle w:val="ConsPlusNormal"/>
            </w:pPr>
            <w:r>
              <w:t>Мероприятие 1.6</w:t>
            </w:r>
          </w:p>
        </w:tc>
        <w:tc>
          <w:tcPr>
            <w:tcW w:w="2704" w:type="dxa"/>
            <w:vMerge w:val="restart"/>
          </w:tcPr>
          <w:p w:rsidR="00003E8A" w:rsidRDefault="00003E8A">
            <w:pPr>
              <w:pStyle w:val="ConsPlusNormal"/>
            </w:pPr>
            <w:r>
              <w:t>Компенсация расходов на изготовление и ремонт зубных протезов (кроме драгоценных металлов, металлоакрила, металлокерамики и других дорогостоящих металлов) гражданам, достигшим 60 и 55 лет (соответственно мужчины и женщины), при отсутствии льгот по бесплатному изготовлению и ремонту зубных протезов, предоставляемых в соответствии с федеральным и краевым законодательством</w:t>
            </w: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4860,0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1132" w:type="dxa"/>
          </w:tcPr>
          <w:p w:rsidR="00003E8A" w:rsidRDefault="00003E8A">
            <w:pPr>
              <w:pStyle w:val="ConsPlusNormal"/>
            </w:pP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4860,0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 w:val="restart"/>
          </w:tcPr>
          <w:p w:rsidR="00003E8A" w:rsidRDefault="00003E8A">
            <w:pPr>
              <w:pStyle w:val="ConsPlusNormal"/>
            </w:pPr>
            <w:r>
              <w:t>1.1.7</w:t>
            </w:r>
          </w:p>
        </w:tc>
        <w:tc>
          <w:tcPr>
            <w:tcW w:w="1816" w:type="dxa"/>
            <w:vMerge w:val="restart"/>
          </w:tcPr>
          <w:p w:rsidR="00003E8A" w:rsidRDefault="00003E8A">
            <w:pPr>
              <w:pStyle w:val="ConsPlusNormal"/>
            </w:pPr>
            <w:r>
              <w:t>Мероприятие 1.7</w:t>
            </w:r>
          </w:p>
        </w:tc>
        <w:tc>
          <w:tcPr>
            <w:tcW w:w="2704" w:type="dxa"/>
            <w:vMerge w:val="restart"/>
          </w:tcPr>
          <w:p w:rsidR="00003E8A" w:rsidRDefault="00003E8A">
            <w:pPr>
              <w:pStyle w:val="ConsPlusNormal"/>
            </w:pPr>
            <w:r>
              <w:t>Дополнительные меры социальной поддержки отдельным категориям граждан, проживающих в домах системы социального обслуживания населения города Ачинска, при оплате содержания вахт</w:t>
            </w: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14943,3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1132" w:type="dxa"/>
          </w:tcPr>
          <w:p w:rsidR="00003E8A" w:rsidRDefault="00003E8A">
            <w:pPr>
              <w:pStyle w:val="ConsPlusNormal"/>
            </w:pP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14943,3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 w:val="restart"/>
          </w:tcPr>
          <w:p w:rsidR="00003E8A" w:rsidRDefault="00003E8A">
            <w:pPr>
              <w:pStyle w:val="ConsPlusNormal"/>
            </w:pPr>
            <w:r>
              <w:t>1.1.8</w:t>
            </w:r>
          </w:p>
        </w:tc>
        <w:tc>
          <w:tcPr>
            <w:tcW w:w="1816" w:type="dxa"/>
            <w:vMerge w:val="restart"/>
          </w:tcPr>
          <w:p w:rsidR="00003E8A" w:rsidRDefault="00003E8A">
            <w:pPr>
              <w:pStyle w:val="ConsPlusNormal"/>
            </w:pPr>
            <w:r>
              <w:t>Мероприятие 1.8</w:t>
            </w:r>
          </w:p>
        </w:tc>
        <w:tc>
          <w:tcPr>
            <w:tcW w:w="2704" w:type="dxa"/>
            <w:vMerge w:val="restart"/>
          </w:tcPr>
          <w:p w:rsidR="00003E8A" w:rsidRDefault="00003E8A">
            <w:pPr>
              <w:pStyle w:val="ConsPlusNormal"/>
            </w:pPr>
            <w:r>
              <w:t>Возмещение Почетным гражданам города Ачинска оплаты жилищно-коммунальных услуг</w:t>
            </w: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191,3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217,8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246,2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655,3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1132" w:type="dxa"/>
          </w:tcPr>
          <w:p w:rsidR="00003E8A" w:rsidRDefault="00003E8A">
            <w:pPr>
              <w:pStyle w:val="ConsPlusNormal"/>
            </w:pP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191,3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217,8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246,2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655,3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 w:val="restart"/>
          </w:tcPr>
          <w:p w:rsidR="00003E8A" w:rsidRDefault="00003E8A">
            <w:pPr>
              <w:pStyle w:val="ConsPlusNormal"/>
            </w:pPr>
            <w:r>
              <w:t>1.1.9</w:t>
            </w:r>
          </w:p>
        </w:tc>
        <w:tc>
          <w:tcPr>
            <w:tcW w:w="1816" w:type="dxa"/>
            <w:vMerge w:val="restart"/>
          </w:tcPr>
          <w:p w:rsidR="00003E8A" w:rsidRDefault="00003E8A">
            <w:pPr>
              <w:pStyle w:val="ConsPlusNormal"/>
            </w:pPr>
            <w:r>
              <w:t>Мероприятие 1.9</w:t>
            </w:r>
          </w:p>
        </w:tc>
        <w:tc>
          <w:tcPr>
            <w:tcW w:w="2704" w:type="dxa"/>
            <w:vMerge w:val="restart"/>
          </w:tcPr>
          <w:p w:rsidR="00003E8A" w:rsidRDefault="00003E8A">
            <w:pPr>
              <w:pStyle w:val="ConsPlusNormal"/>
            </w:pPr>
            <w:r>
              <w:t>Компенсация лицам из малоимущих семей, обучающимся в образовательных организациях среднего и (или) высшего профессионального образования города Ачинска, в случаях их перевозки по муниципальным маршрутам регулярных перевозок на территории города Ачинска</w:t>
            </w: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178,2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178,2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178,2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534,6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1132" w:type="dxa"/>
          </w:tcPr>
          <w:p w:rsidR="00003E8A" w:rsidRDefault="00003E8A">
            <w:pPr>
              <w:pStyle w:val="ConsPlusNormal"/>
            </w:pP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0,0,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0,0,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178,2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178,2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178,2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534,6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 w:val="restart"/>
          </w:tcPr>
          <w:p w:rsidR="00003E8A" w:rsidRDefault="00003E8A">
            <w:pPr>
              <w:pStyle w:val="ConsPlusNormal"/>
            </w:pPr>
            <w:r>
              <w:t>1.1.10</w:t>
            </w:r>
          </w:p>
        </w:tc>
        <w:tc>
          <w:tcPr>
            <w:tcW w:w="1816" w:type="dxa"/>
            <w:vMerge w:val="restart"/>
          </w:tcPr>
          <w:p w:rsidR="00003E8A" w:rsidRDefault="00003E8A">
            <w:pPr>
              <w:pStyle w:val="ConsPlusNormal"/>
            </w:pPr>
            <w:r>
              <w:t>Мероприятие 1.10</w:t>
            </w:r>
          </w:p>
        </w:tc>
        <w:tc>
          <w:tcPr>
            <w:tcW w:w="2704" w:type="dxa"/>
            <w:vMerge w:val="restart"/>
          </w:tcPr>
          <w:p w:rsidR="00003E8A" w:rsidRDefault="00003E8A">
            <w:pPr>
              <w:pStyle w:val="ConsPlusNormal"/>
            </w:pPr>
            <w:r>
              <w:t>Компенсация законным представителям детей школьного возраста из малоимущих семей в случаях их перевозки по муниципальным маршрутам регулярных перевозок на территории города Ачинска</w:t>
            </w: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237,6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237,6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237,6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712,8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1132" w:type="dxa"/>
          </w:tcPr>
          <w:p w:rsidR="00003E8A" w:rsidRDefault="00003E8A">
            <w:pPr>
              <w:pStyle w:val="ConsPlusNormal"/>
            </w:pP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237,6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237,6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237,6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712,8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 w:val="restart"/>
          </w:tcPr>
          <w:p w:rsidR="00003E8A" w:rsidRDefault="00003E8A">
            <w:pPr>
              <w:pStyle w:val="ConsPlusNormal"/>
            </w:pPr>
            <w:r>
              <w:t>1.1.11</w:t>
            </w:r>
          </w:p>
        </w:tc>
        <w:tc>
          <w:tcPr>
            <w:tcW w:w="1816" w:type="dxa"/>
            <w:vMerge w:val="restart"/>
          </w:tcPr>
          <w:p w:rsidR="00003E8A" w:rsidRDefault="00003E8A">
            <w:pPr>
              <w:pStyle w:val="ConsPlusNormal"/>
            </w:pPr>
            <w:r>
              <w:t>Мероприятие 2.1</w:t>
            </w:r>
          </w:p>
        </w:tc>
        <w:tc>
          <w:tcPr>
            <w:tcW w:w="2704" w:type="dxa"/>
            <w:vMerge w:val="restart"/>
          </w:tcPr>
          <w:p w:rsidR="00003E8A" w:rsidRDefault="00003E8A">
            <w:pPr>
              <w:pStyle w:val="ConsPlusNormal"/>
            </w:pPr>
            <w:r>
              <w:t xml:space="preserve">Проведение городских социально значимых мероприятий и при обеспечении участия в федеральных или краевых социально значимых </w:t>
            </w:r>
            <w:r>
              <w:lastRenderedPageBreak/>
              <w:t>мероприятиях</w:t>
            </w: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893,5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893,5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893,5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2680,5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904" w:type="dxa"/>
          </w:tcPr>
          <w:p w:rsidR="00003E8A" w:rsidRDefault="00003E8A">
            <w:pPr>
              <w:pStyle w:val="ConsPlusNormal"/>
            </w:pPr>
          </w:p>
        </w:tc>
        <w:tc>
          <w:tcPr>
            <w:tcW w:w="1132" w:type="dxa"/>
          </w:tcPr>
          <w:p w:rsidR="00003E8A" w:rsidRDefault="00003E8A">
            <w:pPr>
              <w:pStyle w:val="ConsPlusNormal"/>
            </w:pP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краевой бюджет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бюджет города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893,5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893,5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893,5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2680,5</w:t>
            </w:r>
          </w:p>
        </w:tc>
      </w:tr>
      <w:tr w:rsidR="00003E8A">
        <w:tc>
          <w:tcPr>
            <w:tcW w:w="72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16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0,0</w:t>
            </w:r>
          </w:p>
        </w:tc>
      </w:tr>
    </w:tbl>
    <w:p w:rsidR="00003E8A" w:rsidRDefault="00003E8A">
      <w:pPr>
        <w:pStyle w:val="ConsPlusNormal"/>
        <w:sectPr w:rsidR="00003E8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right"/>
        <w:outlineLvl w:val="1"/>
      </w:pPr>
      <w:r>
        <w:t>Приложение N 3</w:t>
      </w:r>
    </w:p>
    <w:p w:rsidR="00003E8A" w:rsidRDefault="00003E8A">
      <w:pPr>
        <w:pStyle w:val="ConsPlusNormal"/>
        <w:jc w:val="right"/>
      </w:pPr>
      <w:r>
        <w:t>к муниципальной программе</w:t>
      </w:r>
    </w:p>
    <w:p w:rsidR="00003E8A" w:rsidRDefault="00003E8A">
      <w:pPr>
        <w:pStyle w:val="ConsPlusNormal"/>
        <w:jc w:val="right"/>
      </w:pPr>
      <w:r>
        <w:t>города Ачинска</w:t>
      </w:r>
    </w:p>
    <w:p w:rsidR="00003E8A" w:rsidRDefault="00003E8A">
      <w:pPr>
        <w:pStyle w:val="ConsPlusNormal"/>
        <w:jc w:val="right"/>
      </w:pPr>
      <w:r>
        <w:t>"Система социальной</w:t>
      </w:r>
    </w:p>
    <w:p w:rsidR="00003E8A" w:rsidRDefault="00003E8A">
      <w:pPr>
        <w:pStyle w:val="ConsPlusNormal"/>
        <w:jc w:val="right"/>
      </w:pPr>
      <w:r>
        <w:t>защиты населения</w:t>
      </w:r>
    </w:p>
    <w:p w:rsidR="00003E8A" w:rsidRDefault="00003E8A">
      <w:pPr>
        <w:pStyle w:val="ConsPlusNormal"/>
        <w:jc w:val="right"/>
      </w:pPr>
      <w:r>
        <w:t>города Ачинска"</w:t>
      </w: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Title"/>
        <w:jc w:val="center"/>
      </w:pPr>
      <w:bookmarkStart w:id="4" w:name="P972"/>
      <w:bookmarkEnd w:id="4"/>
      <w:r>
        <w:t>ПОДПРОГРАММА 1</w:t>
      </w:r>
    </w:p>
    <w:p w:rsidR="00003E8A" w:rsidRDefault="00003E8A">
      <w:pPr>
        <w:pStyle w:val="ConsPlusTitle"/>
        <w:jc w:val="center"/>
      </w:pPr>
      <w:r>
        <w:t>"ПОВЫШЕНИЕ КАЧЕСТВА ЖИЗНИ ОТДЕЛЬНЫХ КАТЕГОРИЙ ГРАЖДАН,</w:t>
      </w:r>
    </w:p>
    <w:p w:rsidR="00003E8A" w:rsidRDefault="00003E8A">
      <w:pPr>
        <w:pStyle w:val="ConsPlusTitle"/>
        <w:jc w:val="center"/>
      </w:pPr>
      <w:r>
        <w:t>ВКЛЮЧАЯ ИНВАЛИДОВ, СТЕПЕНИ ИХ СОЦИАЛЬНОЙ ЗАЩИЩЕННОСТИ"</w:t>
      </w:r>
    </w:p>
    <w:p w:rsidR="00003E8A" w:rsidRDefault="00003E8A">
      <w:pPr>
        <w:pStyle w:val="ConsPlusTitle"/>
        <w:jc w:val="center"/>
      </w:pPr>
      <w:r>
        <w:t>В РАМКАХ МУНИЦИПАЛЬНОЙ ПРОГРАММЫ ГОРОДА АЧИНСКА "СИСТЕМА</w:t>
      </w:r>
    </w:p>
    <w:p w:rsidR="00003E8A" w:rsidRDefault="00003E8A">
      <w:pPr>
        <w:pStyle w:val="ConsPlusTitle"/>
        <w:jc w:val="center"/>
      </w:pPr>
      <w:r>
        <w:t>СОЦИАЛЬНОЙ ЗАЩИТЫ НАСЕЛЕНИЯ ГОРОДА АЧИНСКА"</w:t>
      </w:r>
    </w:p>
    <w:p w:rsidR="00003E8A" w:rsidRDefault="00003E8A">
      <w:pPr>
        <w:pStyle w:val="ConsPlusTitle"/>
        <w:jc w:val="center"/>
      </w:pPr>
      <w:r>
        <w:t>(ДАЛЕЕ - ПОДПРОГРАММА)</w:t>
      </w: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Title"/>
        <w:jc w:val="center"/>
        <w:outlineLvl w:val="2"/>
      </w:pPr>
      <w:r>
        <w:t>1. ПАСПОРТ ПОДПРОГРАММЫ</w:t>
      </w:r>
    </w:p>
    <w:p w:rsidR="00003E8A" w:rsidRDefault="00003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003E8A">
        <w:tc>
          <w:tcPr>
            <w:tcW w:w="3402" w:type="dxa"/>
          </w:tcPr>
          <w:p w:rsidR="00003E8A" w:rsidRDefault="00003E8A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003E8A" w:rsidRDefault="00003E8A">
            <w:pPr>
              <w:pStyle w:val="ConsPlusNormal"/>
            </w:pPr>
            <w:r>
              <w:t>"Повышение качества жизни отдельных категорий граждан, включая инвалидов, степени их социальной защищенности" (далее - подпрограмма)</w:t>
            </w:r>
          </w:p>
        </w:tc>
      </w:tr>
      <w:tr w:rsidR="00003E8A">
        <w:tc>
          <w:tcPr>
            <w:tcW w:w="3402" w:type="dxa"/>
          </w:tcPr>
          <w:p w:rsidR="00003E8A" w:rsidRDefault="00003E8A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5669" w:type="dxa"/>
          </w:tcPr>
          <w:p w:rsidR="00003E8A" w:rsidRDefault="00003E8A">
            <w:pPr>
              <w:pStyle w:val="ConsPlusNormal"/>
            </w:pPr>
            <w:r>
              <w:t>"Система социальной защиты населения города Ачинска"</w:t>
            </w:r>
          </w:p>
        </w:tc>
      </w:tr>
      <w:tr w:rsidR="00003E8A">
        <w:tc>
          <w:tcPr>
            <w:tcW w:w="3402" w:type="dxa"/>
          </w:tcPr>
          <w:p w:rsidR="00003E8A" w:rsidRDefault="00003E8A">
            <w:pPr>
              <w:pStyle w:val="ConsPlusNormal"/>
            </w:pPr>
            <w: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5669" w:type="dxa"/>
          </w:tcPr>
          <w:p w:rsidR="00003E8A" w:rsidRDefault="00003E8A">
            <w:pPr>
              <w:pStyle w:val="ConsPlusNormal"/>
            </w:pPr>
            <w:r>
              <w:t>Управление делами администрации города Ачинска;</w:t>
            </w:r>
          </w:p>
          <w:p w:rsidR="00003E8A" w:rsidRDefault="00003E8A">
            <w:pPr>
              <w:pStyle w:val="ConsPlusNormal"/>
            </w:pPr>
            <w:r>
              <w:t>комитет по управлению муниципальным имуществом администрации города Ачинска;</w:t>
            </w:r>
          </w:p>
          <w:p w:rsidR="00003E8A" w:rsidRDefault="00003E8A">
            <w:pPr>
              <w:pStyle w:val="ConsPlusNormal"/>
            </w:pPr>
            <w:r>
              <w:t>управление образования администрации города Ачинска</w:t>
            </w:r>
          </w:p>
        </w:tc>
      </w:tr>
      <w:tr w:rsidR="00003E8A">
        <w:tc>
          <w:tcPr>
            <w:tcW w:w="3402" w:type="dxa"/>
          </w:tcPr>
          <w:p w:rsidR="00003E8A" w:rsidRDefault="00003E8A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5669" w:type="dxa"/>
          </w:tcPr>
          <w:p w:rsidR="00003E8A" w:rsidRDefault="00003E8A">
            <w:pPr>
              <w:pStyle w:val="ConsPlusNormal"/>
            </w:pPr>
            <w:r>
              <w:t>Цель:</w:t>
            </w:r>
          </w:p>
          <w:p w:rsidR="00003E8A" w:rsidRDefault="00003E8A">
            <w:pPr>
              <w:pStyle w:val="ConsPlusNormal"/>
            </w:pPr>
            <w:r>
              <w:t>повышение эффективности мер социальной поддержки граждан города Ачинска.</w:t>
            </w:r>
          </w:p>
          <w:p w:rsidR="00003E8A" w:rsidRDefault="00003E8A">
            <w:pPr>
              <w:pStyle w:val="ConsPlusNormal"/>
            </w:pPr>
            <w:r>
              <w:t>Задачи:</w:t>
            </w:r>
          </w:p>
          <w:p w:rsidR="00003E8A" w:rsidRDefault="00003E8A">
            <w:pPr>
              <w:pStyle w:val="ConsPlusNormal"/>
            </w:pPr>
            <w:r>
              <w:t>предоставление дополнительных мер социальной поддержки отдельным категориям граждан.</w:t>
            </w:r>
          </w:p>
          <w:p w:rsidR="00003E8A" w:rsidRDefault="00003E8A">
            <w:pPr>
              <w:pStyle w:val="ConsPlusNormal"/>
            </w:pPr>
            <w:r>
              <w:t>Привлечение внимания общества и сохранение традиций в праздничные и памятные даты, отмечаемые на территории города Ачинска</w:t>
            </w:r>
          </w:p>
        </w:tc>
      </w:tr>
      <w:tr w:rsidR="00003E8A">
        <w:tc>
          <w:tcPr>
            <w:tcW w:w="3402" w:type="dxa"/>
          </w:tcPr>
          <w:p w:rsidR="00003E8A" w:rsidRDefault="00003E8A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669" w:type="dxa"/>
          </w:tcPr>
          <w:p w:rsidR="00003E8A" w:rsidRDefault="00003E8A">
            <w:pPr>
              <w:pStyle w:val="ConsPlusNormal"/>
            </w:pPr>
            <w:r>
              <w:t>Численность граждан, попавших в трудную жизненную ситуацию и обратившихся за адресной материальной помощью, срочной социальной помощью;</w:t>
            </w:r>
          </w:p>
          <w:p w:rsidR="00003E8A" w:rsidRDefault="00003E8A">
            <w:pPr>
              <w:pStyle w:val="ConsPlusNormal"/>
            </w:pPr>
            <w:r>
              <w:t>численность граждан, обратившихся за компенсацией расходов на изготовление и ремонт зубных протезов;</w:t>
            </w:r>
          </w:p>
          <w:p w:rsidR="00003E8A" w:rsidRDefault="00003E8A">
            <w:pPr>
              <w:pStyle w:val="ConsPlusNormal"/>
            </w:pPr>
            <w:r>
              <w:t>количество компенсаций детям школьного возраста и студентам из малоимущих семей, получающих меры социальной поддержки за счет средств бюджета города;</w:t>
            </w:r>
          </w:p>
          <w:p w:rsidR="00003E8A" w:rsidRDefault="00003E8A">
            <w:pPr>
              <w:pStyle w:val="ConsPlusNormal"/>
            </w:pPr>
            <w:r>
              <w:t>уровень исполнения средств бюджета города, выделенных на реализацию муниципальной программы;</w:t>
            </w:r>
          </w:p>
          <w:p w:rsidR="00003E8A" w:rsidRDefault="00003E8A">
            <w:pPr>
              <w:pStyle w:val="ConsPlusNormal"/>
            </w:pPr>
            <w:r>
              <w:t>количество граждан, принявших участие в городских социально значимых мероприятиях.</w:t>
            </w:r>
          </w:p>
          <w:p w:rsidR="00003E8A" w:rsidRDefault="00003E8A">
            <w:pPr>
              <w:pStyle w:val="ConsPlusNormal"/>
            </w:pPr>
            <w:hyperlink w:anchor="P1088">
              <w:r>
                <w:rPr>
                  <w:color w:val="0000FF"/>
                </w:rPr>
                <w:t>Перечень</w:t>
              </w:r>
            </w:hyperlink>
            <w:r>
              <w:t xml:space="preserve"> и значение показателей результативности подпрограммы приведены в приложение N 1 к подпрограмме</w:t>
            </w:r>
          </w:p>
        </w:tc>
      </w:tr>
      <w:tr w:rsidR="00003E8A">
        <w:tc>
          <w:tcPr>
            <w:tcW w:w="3402" w:type="dxa"/>
          </w:tcPr>
          <w:p w:rsidR="00003E8A" w:rsidRDefault="00003E8A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003E8A" w:rsidRDefault="00003E8A">
            <w:pPr>
              <w:pStyle w:val="ConsPlusNormal"/>
            </w:pPr>
            <w:r>
              <w:t>2020 - 2030 годы</w:t>
            </w:r>
          </w:p>
        </w:tc>
      </w:tr>
      <w:tr w:rsidR="00003E8A">
        <w:tc>
          <w:tcPr>
            <w:tcW w:w="3402" w:type="dxa"/>
          </w:tcPr>
          <w:p w:rsidR="00003E8A" w:rsidRDefault="00003E8A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669" w:type="dxa"/>
          </w:tcPr>
          <w:p w:rsidR="00003E8A" w:rsidRDefault="00003E8A">
            <w:pPr>
              <w:pStyle w:val="ConsPlusNormal"/>
            </w:pPr>
            <w:r>
              <w:t>Общий объем финансирования составляет 81371,7 тыс. руб., в том числе по годам:</w:t>
            </w:r>
          </w:p>
          <w:p w:rsidR="00003E8A" w:rsidRDefault="00003E8A">
            <w:pPr>
              <w:pStyle w:val="ConsPlusNormal"/>
            </w:pPr>
            <w:r>
              <w:t>2020 год - 15094,8 тыс. руб.;</w:t>
            </w:r>
          </w:p>
          <w:p w:rsidR="00003E8A" w:rsidRDefault="00003E8A">
            <w:pPr>
              <w:pStyle w:val="ConsPlusNormal"/>
            </w:pPr>
            <w:r>
              <w:t>2021 год - 15544,4 тыс. руб.;</w:t>
            </w:r>
          </w:p>
          <w:p w:rsidR="00003E8A" w:rsidRDefault="00003E8A">
            <w:pPr>
              <w:pStyle w:val="ConsPlusNormal"/>
            </w:pPr>
            <w:r>
              <w:lastRenderedPageBreak/>
              <w:t>2022 год - 16762,60 тыс. руб.;</w:t>
            </w:r>
          </w:p>
          <w:p w:rsidR="00003E8A" w:rsidRDefault="00003E8A">
            <w:pPr>
              <w:pStyle w:val="ConsPlusNormal"/>
            </w:pPr>
            <w:r>
              <w:t>2023 год - 16907,7 тыс. руб.;</w:t>
            </w:r>
          </w:p>
          <w:p w:rsidR="00003E8A" w:rsidRDefault="00003E8A">
            <w:pPr>
              <w:pStyle w:val="ConsPlusNormal"/>
            </w:pPr>
            <w:r>
              <w:t>2024 год - 17062,2 тыс. руб.,</w:t>
            </w:r>
          </w:p>
          <w:p w:rsidR="00003E8A" w:rsidRDefault="00003E8A">
            <w:pPr>
              <w:pStyle w:val="ConsPlusNormal"/>
            </w:pPr>
            <w:r>
              <w:t>из них:</w:t>
            </w:r>
          </w:p>
          <w:p w:rsidR="00003E8A" w:rsidRDefault="00003E8A">
            <w:pPr>
              <w:pStyle w:val="ConsPlusNormal"/>
            </w:pPr>
            <w:r>
              <w:t>средства бюджета города - 81371,7 тыс. руб., в том числе по годам:</w:t>
            </w:r>
          </w:p>
          <w:p w:rsidR="00003E8A" w:rsidRDefault="00003E8A">
            <w:pPr>
              <w:pStyle w:val="ConsPlusNormal"/>
            </w:pPr>
            <w:r>
              <w:t>2020 год - 15094,8 тыс. руб.;</w:t>
            </w:r>
          </w:p>
          <w:p w:rsidR="00003E8A" w:rsidRDefault="00003E8A">
            <w:pPr>
              <w:pStyle w:val="ConsPlusNormal"/>
            </w:pPr>
            <w:r>
              <w:t>2021 год - 15544,4 тыс. руб.;</w:t>
            </w:r>
          </w:p>
          <w:p w:rsidR="00003E8A" w:rsidRDefault="00003E8A">
            <w:pPr>
              <w:pStyle w:val="ConsPlusNormal"/>
            </w:pPr>
            <w:r>
              <w:t>2022 год - 16762,60 тыс. руб.;</w:t>
            </w:r>
          </w:p>
          <w:p w:rsidR="00003E8A" w:rsidRDefault="00003E8A">
            <w:pPr>
              <w:pStyle w:val="ConsPlusNormal"/>
            </w:pPr>
            <w:r>
              <w:t>2023 год - 16907,7 тыс. руб.;</w:t>
            </w:r>
          </w:p>
          <w:p w:rsidR="00003E8A" w:rsidRDefault="00003E8A">
            <w:pPr>
              <w:pStyle w:val="ConsPlusNormal"/>
            </w:pPr>
            <w:r>
              <w:t>2024 год - 17062,2 тыс. руб.</w:t>
            </w:r>
          </w:p>
        </w:tc>
      </w:tr>
    </w:tbl>
    <w:p w:rsidR="00003E8A" w:rsidRDefault="00003E8A">
      <w:pPr>
        <w:pStyle w:val="ConsPlusNormal"/>
        <w:jc w:val="both"/>
      </w:pPr>
    </w:p>
    <w:p w:rsidR="00003E8A" w:rsidRDefault="00003E8A">
      <w:pPr>
        <w:pStyle w:val="ConsPlusTitle"/>
        <w:jc w:val="center"/>
        <w:outlineLvl w:val="2"/>
      </w:pPr>
      <w:r>
        <w:t>2. МЕРОПРИЯТИЯ ПОДПРОГРАММЫ</w:t>
      </w: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ind w:firstLine="540"/>
        <w:jc w:val="both"/>
      </w:pPr>
      <w:r>
        <w:t xml:space="preserve">Мероприятия подпрограммы 1 представлены в </w:t>
      </w:r>
      <w:hyperlink w:anchor="P1178">
        <w:r>
          <w:rPr>
            <w:color w:val="0000FF"/>
          </w:rPr>
          <w:t>приложении N 2</w:t>
        </w:r>
      </w:hyperlink>
      <w:r>
        <w:t xml:space="preserve"> подпрограммы.</w:t>
      </w: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ind w:firstLine="540"/>
        <w:jc w:val="both"/>
      </w:pPr>
      <w:r>
        <w:t>Финансирование подпрограммы осуществляется за счет средств бюджета города в соответствии со сводной бюджетной росписью.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Контроль за эффективным и целевым использованием средств бюджета города Ачинска, предусмотренных на реализацию мероприятий подпрограммы, осуществляется администрацией города Ачинска (управление делами администрации города).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Администрация города Ачинска (управление делами администрации города) осуществляет предоставление социальных гарантий гражданам и мер социальной поддержки отдельным категориям граждан, адресной материальной помощи нуждающимся гражданам в соответствии с настоящей подпрограммой в объемах, установленных нормативно-правовыми актами органов местного самоуправления.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 xml:space="preserve">Мероприятие 1.1 - предоставление единовременной адресной материальной помощи гражданам, находящимся в трудной жизненной ситуации, осуществляется в соответствии с </w:t>
      </w:r>
      <w:hyperlink r:id="rId33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</w:t>
      </w:r>
      <w:hyperlink r:id="rId34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02.12.2019 N 513-п "Об утверждении Административного регламента муниципальной услуги "Предоставление единовременной адресной материальной помощи гражданам, находящимся в трудной жизненной ситуации".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Единовременная адресная материальная помощь в денежном выражении предоставляется администрацией города Ачинска (управление делами администрации города). Размер материальной помощи, предоставляемой одному гражданину в течение календарного года, не может превышать 15000 рублей.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 xml:space="preserve">Мероприятие 1.2 - предоставление срочной социальной помощи гражданам, находящимся в трудной жизненной ситуации, осуществляется в соответствии с </w:t>
      </w:r>
      <w:hyperlink r:id="rId35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</w:t>
      </w:r>
      <w:hyperlink r:id="rId36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02.12.2019 N 512-п "Об утверждении Административного регламента муниципальной услуги "Предоставление срочной социальной помощи обратившимся гражданам, находящимся в трудной жизненной ситуации".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Срочная социальная помощь предоставляется в администрации города в виде продуктовых наборов.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 xml:space="preserve">Мероприятия 1.3, 1.4, 1.8 - возмещение Почетным гражданам города Ачинска абонентской платы за пользование телефоном, оплаты жилищно-коммунальных услуг, выплата Почетным гражданам города Ачинска ежемесячного пожизненного дополнительного денежного содержания осуществляется в соответствии с </w:t>
      </w:r>
      <w:hyperlink r:id="rId37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14.09.2001 N 8-48р "Об утверждении Положения о звании "Почетный гражданин города Ачинска", Постановлениями администрации города Ачинска от 02.12.2019 </w:t>
      </w:r>
      <w:hyperlink r:id="rId38">
        <w:r>
          <w:rPr>
            <w:color w:val="0000FF"/>
          </w:rPr>
          <w:t>N 517-п</w:t>
        </w:r>
      </w:hyperlink>
      <w:r>
        <w:t xml:space="preserve"> "Об утверждении Административного регламента муниципальной услуги "Выплата Почетным гражданам города Ачинска ежемесячного пожизненного дополнительного денежного содержания", от 02.12.2019 </w:t>
      </w:r>
      <w:hyperlink r:id="rId39">
        <w:r>
          <w:rPr>
            <w:color w:val="0000FF"/>
          </w:rPr>
          <w:t>N 520-п</w:t>
        </w:r>
      </w:hyperlink>
      <w:r>
        <w:t xml:space="preserve"> "Об утверждении Административного регламента муниципальной услуги "Возмещение Почетным гражданам города Ачинска оплаты жилищно-коммунальных услуг и абонентской платы за пользование телефоном".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 xml:space="preserve">Мероприятие 1.5 - выплата пенсии за выслугу лет лицам, замещавшим должности муниципальной службы в городе Ачинске, осуществляется в соответствии с </w:t>
      </w:r>
      <w:hyperlink r:id="rId40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22.07.2008 N 40-303р "Об утверждении Положения о порядке выплаты пенсии за выслугу лет лицам, замещавшим должности муниципальной службы в городе Ачинске", </w:t>
      </w:r>
      <w:hyperlink r:id="rId4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02.12.2019 N 516-п "Об утверждении Административного регламента муниципальной услуги "Определение, выплата и перерасчет пенсии за выслугу лет лицам, замещавшим должности муниципальной службы в городе Ачинске".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 xml:space="preserve">Мероприятие 1.6 - компенсация расходов на изготовление и ремонт зубных протезов (кроме драгоценных металлов, металлоакрила, металлокерамики и других дорогостоящих металлов) гражданам, достигшим возраста 60 и 55 лет (соответственно мужчины и женщины), при отсутствии льгот по бесплатному изготовлению и ремонту зубных протезов, предоставляемых в соответствии с федеральным и краевым законодательством, осуществляется в </w:t>
      </w:r>
      <w:r>
        <w:lastRenderedPageBreak/>
        <w:t xml:space="preserve">соответствии с </w:t>
      </w:r>
      <w:hyperlink r:id="rId42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02.12.2019 N 514-п "Об утверждении Административного регламента муниципальной услуги "Компенсация расходов на изготовление и ремонт зубных протезов (кроме драгоценных металлов, металлоакрила, металлокерамики и других дорогостоящих металлов), гражданам, достигшим возраста 60 и 55 лет (соответственно мужчины и женщины), при отсутствии льгот по бесплатному изготовлению и ремонту зубных протезов, предоставляемых в соответствии с федеральным и краевым законодательством".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Компенсация расходов на изготовление и ремонт зубных протезов осуществляется в размере фактических затрат, но не более 6000 рублей один раз в течение трех лет, при условии обращения граждан, достигших возраста 60 и 55 лет (соответственно мужчины и женщины), не позднее шести месяцев со дня оплаты услуг по изготовлению и ремонту зубных протезов.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 xml:space="preserve">Мероприятие 1.7 - дополнительные меры социальной поддержки отдельным категориям граждан, проживающих в домах системы социального обслуживания населения города Ачинска, при оплате содержания вахт осуществляется в соответствии с </w:t>
      </w:r>
      <w:hyperlink r:id="rId44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25.03.2011 N 16-123р "О дополнительных мерах социальной поддержки отдельных категорий граждан, проживающих в домах системы социального обслуживания населения города Ачинска", </w:t>
      </w:r>
      <w:hyperlink r:id="rId45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18.04.2011 N 122-п "Об утверждении Порядка предоставления дополнительных мер социальной поддержки отдельным категориям граждан, проживающим в домах системы социального обслуживания населения города Ачинска, при оплате содержания вахт". Исполнителем мероприятия является комитет по управлению муниципальным имуществом администрации города Ачинска.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 xml:space="preserve">Мероприятие 1.9 - компенсация лицам из малоимущих семей, обучающимся в образовательных организациях среднего и (или) высшего профессионального образования города Ачинска, в случаях их перевозки по муниципальным маршрутам регулярных перевозок на территории города Ачинска, осуществляется в соответствии с </w:t>
      </w:r>
      <w:hyperlink r:id="rId46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Постановлениями администрации города Ачинска от 02.12.2019 </w:t>
      </w:r>
      <w:hyperlink r:id="rId47">
        <w:r>
          <w:rPr>
            <w:color w:val="0000FF"/>
          </w:rPr>
          <w:t>N 518-п</w:t>
        </w:r>
      </w:hyperlink>
      <w:r>
        <w:t xml:space="preserve"> "Об утверждении Административного регламента муниципальной услуги "Компенсация лицам из малоимущих семей, обучающимся в образовательных организациях среднего и (или) высшего профессионального образования города Ачинска, в случаях их перевозки по муниципальным маршрутам регулярных перевозок на территории города Ачинска", от 23.12.2019 N "</w:t>
      </w:r>
      <w:hyperlink r:id="rId48">
        <w:r>
          <w:rPr>
            <w:color w:val="0000FF"/>
          </w:rPr>
          <w:t>Об утверждении Порядка</w:t>
        </w:r>
      </w:hyperlink>
      <w:r>
        <w:t xml:space="preserve"> определения статуса малоимущей семьи в целях предоставления компенсации при перевозке по муниципальным маршрутам регулярных перевозок на территории города Ачинска".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Дополнительные меры социальной поддержки лицам из малоимущих семей, обучающимся в образовательных организациях среднего и (или) высшего профессионального образования города Ачинска, при проезде в общественном транспорте предоставляются на период с 1 сентября текущего года по 30 июня следующего года.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 xml:space="preserve">Мероприятие 1.10 - компенсация законным представителям детей школьного возраста из малоимущих семей в случаях их перевозки по муниципальным маршрутам регулярных перевозок на территории города Ачинска осуществляется в соответствии с </w:t>
      </w:r>
      <w:hyperlink r:id="rId49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граждан", Постановлениями администрации города Ачинска от 02.12.2019 </w:t>
      </w:r>
      <w:hyperlink r:id="rId50">
        <w:r>
          <w:rPr>
            <w:color w:val="0000FF"/>
          </w:rPr>
          <w:t>N 519-п</w:t>
        </w:r>
      </w:hyperlink>
      <w:r>
        <w:t xml:space="preserve"> "Об утверждении Административного регламента муниципальной услуги "Компенсация законным представителям детей школьного возраста из малоимущих семей в случаях их перевозки по муниципальным маршрутам регулярных перевозок на территории города Ачинска", от 23.12.2019 </w:t>
      </w:r>
      <w:hyperlink r:id="rId51">
        <w:r>
          <w:rPr>
            <w:color w:val="0000FF"/>
          </w:rPr>
          <w:t>N 559-п</w:t>
        </w:r>
      </w:hyperlink>
      <w:r>
        <w:t xml:space="preserve"> "Об утверждении Порядка определения статуса малоимущей семьи в целях предоставления компенсации при перевозке по муниципальным маршрутам регулярных перевозок на территории города Ачинска".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Дополнительные меры социальной поддержки детям школьного возраста из малоимущих семей при проезде в общественном транспорте предоставляются на период учебного года, а именно с 1 сентября текущего года по 31 мая следующего года.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 xml:space="preserve">Мероприятие 2.1 - проведение городских социально значимых мероприятий и при обеспечении участия в федеральных или краевых социально значимых мероприятиях осуществляется посредством размещения муниципального заказа, в соответствии с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53">
        <w:r>
          <w:rPr>
            <w:color w:val="0000FF"/>
          </w:rPr>
          <w:t>Решением</w:t>
        </w:r>
      </w:hyperlink>
      <w:r>
        <w:t xml:space="preserve"> Ачинского городского Совета депутатов от 24.09.2010 N 9-68р "О дополнительных мерах социальной поддержки и социальной помощи для отдельных категорий граждан".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Источниками финансирования мероприятий являются средства бюджета города Ачинска.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Главным распорядителем бюджетных средств мероприятий подпрограммы является администрация города Ачинска.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Реализация мероприятий подпрограммы осуществляется посредством заключения договоров на поставки товаров, выполнение работ, оказание услуг для муниципальных нужд в соответствии с действующим законодательством Российской Федерации.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 xml:space="preserve">Финансирование мероприятий подпрограммы осуществляется на основании муниципальных контрактов, заключенных в соответствии с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lastRenderedPageBreak/>
        <w:t>Получателями услуг являются граждане, проживающие на территории города Ачинска.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Город Ачинск является территорией для реализации мероприятий подпрограммы.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Исполнители мероприятий несут ответственность за их качественное и своевременное исполнение в соответствии с действующим законодательством, муниципальными правовыми актами органов местного самоуправления муниципального образования город Ачинск.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Реализация мероприятий подпрограммы осуществляется на постоянной основе в период с 01.01.2020 по 31.12.2030. В силу решаемых в рамках подпрограммы задач этапы реализации подпрограммы не выделяются.</w:t>
      </w: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003E8A" w:rsidRDefault="00003E8A">
      <w:pPr>
        <w:pStyle w:val="ConsPlusTitle"/>
        <w:jc w:val="center"/>
      </w:pPr>
      <w:r>
        <w:t>ЗА ИСПОЛНЕНИЕМ ПОДПРОГРАММЫ</w:t>
      </w: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ind w:firstLine="540"/>
        <w:jc w:val="both"/>
      </w:pPr>
      <w:r>
        <w:t>Организацию управления подпрограммой осуществляет администрация города.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Администрация города осуществляет: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отбор исполнителей мероприятий подпрограммы;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координацию деятельности соисполнителей программы в ходе реализации мероприятий подпрограммы;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подготовку отчетов о реализации подпрограммы.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Соисполнители программы осуществляют: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отбор исполнителей мероприятий подпрограммы, реализуемых соисполнителем программы;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координацию исполнения мероприятий подпрограммы, мониторинг их реализации;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подготовку отчетов о реализации мероприятий подпрограммы и направление их администрации.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Для обеспечения мониторинга и анализа хода реализации подпрограммы управление делами администрации города организует ведение и представление отчетности одновременно в финансовое управление администрации города и управление экономического развития и планирования администрации города. Отчет за 1, 2, 3 кварталы представляется в срок не позднее 15-го числа месяца, следующего за отчетным кварталом.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Годовой отчет о ходе реализации программы формируется исполнителем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Согласованный с соисполнителями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до 1 марта года, следующего за отчетным.</w:t>
      </w:r>
    </w:p>
    <w:p w:rsidR="00003E8A" w:rsidRDefault="00003E8A">
      <w:pPr>
        <w:pStyle w:val="ConsPlusNormal"/>
        <w:spacing w:before="180"/>
        <w:ind w:firstLine="540"/>
        <w:jc w:val="both"/>
      </w:pPr>
      <w:r>
        <w:t>В срок до 1 мая года, следующего за отчетным годом, годовой отчет об исполнении муниципальной программы подлежит размещению на официальном сайте органов местного самоуправления www.adm-achinsk.ru в сети Интернет.</w:t>
      </w: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right"/>
        <w:outlineLvl w:val="2"/>
      </w:pPr>
      <w:r>
        <w:t>Приложение N 1</w:t>
      </w:r>
    </w:p>
    <w:p w:rsidR="00003E8A" w:rsidRDefault="00003E8A">
      <w:pPr>
        <w:pStyle w:val="ConsPlusNormal"/>
        <w:jc w:val="right"/>
      </w:pPr>
      <w:r>
        <w:t>к подпрограмме 1</w:t>
      </w:r>
    </w:p>
    <w:p w:rsidR="00003E8A" w:rsidRDefault="00003E8A">
      <w:pPr>
        <w:pStyle w:val="ConsPlusNormal"/>
        <w:jc w:val="right"/>
      </w:pPr>
      <w:r>
        <w:t>"Повышение качества</w:t>
      </w:r>
    </w:p>
    <w:p w:rsidR="00003E8A" w:rsidRDefault="00003E8A">
      <w:pPr>
        <w:pStyle w:val="ConsPlusNormal"/>
        <w:jc w:val="right"/>
      </w:pPr>
      <w:r>
        <w:t>жизни отдельных</w:t>
      </w:r>
    </w:p>
    <w:p w:rsidR="00003E8A" w:rsidRDefault="00003E8A">
      <w:pPr>
        <w:pStyle w:val="ConsPlusNormal"/>
        <w:jc w:val="right"/>
      </w:pPr>
      <w:r>
        <w:t>категорий граждан,</w:t>
      </w:r>
    </w:p>
    <w:p w:rsidR="00003E8A" w:rsidRDefault="00003E8A">
      <w:pPr>
        <w:pStyle w:val="ConsPlusNormal"/>
        <w:jc w:val="right"/>
      </w:pPr>
      <w:r>
        <w:t>включая инвалидов, степени</w:t>
      </w:r>
    </w:p>
    <w:p w:rsidR="00003E8A" w:rsidRDefault="00003E8A">
      <w:pPr>
        <w:pStyle w:val="ConsPlusNormal"/>
        <w:jc w:val="right"/>
      </w:pPr>
      <w:r>
        <w:t>их социальной защищенности",</w:t>
      </w:r>
    </w:p>
    <w:p w:rsidR="00003E8A" w:rsidRDefault="00003E8A">
      <w:pPr>
        <w:pStyle w:val="ConsPlusNormal"/>
        <w:jc w:val="right"/>
      </w:pPr>
      <w:r>
        <w:t>реализуемой в рамках</w:t>
      </w:r>
    </w:p>
    <w:p w:rsidR="00003E8A" w:rsidRDefault="00003E8A">
      <w:pPr>
        <w:pStyle w:val="ConsPlusNormal"/>
        <w:jc w:val="right"/>
      </w:pPr>
      <w:r>
        <w:t>муниципальной программы</w:t>
      </w:r>
    </w:p>
    <w:p w:rsidR="00003E8A" w:rsidRDefault="00003E8A">
      <w:pPr>
        <w:pStyle w:val="ConsPlusNormal"/>
        <w:jc w:val="right"/>
      </w:pPr>
      <w:r>
        <w:t>города Ачинска</w:t>
      </w:r>
    </w:p>
    <w:p w:rsidR="00003E8A" w:rsidRDefault="00003E8A">
      <w:pPr>
        <w:pStyle w:val="ConsPlusNormal"/>
        <w:jc w:val="right"/>
      </w:pPr>
      <w:r>
        <w:t>"Система социальной</w:t>
      </w:r>
    </w:p>
    <w:p w:rsidR="00003E8A" w:rsidRDefault="00003E8A">
      <w:pPr>
        <w:pStyle w:val="ConsPlusNormal"/>
        <w:jc w:val="right"/>
      </w:pPr>
      <w:r>
        <w:t>защиты населения</w:t>
      </w:r>
    </w:p>
    <w:p w:rsidR="00003E8A" w:rsidRDefault="00003E8A">
      <w:pPr>
        <w:pStyle w:val="ConsPlusNormal"/>
        <w:jc w:val="right"/>
      </w:pPr>
      <w:r>
        <w:t>города Ачинска"</w:t>
      </w: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Title"/>
        <w:jc w:val="center"/>
      </w:pPr>
      <w:bookmarkStart w:id="5" w:name="P1088"/>
      <w:bookmarkEnd w:id="5"/>
      <w:r>
        <w:t>ПЕРЕЧЕНЬ</w:t>
      </w:r>
    </w:p>
    <w:p w:rsidR="00003E8A" w:rsidRDefault="00003E8A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003E8A" w:rsidRDefault="00003E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1417"/>
        <w:gridCol w:w="1701"/>
        <w:gridCol w:w="850"/>
        <w:gridCol w:w="850"/>
        <w:gridCol w:w="850"/>
        <w:gridCol w:w="850"/>
      </w:tblGrid>
      <w:tr w:rsidR="00003E8A">
        <w:tc>
          <w:tcPr>
            <w:tcW w:w="567" w:type="dxa"/>
            <w:vMerge w:val="restart"/>
          </w:tcPr>
          <w:p w:rsidR="00003E8A" w:rsidRDefault="00003E8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  <w:vMerge w:val="restart"/>
          </w:tcPr>
          <w:p w:rsidR="00003E8A" w:rsidRDefault="00003E8A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417" w:type="dxa"/>
            <w:vMerge w:val="restart"/>
          </w:tcPr>
          <w:p w:rsidR="00003E8A" w:rsidRDefault="00003E8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vMerge w:val="restart"/>
          </w:tcPr>
          <w:p w:rsidR="00003E8A" w:rsidRDefault="00003E8A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400" w:type="dxa"/>
            <w:gridSpan w:val="4"/>
          </w:tcPr>
          <w:p w:rsidR="00003E8A" w:rsidRDefault="00003E8A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003E8A">
        <w:tc>
          <w:tcPr>
            <w:tcW w:w="567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98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417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701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850" w:type="dxa"/>
          </w:tcPr>
          <w:p w:rsidR="00003E8A" w:rsidRDefault="00003E8A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0" w:type="dxa"/>
          </w:tcPr>
          <w:p w:rsidR="00003E8A" w:rsidRDefault="00003E8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</w:tcPr>
          <w:p w:rsidR="00003E8A" w:rsidRDefault="00003E8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0" w:type="dxa"/>
          </w:tcPr>
          <w:p w:rsidR="00003E8A" w:rsidRDefault="00003E8A">
            <w:pPr>
              <w:pStyle w:val="ConsPlusNormal"/>
              <w:jc w:val="center"/>
            </w:pPr>
            <w:r>
              <w:t>2024 год</w:t>
            </w:r>
          </w:p>
        </w:tc>
      </w:tr>
      <w:tr w:rsidR="00003E8A">
        <w:tc>
          <w:tcPr>
            <w:tcW w:w="567" w:type="dxa"/>
          </w:tcPr>
          <w:p w:rsidR="00003E8A" w:rsidRDefault="00003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03E8A" w:rsidRDefault="00003E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03E8A" w:rsidRDefault="00003E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03E8A" w:rsidRDefault="00003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03E8A" w:rsidRDefault="00003E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003E8A" w:rsidRDefault="00003E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003E8A" w:rsidRDefault="00003E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03E8A" w:rsidRDefault="00003E8A">
            <w:pPr>
              <w:pStyle w:val="ConsPlusNormal"/>
              <w:jc w:val="center"/>
            </w:pPr>
            <w:r>
              <w:t>8</w:t>
            </w:r>
          </w:p>
        </w:tc>
      </w:tr>
      <w:tr w:rsidR="00003E8A">
        <w:tc>
          <w:tcPr>
            <w:tcW w:w="567" w:type="dxa"/>
          </w:tcPr>
          <w:p w:rsidR="00003E8A" w:rsidRDefault="00003E8A">
            <w:pPr>
              <w:pStyle w:val="ConsPlusNormal"/>
            </w:pPr>
            <w:r>
              <w:t>1</w:t>
            </w:r>
          </w:p>
        </w:tc>
        <w:tc>
          <w:tcPr>
            <w:tcW w:w="8502" w:type="dxa"/>
            <w:gridSpan w:val="7"/>
          </w:tcPr>
          <w:p w:rsidR="00003E8A" w:rsidRDefault="00003E8A">
            <w:pPr>
              <w:pStyle w:val="ConsPlusNormal"/>
            </w:pPr>
            <w:r>
              <w:t>Цель: повышение эффективности социальной поддержки граждан города Ачинска</w:t>
            </w:r>
          </w:p>
        </w:tc>
      </w:tr>
      <w:tr w:rsidR="00003E8A">
        <w:tc>
          <w:tcPr>
            <w:tcW w:w="567" w:type="dxa"/>
          </w:tcPr>
          <w:p w:rsidR="00003E8A" w:rsidRDefault="00003E8A">
            <w:pPr>
              <w:pStyle w:val="ConsPlusNormal"/>
            </w:pPr>
            <w:r>
              <w:t>2</w:t>
            </w:r>
          </w:p>
        </w:tc>
        <w:tc>
          <w:tcPr>
            <w:tcW w:w="8502" w:type="dxa"/>
            <w:gridSpan w:val="7"/>
          </w:tcPr>
          <w:p w:rsidR="00003E8A" w:rsidRDefault="00003E8A">
            <w:pPr>
              <w:pStyle w:val="ConsPlusNormal"/>
              <w:outlineLvl w:val="3"/>
            </w:pPr>
            <w:r>
              <w:t>Задача 1: предоставление дополнительных мер социальной поддержки отдельным категориям граждан города Ачинска</w:t>
            </w:r>
          </w:p>
        </w:tc>
      </w:tr>
      <w:tr w:rsidR="00003E8A">
        <w:tc>
          <w:tcPr>
            <w:tcW w:w="567" w:type="dxa"/>
          </w:tcPr>
          <w:p w:rsidR="00003E8A" w:rsidRDefault="00003E8A">
            <w:pPr>
              <w:pStyle w:val="ConsPlusNormal"/>
            </w:pPr>
            <w:r>
              <w:t>3</w:t>
            </w: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Показатель результативности 1.</w:t>
            </w:r>
          </w:p>
          <w:p w:rsidR="00003E8A" w:rsidRDefault="00003E8A">
            <w:pPr>
              <w:pStyle w:val="ConsPlusNormal"/>
            </w:pPr>
            <w:r>
              <w:t>Численность граждан, попавших в трудную жизненную ситуацию и обратившихся за адресной материальной помощью, срочной социальной помощью</w:t>
            </w:r>
          </w:p>
        </w:tc>
        <w:tc>
          <w:tcPr>
            <w:tcW w:w="1417" w:type="dxa"/>
          </w:tcPr>
          <w:p w:rsidR="00003E8A" w:rsidRDefault="00003E8A">
            <w:pPr>
              <w:pStyle w:val="ConsPlusNormal"/>
            </w:pPr>
            <w:r>
              <w:t>чел.</w:t>
            </w:r>
          </w:p>
        </w:tc>
        <w:tc>
          <w:tcPr>
            <w:tcW w:w="1701" w:type="dxa"/>
          </w:tcPr>
          <w:p w:rsidR="00003E8A" w:rsidRDefault="00003E8A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850" w:type="dxa"/>
          </w:tcPr>
          <w:p w:rsidR="00003E8A" w:rsidRDefault="00003E8A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850" w:type="dxa"/>
          </w:tcPr>
          <w:p w:rsidR="00003E8A" w:rsidRDefault="00003E8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0" w:type="dxa"/>
          </w:tcPr>
          <w:p w:rsidR="00003E8A" w:rsidRDefault="00003E8A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50" w:type="dxa"/>
          </w:tcPr>
          <w:p w:rsidR="00003E8A" w:rsidRDefault="00003E8A">
            <w:pPr>
              <w:pStyle w:val="ConsPlusNormal"/>
              <w:jc w:val="center"/>
            </w:pPr>
            <w:r>
              <w:t>940</w:t>
            </w:r>
          </w:p>
        </w:tc>
      </w:tr>
      <w:tr w:rsidR="00003E8A">
        <w:tc>
          <w:tcPr>
            <w:tcW w:w="567" w:type="dxa"/>
          </w:tcPr>
          <w:p w:rsidR="00003E8A" w:rsidRDefault="00003E8A">
            <w:pPr>
              <w:pStyle w:val="ConsPlusNormal"/>
            </w:pPr>
            <w:r>
              <w:t>4</w:t>
            </w: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Показатель результативности 2.</w:t>
            </w:r>
          </w:p>
          <w:p w:rsidR="00003E8A" w:rsidRDefault="00003E8A">
            <w:pPr>
              <w:pStyle w:val="ConsPlusNormal"/>
            </w:pPr>
            <w:r>
              <w:t>Численность граждан, обратившихся за компенсацией расходов на изготовление и ремонт зубных протезов</w:t>
            </w:r>
          </w:p>
        </w:tc>
        <w:tc>
          <w:tcPr>
            <w:tcW w:w="1417" w:type="dxa"/>
          </w:tcPr>
          <w:p w:rsidR="00003E8A" w:rsidRDefault="00003E8A">
            <w:pPr>
              <w:pStyle w:val="ConsPlusNormal"/>
            </w:pPr>
            <w:r>
              <w:t>чел.</w:t>
            </w:r>
          </w:p>
        </w:tc>
        <w:tc>
          <w:tcPr>
            <w:tcW w:w="1701" w:type="dxa"/>
          </w:tcPr>
          <w:p w:rsidR="00003E8A" w:rsidRDefault="00003E8A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850" w:type="dxa"/>
          </w:tcPr>
          <w:p w:rsidR="00003E8A" w:rsidRDefault="00003E8A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50" w:type="dxa"/>
          </w:tcPr>
          <w:p w:rsidR="00003E8A" w:rsidRDefault="00003E8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50" w:type="dxa"/>
          </w:tcPr>
          <w:p w:rsidR="00003E8A" w:rsidRDefault="00003E8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50" w:type="dxa"/>
          </w:tcPr>
          <w:p w:rsidR="00003E8A" w:rsidRDefault="00003E8A">
            <w:pPr>
              <w:pStyle w:val="ConsPlusNormal"/>
              <w:jc w:val="center"/>
            </w:pPr>
            <w:r>
              <w:t>270</w:t>
            </w:r>
          </w:p>
        </w:tc>
      </w:tr>
      <w:tr w:rsidR="00003E8A">
        <w:tc>
          <w:tcPr>
            <w:tcW w:w="567" w:type="dxa"/>
          </w:tcPr>
          <w:p w:rsidR="00003E8A" w:rsidRDefault="00003E8A">
            <w:pPr>
              <w:pStyle w:val="ConsPlusNormal"/>
            </w:pPr>
            <w:r>
              <w:t>5</w:t>
            </w: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Показатель результативности 3.</w:t>
            </w:r>
          </w:p>
          <w:p w:rsidR="00003E8A" w:rsidRDefault="00003E8A">
            <w:pPr>
              <w:pStyle w:val="ConsPlusNormal"/>
            </w:pPr>
            <w:r>
              <w:t>Количество компенсаций детям школьного возраста и студентам из малоимущих семей, получающих меры социальной поддержки за счет средств бюджета города</w:t>
            </w:r>
          </w:p>
        </w:tc>
        <w:tc>
          <w:tcPr>
            <w:tcW w:w="1417" w:type="dxa"/>
          </w:tcPr>
          <w:p w:rsidR="00003E8A" w:rsidRDefault="00003E8A">
            <w:pPr>
              <w:pStyle w:val="ConsPlusNormal"/>
            </w:pPr>
            <w:r>
              <w:t>шт.</w:t>
            </w:r>
          </w:p>
        </w:tc>
        <w:tc>
          <w:tcPr>
            <w:tcW w:w="1701" w:type="dxa"/>
          </w:tcPr>
          <w:p w:rsidR="00003E8A" w:rsidRDefault="00003E8A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850" w:type="dxa"/>
          </w:tcPr>
          <w:p w:rsidR="00003E8A" w:rsidRDefault="00003E8A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50" w:type="dxa"/>
          </w:tcPr>
          <w:p w:rsidR="00003E8A" w:rsidRDefault="00003E8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50" w:type="dxa"/>
          </w:tcPr>
          <w:p w:rsidR="00003E8A" w:rsidRDefault="00003E8A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50" w:type="dxa"/>
          </w:tcPr>
          <w:p w:rsidR="00003E8A" w:rsidRDefault="00003E8A">
            <w:pPr>
              <w:pStyle w:val="ConsPlusNormal"/>
              <w:jc w:val="center"/>
            </w:pPr>
            <w:r>
              <w:t>350</w:t>
            </w:r>
          </w:p>
        </w:tc>
      </w:tr>
      <w:tr w:rsidR="00003E8A">
        <w:tc>
          <w:tcPr>
            <w:tcW w:w="567" w:type="dxa"/>
          </w:tcPr>
          <w:p w:rsidR="00003E8A" w:rsidRDefault="00003E8A">
            <w:pPr>
              <w:pStyle w:val="ConsPlusNormal"/>
            </w:pPr>
            <w:r>
              <w:t>6</w:t>
            </w: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Показатель результативности 4.</w:t>
            </w:r>
          </w:p>
          <w:p w:rsidR="00003E8A" w:rsidRDefault="00003E8A">
            <w:pPr>
              <w:pStyle w:val="ConsPlusNormal"/>
            </w:pPr>
            <w:r>
              <w:t>Уровень исполнения средств бюджета города, выделенных на реализацию муниципальной программы</w:t>
            </w:r>
          </w:p>
        </w:tc>
        <w:tc>
          <w:tcPr>
            <w:tcW w:w="1417" w:type="dxa"/>
          </w:tcPr>
          <w:p w:rsidR="00003E8A" w:rsidRDefault="00003E8A">
            <w:pPr>
              <w:pStyle w:val="ConsPlusNormal"/>
            </w:pPr>
            <w:r>
              <w:t>%</w:t>
            </w:r>
          </w:p>
        </w:tc>
        <w:tc>
          <w:tcPr>
            <w:tcW w:w="1701" w:type="dxa"/>
          </w:tcPr>
          <w:p w:rsidR="00003E8A" w:rsidRDefault="00003E8A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850" w:type="dxa"/>
          </w:tcPr>
          <w:p w:rsidR="00003E8A" w:rsidRDefault="00003E8A">
            <w:pPr>
              <w:pStyle w:val="ConsPlusNormal"/>
            </w:pPr>
            <w:r>
              <w:t>не менее 99</w:t>
            </w:r>
          </w:p>
        </w:tc>
        <w:tc>
          <w:tcPr>
            <w:tcW w:w="850" w:type="dxa"/>
          </w:tcPr>
          <w:p w:rsidR="00003E8A" w:rsidRDefault="00003E8A">
            <w:pPr>
              <w:pStyle w:val="ConsPlusNormal"/>
            </w:pPr>
            <w:r>
              <w:t>не менее 99</w:t>
            </w:r>
          </w:p>
        </w:tc>
        <w:tc>
          <w:tcPr>
            <w:tcW w:w="850" w:type="dxa"/>
          </w:tcPr>
          <w:p w:rsidR="00003E8A" w:rsidRDefault="00003E8A">
            <w:pPr>
              <w:pStyle w:val="ConsPlusNormal"/>
            </w:pPr>
            <w:r>
              <w:t>не менее 99</w:t>
            </w:r>
          </w:p>
        </w:tc>
        <w:tc>
          <w:tcPr>
            <w:tcW w:w="850" w:type="dxa"/>
          </w:tcPr>
          <w:p w:rsidR="00003E8A" w:rsidRDefault="00003E8A">
            <w:pPr>
              <w:pStyle w:val="ConsPlusNormal"/>
            </w:pPr>
            <w:r>
              <w:t>не менее 99</w:t>
            </w:r>
          </w:p>
        </w:tc>
      </w:tr>
      <w:tr w:rsidR="00003E8A">
        <w:tc>
          <w:tcPr>
            <w:tcW w:w="567" w:type="dxa"/>
          </w:tcPr>
          <w:p w:rsidR="00003E8A" w:rsidRDefault="00003E8A">
            <w:pPr>
              <w:pStyle w:val="ConsPlusNormal"/>
            </w:pPr>
            <w:r>
              <w:t>7</w:t>
            </w:r>
          </w:p>
        </w:tc>
        <w:tc>
          <w:tcPr>
            <w:tcW w:w="8502" w:type="dxa"/>
            <w:gridSpan w:val="7"/>
          </w:tcPr>
          <w:p w:rsidR="00003E8A" w:rsidRDefault="00003E8A">
            <w:pPr>
              <w:pStyle w:val="ConsPlusNormal"/>
              <w:outlineLvl w:val="3"/>
            </w:pPr>
            <w:r>
              <w:t>Задача 2: привлечение внимания общества и сохранение традиций в праздничные и памятные даты, отмечаемые в городе</w:t>
            </w:r>
          </w:p>
        </w:tc>
      </w:tr>
      <w:tr w:rsidR="00003E8A">
        <w:tc>
          <w:tcPr>
            <w:tcW w:w="567" w:type="dxa"/>
          </w:tcPr>
          <w:p w:rsidR="00003E8A" w:rsidRDefault="00003E8A">
            <w:pPr>
              <w:pStyle w:val="ConsPlusNormal"/>
            </w:pPr>
            <w:r>
              <w:t>8</w:t>
            </w:r>
          </w:p>
        </w:tc>
        <w:tc>
          <w:tcPr>
            <w:tcW w:w="1984" w:type="dxa"/>
          </w:tcPr>
          <w:p w:rsidR="00003E8A" w:rsidRDefault="00003E8A">
            <w:pPr>
              <w:pStyle w:val="ConsPlusNormal"/>
            </w:pPr>
            <w:r>
              <w:t>Показатель результативности 5.</w:t>
            </w:r>
          </w:p>
          <w:p w:rsidR="00003E8A" w:rsidRDefault="00003E8A">
            <w:pPr>
              <w:pStyle w:val="ConsPlusNormal"/>
            </w:pPr>
            <w:r>
              <w:t>Количество граждан, принявших участие в городских социально значимых мероприятиях</w:t>
            </w:r>
          </w:p>
        </w:tc>
        <w:tc>
          <w:tcPr>
            <w:tcW w:w="1417" w:type="dxa"/>
          </w:tcPr>
          <w:p w:rsidR="00003E8A" w:rsidRDefault="00003E8A">
            <w:pPr>
              <w:pStyle w:val="ConsPlusNormal"/>
            </w:pPr>
            <w:r>
              <w:t>чел.</w:t>
            </w:r>
          </w:p>
        </w:tc>
        <w:tc>
          <w:tcPr>
            <w:tcW w:w="1701" w:type="dxa"/>
          </w:tcPr>
          <w:p w:rsidR="00003E8A" w:rsidRDefault="00003E8A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850" w:type="dxa"/>
          </w:tcPr>
          <w:p w:rsidR="00003E8A" w:rsidRDefault="00003E8A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850" w:type="dxa"/>
          </w:tcPr>
          <w:p w:rsidR="00003E8A" w:rsidRDefault="00003E8A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850" w:type="dxa"/>
          </w:tcPr>
          <w:p w:rsidR="00003E8A" w:rsidRDefault="00003E8A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850" w:type="dxa"/>
          </w:tcPr>
          <w:p w:rsidR="00003E8A" w:rsidRDefault="00003E8A">
            <w:pPr>
              <w:pStyle w:val="ConsPlusNormal"/>
              <w:jc w:val="center"/>
            </w:pPr>
            <w:r>
              <w:t>1803</w:t>
            </w:r>
          </w:p>
        </w:tc>
      </w:tr>
    </w:tbl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right"/>
        <w:outlineLvl w:val="2"/>
      </w:pPr>
      <w:r>
        <w:t>Приложение N 2</w:t>
      </w:r>
    </w:p>
    <w:p w:rsidR="00003E8A" w:rsidRDefault="00003E8A">
      <w:pPr>
        <w:pStyle w:val="ConsPlusNormal"/>
        <w:jc w:val="right"/>
      </w:pPr>
      <w:r>
        <w:t>к подпрограмме 1</w:t>
      </w:r>
    </w:p>
    <w:p w:rsidR="00003E8A" w:rsidRDefault="00003E8A">
      <w:pPr>
        <w:pStyle w:val="ConsPlusNormal"/>
        <w:jc w:val="right"/>
      </w:pPr>
      <w:r>
        <w:lastRenderedPageBreak/>
        <w:t>"Повышение качества</w:t>
      </w:r>
    </w:p>
    <w:p w:rsidR="00003E8A" w:rsidRDefault="00003E8A">
      <w:pPr>
        <w:pStyle w:val="ConsPlusNormal"/>
        <w:jc w:val="right"/>
      </w:pPr>
      <w:r>
        <w:t>жизни отдельных</w:t>
      </w:r>
    </w:p>
    <w:p w:rsidR="00003E8A" w:rsidRDefault="00003E8A">
      <w:pPr>
        <w:pStyle w:val="ConsPlusNormal"/>
        <w:jc w:val="right"/>
      </w:pPr>
      <w:r>
        <w:t>категорий граждан,</w:t>
      </w:r>
    </w:p>
    <w:p w:rsidR="00003E8A" w:rsidRDefault="00003E8A">
      <w:pPr>
        <w:pStyle w:val="ConsPlusNormal"/>
        <w:jc w:val="right"/>
      </w:pPr>
      <w:r>
        <w:t>включая инвалидов, степени</w:t>
      </w:r>
    </w:p>
    <w:p w:rsidR="00003E8A" w:rsidRDefault="00003E8A">
      <w:pPr>
        <w:pStyle w:val="ConsPlusNormal"/>
        <w:jc w:val="right"/>
      </w:pPr>
      <w:r>
        <w:t>их социальной защищенности",</w:t>
      </w:r>
    </w:p>
    <w:p w:rsidR="00003E8A" w:rsidRDefault="00003E8A">
      <w:pPr>
        <w:pStyle w:val="ConsPlusNormal"/>
        <w:jc w:val="right"/>
      </w:pPr>
      <w:r>
        <w:t>реализуемой в рамках</w:t>
      </w:r>
    </w:p>
    <w:p w:rsidR="00003E8A" w:rsidRDefault="00003E8A">
      <w:pPr>
        <w:pStyle w:val="ConsPlusNormal"/>
        <w:jc w:val="right"/>
      </w:pPr>
      <w:r>
        <w:t>муниципальной программы</w:t>
      </w:r>
    </w:p>
    <w:p w:rsidR="00003E8A" w:rsidRDefault="00003E8A">
      <w:pPr>
        <w:pStyle w:val="ConsPlusNormal"/>
        <w:jc w:val="right"/>
      </w:pPr>
      <w:r>
        <w:t>города Ачинска</w:t>
      </w:r>
    </w:p>
    <w:p w:rsidR="00003E8A" w:rsidRDefault="00003E8A">
      <w:pPr>
        <w:pStyle w:val="ConsPlusNormal"/>
        <w:jc w:val="right"/>
      </w:pPr>
      <w:r>
        <w:t>"Система социальной</w:t>
      </w:r>
    </w:p>
    <w:p w:rsidR="00003E8A" w:rsidRDefault="00003E8A">
      <w:pPr>
        <w:pStyle w:val="ConsPlusNormal"/>
        <w:jc w:val="right"/>
      </w:pPr>
      <w:r>
        <w:t>защиты населения</w:t>
      </w:r>
    </w:p>
    <w:p w:rsidR="00003E8A" w:rsidRDefault="00003E8A">
      <w:pPr>
        <w:pStyle w:val="ConsPlusNormal"/>
        <w:jc w:val="right"/>
      </w:pPr>
      <w:r>
        <w:t>города Ачинска"</w:t>
      </w: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Title"/>
        <w:jc w:val="center"/>
      </w:pPr>
      <w:bookmarkStart w:id="6" w:name="P1178"/>
      <w:bookmarkEnd w:id="6"/>
      <w:r>
        <w:t>ПЕРЕЧЕНЬ</w:t>
      </w:r>
    </w:p>
    <w:p w:rsidR="00003E8A" w:rsidRDefault="00003E8A">
      <w:pPr>
        <w:pStyle w:val="ConsPlusTitle"/>
        <w:jc w:val="center"/>
      </w:pPr>
      <w:r>
        <w:t>МЕРОПРИЯТИЙ ПОДПРОГРАММЫ</w:t>
      </w: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sectPr w:rsidR="00003E8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704"/>
        <w:gridCol w:w="1828"/>
        <w:gridCol w:w="688"/>
        <w:gridCol w:w="640"/>
        <w:gridCol w:w="1324"/>
        <w:gridCol w:w="544"/>
        <w:gridCol w:w="904"/>
        <w:gridCol w:w="904"/>
        <w:gridCol w:w="904"/>
        <w:gridCol w:w="1132"/>
        <w:gridCol w:w="2056"/>
      </w:tblGrid>
      <w:tr w:rsidR="00003E8A">
        <w:tc>
          <w:tcPr>
            <w:tcW w:w="544" w:type="dxa"/>
            <w:vMerge w:val="restart"/>
          </w:tcPr>
          <w:p w:rsidR="00003E8A" w:rsidRDefault="00003E8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04" w:type="dxa"/>
            <w:vMerge w:val="restart"/>
          </w:tcPr>
          <w:p w:rsidR="00003E8A" w:rsidRDefault="00003E8A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828" w:type="dxa"/>
            <w:vMerge w:val="restart"/>
          </w:tcPr>
          <w:p w:rsidR="00003E8A" w:rsidRDefault="00003E8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96" w:type="dxa"/>
            <w:gridSpan w:val="4"/>
          </w:tcPr>
          <w:p w:rsidR="00003E8A" w:rsidRDefault="00003E8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844" w:type="dxa"/>
            <w:gridSpan w:val="4"/>
          </w:tcPr>
          <w:p w:rsidR="00003E8A" w:rsidRDefault="00003E8A">
            <w:pPr>
              <w:pStyle w:val="ConsPlusNormal"/>
              <w:jc w:val="center"/>
            </w:pPr>
            <w:r>
              <w:t>Расходы, в том числе по годам реализации программы (тыс. руб.)</w:t>
            </w:r>
          </w:p>
        </w:tc>
        <w:tc>
          <w:tcPr>
            <w:tcW w:w="2056" w:type="dxa"/>
            <w:vMerge w:val="restart"/>
          </w:tcPr>
          <w:p w:rsidR="00003E8A" w:rsidRDefault="00003E8A">
            <w:pPr>
              <w:pStyle w:val="ConsPlusNormal"/>
              <w:jc w:val="center"/>
            </w:pPr>
            <w: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003E8A">
        <w:tc>
          <w:tcPr>
            <w:tcW w:w="54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828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688" w:type="dxa"/>
          </w:tcPr>
          <w:p w:rsidR="00003E8A" w:rsidRDefault="00003E8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40" w:type="dxa"/>
          </w:tcPr>
          <w:p w:rsidR="00003E8A" w:rsidRDefault="00003E8A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</w:tcPr>
          <w:p w:rsidR="00003E8A" w:rsidRDefault="00003E8A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003E8A" w:rsidRDefault="00003E8A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  <w:tc>
          <w:tcPr>
            <w:tcW w:w="2056" w:type="dxa"/>
            <w:vMerge/>
          </w:tcPr>
          <w:p w:rsidR="00003E8A" w:rsidRDefault="00003E8A">
            <w:pPr>
              <w:pStyle w:val="ConsPlusNormal"/>
            </w:pPr>
          </w:p>
        </w:tc>
      </w:tr>
      <w:tr w:rsidR="00003E8A">
        <w:tc>
          <w:tcPr>
            <w:tcW w:w="544" w:type="dxa"/>
          </w:tcPr>
          <w:p w:rsidR="00003E8A" w:rsidRDefault="00003E8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4" w:type="dxa"/>
          </w:tcPr>
          <w:p w:rsidR="00003E8A" w:rsidRDefault="00003E8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28" w:type="dxa"/>
          </w:tcPr>
          <w:p w:rsidR="00003E8A" w:rsidRDefault="00003E8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8" w:type="dxa"/>
          </w:tcPr>
          <w:p w:rsidR="00003E8A" w:rsidRDefault="00003E8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" w:type="dxa"/>
          </w:tcPr>
          <w:p w:rsidR="00003E8A" w:rsidRDefault="00003E8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003E8A" w:rsidRDefault="00003E8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4" w:type="dxa"/>
          </w:tcPr>
          <w:p w:rsidR="00003E8A" w:rsidRDefault="00003E8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56" w:type="dxa"/>
          </w:tcPr>
          <w:p w:rsidR="00003E8A" w:rsidRDefault="00003E8A">
            <w:pPr>
              <w:pStyle w:val="ConsPlusNormal"/>
              <w:jc w:val="center"/>
            </w:pPr>
            <w:r>
              <w:t>12</w:t>
            </w:r>
          </w:p>
        </w:tc>
      </w:tr>
      <w:tr w:rsidR="00003E8A">
        <w:tc>
          <w:tcPr>
            <w:tcW w:w="544" w:type="dxa"/>
          </w:tcPr>
          <w:p w:rsidR="00003E8A" w:rsidRDefault="00003E8A">
            <w:pPr>
              <w:pStyle w:val="ConsPlusNormal"/>
            </w:pPr>
            <w:r>
              <w:t>1</w:t>
            </w:r>
          </w:p>
        </w:tc>
        <w:tc>
          <w:tcPr>
            <w:tcW w:w="13628" w:type="dxa"/>
            <w:gridSpan w:val="11"/>
          </w:tcPr>
          <w:p w:rsidR="00003E8A" w:rsidRDefault="00003E8A">
            <w:pPr>
              <w:pStyle w:val="ConsPlusNormal"/>
            </w:pPr>
            <w:r>
              <w:t>Наименование муниципальной программы "Система социальной защиты населения города Ачинска"</w:t>
            </w:r>
          </w:p>
        </w:tc>
      </w:tr>
      <w:tr w:rsidR="00003E8A">
        <w:tc>
          <w:tcPr>
            <w:tcW w:w="544" w:type="dxa"/>
          </w:tcPr>
          <w:p w:rsidR="00003E8A" w:rsidRDefault="00003E8A">
            <w:pPr>
              <w:pStyle w:val="ConsPlusNormal"/>
            </w:pPr>
            <w:r>
              <w:t>2</w:t>
            </w:r>
          </w:p>
        </w:tc>
        <w:tc>
          <w:tcPr>
            <w:tcW w:w="13628" w:type="dxa"/>
            <w:gridSpan w:val="11"/>
          </w:tcPr>
          <w:p w:rsidR="00003E8A" w:rsidRDefault="00003E8A">
            <w:pPr>
              <w:pStyle w:val="ConsPlusNormal"/>
            </w:pPr>
            <w:r>
              <w:t>Наименование подпрограммы "Повышение качества жизни отдельных категорий граждан, включая инвалидов, степени их социальной защищенности"</w:t>
            </w:r>
          </w:p>
        </w:tc>
      </w:tr>
      <w:tr w:rsidR="00003E8A">
        <w:tc>
          <w:tcPr>
            <w:tcW w:w="544" w:type="dxa"/>
          </w:tcPr>
          <w:p w:rsidR="00003E8A" w:rsidRDefault="00003E8A">
            <w:pPr>
              <w:pStyle w:val="ConsPlusNormal"/>
            </w:pPr>
            <w:r>
              <w:t>3</w:t>
            </w:r>
          </w:p>
        </w:tc>
        <w:tc>
          <w:tcPr>
            <w:tcW w:w="13628" w:type="dxa"/>
            <w:gridSpan w:val="11"/>
          </w:tcPr>
          <w:p w:rsidR="00003E8A" w:rsidRDefault="00003E8A">
            <w:pPr>
              <w:pStyle w:val="ConsPlusNormal"/>
            </w:pPr>
            <w:r>
              <w:t>Цель подпрограммы: повышение эффективности социальной поддержки граждан города Ачинска</w:t>
            </w:r>
          </w:p>
        </w:tc>
      </w:tr>
      <w:tr w:rsidR="00003E8A">
        <w:tc>
          <w:tcPr>
            <w:tcW w:w="544" w:type="dxa"/>
          </w:tcPr>
          <w:p w:rsidR="00003E8A" w:rsidRDefault="00003E8A">
            <w:pPr>
              <w:pStyle w:val="ConsPlusNormal"/>
            </w:pPr>
            <w:r>
              <w:t>4</w:t>
            </w:r>
          </w:p>
        </w:tc>
        <w:tc>
          <w:tcPr>
            <w:tcW w:w="13628" w:type="dxa"/>
            <w:gridSpan w:val="11"/>
          </w:tcPr>
          <w:p w:rsidR="00003E8A" w:rsidRDefault="00003E8A">
            <w:pPr>
              <w:pStyle w:val="ConsPlusNormal"/>
              <w:outlineLvl w:val="3"/>
            </w:pPr>
            <w:r>
              <w:t>Задача 1: предоставление дополнительных мер социальной поддержки отдельным категориям граждан города Ачинска</w:t>
            </w:r>
          </w:p>
        </w:tc>
      </w:tr>
      <w:tr w:rsidR="00003E8A">
        <w:tc>
          <w:tcPr>
            <w:tcW w:w="544" w:type="dxa"/>
            <w:vMerge w:val="restart"/>
          </w:tcPr>
          <w:p w:rsidR="00003E8A" w:rsidRDefault="00003E8A">
            <w:pPr>
              <w:pStyle w:val="ConsPlusNormal"/>
            </w:pPr>
            <w:r>
              <w:t>4.1</w:t>
            </w:r>
          </w:p>
        </w:tc>
        <w:tc>
          <w:tcPr>
            <w:tcW w:w="13628" w:type="dxa"/>
            <w:gridSpan w:val="11"/>
          </w:tcPr>
          <w:p w:rsidR="00003E8A" w:rsidRDefault="00003E8A">
            <w:pPr>
              <w:pStyle w:val="ConsPlusNormal"/>
            </w:pPr>
            <w:r>
              <w:t>Мероприятие 1.1</w:t>
            </w:r>
          </w:p>
        </w:tc>
      </w:tr>
      <w:tr w:rsidR="00003E8A">
        <w:tc>
          <w:tcPr>
            <w:tcW w:w="54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</w:tcPr>
          <w:p w:rsidR="00003E8A" w:rsidRDefault="00003E8A">
            <w:pPr>
              <w:pStyle w:val="ConsPlusNormal"/>
            </w:pPr>
            <w:r>
              <w:t>Предоставление единовременной адресной материальной помощи гражданам, находящимся в трудной жизненной ситуации</w:t>
            </w:r>
          </w:p>
        </w:tc>
        <w:tc>
          <w:tcPr>
            <w:tcW w:w="1828" w:type="dxa"/>
          </w:tcPr>
          <w:p w:rsidR="00003E8A" w:rsidRDefault="00003E8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88" w:type="dxa"/>
          </w:tcPr>
          <w:p w:rsidR="00003E8A" w:rsidRDefault="00003E8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40" w:type="dxa"/>
          </w:tcPr>
          <w:p w:rsidR="00003E8A" w:rsidRDefault="00003E8A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003E8A" w:rsidRDefault="00003E8A">
            <w:pPr>
              <w:pStyle w:val="ConsPlusNormal"/>
              <w:jc w:val="center"/>
            </w:pPr>
            <w:r>
              <w:t>0310087010</w:t>
            </w:r>
          </w:p>
        </w:tc>
        <w:tc>
          <w:tcPr>
            <w:tcW w:w="544" w:type="dxa"/>
          </w:tcPr>
          <w:p w:rsidR="00003E8A" w:rsidRDefault="00003E8A">
            <w:pPr>
              <w:pStyle w:val="ConsPlusNormal"/>
              <w:jc w:val="center"/>
            </w:pPr>
            <w:r>
              <w:t>240,</w:t>
            </w:r>
          </w:p>
          <w:p w:rsidR="00003E8A" w:rsidRDefault="00003E8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6600,00</w:t>
            </w:r>
          </w:p>
        </w:tc>
        <w:tc>
          <w:tcPr>
            <w:tcW w:w="2056" w:type="dxa"/>
          </w:tcPr>
          <w:p w:rsidR="00003E8A" w:rsidRDefault="00003E8A">
            <w:pPr>
              <w:pStyle w:val="ConsPlusNormal"/>
            </w:pPr>
            <w:r>
              <w:t>в 2022 - 2024 годах помощь получат 440 человек ежегодно</w:t>
            </w:r>
          </w:p>
        </w:tc>
      </w:tr>
      <w:tr w:rsidR="00003E8A">
        <w:tc>
          <w:tcPr>
            <w:tcW w:w="544" w:type="dxa"/>
            <w:vMerge w:val="restart"/>
          </w:tcPr>
          <w:p w:rsidR="00003E8A" w:rsidRDefault="00003E8A">
            <w:pPr>
              <w:pStyle w:val="ConsPlusNormal"/>
            </w:pPr>
            <w:r>
              <w:t>4.2</w:t>
            </w:r>
          </w:p>
        </w:tc>
        <w:tc>
          <w:tcPr>
            <w:tcW w:w="13628" w:type="dxa"/>
            <w:gridSpan w:val="11"/>
          </w:tcPr>
          <w:p w:rsidR="00003E8A" w:rsidRDefault="00003E8A">
            <w:pPr>
              <w:pStyle w:val="ConsPlusNormal"/>
            </w:pPr>
            <w:r>
              <w:t>Мероприятие 1.2</w:t>
            </w:r>
          </w:p>
        </w:tc>
      </w:tr>
      <w:tr w:rsidR="00003E8A">
        <w:tc>
          <w:tcPr>
            <w:tcW w:w="54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</w:tcPr>
          <w:p w:rsidR="00003E8A" w:rsidRDefault="00003E8A">
            <w:pPr>
              <w:pStyle w:val="ConsPlusNormal"/>
            </w:pPr>
            <w:r>
              <w:t>Предоставление срочной социальной помощи гражданам, находящимся в трудной жизненной ситуации</w:t>
            </w:r>
          </w:p>
        </w:tc>
        <w:tc>
          <w:tcPr>
            <w:tcW w:w="1828" w:type="dxa"/>
          </w:tcPr>
          <w:p w:rsidR="00003E8A" w:rsidRDefault="00003E8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88" w:type="dxa"/>
          </w:tcPr>
          <w:p w:rsidR="00003E8A" w:rsidRDefault="00003E8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40" w:type="dxa"/>
          </w:tcPr>
          <w:p w:rsidR="00003E8A" w:rsidRDefault="00003E8A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003E8A" w:rsidRDefault="00003E8A">
            <w:pPr>
              <w:pStyle w:val="ConsPlusNormal"/>
              <w:jc w:val="center"/>
            </w:pPr>
            <w:r>
              <w:t>0310087130</w:t>
            </w:r>
          </w:p>
        </w:tc>
        <w:tc>
          <w:tcPr>
            <w:tcW w:w="544" w:type="dxa"/>
          </w:tcPr>
          <w:p w:rsidR="00003E8A" w:rsidRDefault="00003E8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244,7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244,7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244,7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734,1</w:t>
            </w:r>
          </w:p>
        </w:tc>
        <w:tc>
          <w:tcPr>
            <w:tcW w:w="2056" w:type="dxa"/>
          </w:tcPr>
          <w:p w:rsidR="00003E8A" w:rsidRDefault="00003E8A">
            <w:pPr>
              <w:pStyle w:val="ConsPlusNormal"/>
            </w:pPr>
            <w:r>
              <w:t>в 2022 - 2024 годах помощь получат 500 человек ежегодно</w:t>
            </w:r>
          </w:p>
        </w:tc>
      </w:tr>
      <w:tr w:rsidR="00003E8A">
        <w:tc>
          <w:tcPr>
            <w:tcW w:w="544" w:type="dxa"/>
            <w:vMerge w:val="restart"/>
          </w:tcPr>
          <w:p w:rsidR="00003E8A" w:rsidRDefault="00003E8A">
            <w:pPr>
              <w:pStyle w:val="ConsPlusNormal"/>
            </w:pPr>
            <w:r>
              <w:t>4.3</w:t>
            </w:r>
          </w:p>
        </w:tc>
        <w:tc>
          <w:tcPr>
            <w:tcW w:w="13628" w:type="dxa"/>
            <w:gridSpan w:val="11"/>
          </w:tcPr>
          <w:p w:rsidR="00003E8A" w:rsidRDefault="00003E8A">
            <w:pPr>
              <w:pStyle w:val="ConsPlusNormal"/>
            </w:pPr>
            <w:r>
              <w:t>Мероприятие 1.3</w:t>
            </w:r>
          </w:p>
        </w:tc>
      </w:tr>
      <w:tr w:rsidR="00003E8A">
        <w:tc>
          <w:tcPr>
            <w:tcW w:w="54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</w:tcPr>
          <w:p w:rsidR="00003E8A" w:rsidRDefault="00003E8A">
            <w:pPr>
              <w:pStyle w:val="ConsPlusNormal"/>
            </w:pPr>
            <w:r>
              <w:t>Возмещение Почетным гражданам города Ачинска абонентской платы за пользование телефоном</w:t>
            </w:r>
          </w:p>
        </w:tc>
        <w:tc>
          <w:tcPr>
            <w:tcW w:w="1828" w:type="dxa"/>
          </w:tcPr>
          <w:p w:rsidR="00003E8A" w:rsidRDefault="00003E8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88" w:type="dxa"/>
          </w:tcPr>
          <w:p w:rsidR="00003E8A" w:rsidRDefault="00003E8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40" w:type="dxa"/>
          </w:tcPr>
          <w:p w:rsidR="00003E8A" w:rsidRDefault="00003E8A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003E8A" w:rsidRDefault="00003E8A">
            <w:pPr>
              <w:pStyle w:val="ConsPlusNormal"/>
              <w:jc w:val="center"/>
            </w:pPr>
            <w:r>
              <w:t>0310087020</w:t>
            </w:r>
          </w:p>
        </w:tc>
        <w:tc>
          <w:tcPr>
            <w:tcW w:w="544" w:type="dxa"/>
          </w:tcPr>
          <w:p w:rsidR="00003E8A" w:rsidRDefault="00003E8A">
            <w:pPr>
              <w:pStyle w:val="ConsPlusNormal"/>
              <w:jc w:val="center"/>
            </w:pPr>
            <w:r>
              <w:t>240,</w:t>
            </w:r>
          </w:p>
          <w:p w:rsidR="00003E8A" w:rsidRDefault="00003E8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44,0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147,8</w:t>
            </w:r>
          </w:p>
        </w:tc>
        <w:tc>
          <w:tcPr>
            <w:tcW w:w="2056" w:type="dxa"/>
          </w:tcPr>
          <w:p w:rsidR="00003E8A" w:rsidRDefault="00003E8A">
            <w:pPr>
              <w:pStyle w:val="ConsPlusNormal"/>
            </w:pPr>
            <w:r>
              <w:t>возмещение получат</w:t>
            </w:r>
          </w:p>
          <w:p w:rsidR="00003E8A" w:rsidRDefault="00003E8A">
            <w:pPr>
              <w:pStyle w:val="ConsPlusNormal"/>
            </w:pPr>
            <w:r>
              <w:t>в 2022 году -</w:t>
            </w:r>
          </w:p>
          <w:p w:rsidR="00003E8A" w:rsidRDefault="00003E8A">
            <w:pPr>
              <w:pStyle w:val="ConsPlusNormal"/>
            </w:pPr>
            <w:r>
              <w:t>11 человек;</w:t>
            </w:r>
          </w:p>
          <w:p w:rsidR="00003E8A" w:rsidRDefault="00003E8A">
            <w:pPr>
              <w:pStyle w:val="ConsPlusNormal"/>
            </w:pPr>
            <w:r>
              <w:t>в 2023 году - 12 человек;</w:t>
            </w:r>
          </w:p>
          <w:p w:rsidR="00003E8A" w:rsidRDefault="00003E8A">
            <w:pPr>
              <w:pStyle w:val="ConsPlusNormal"/>
            </w:pPr>
            <w:r>
              <w:t>в 2024 году - 13 человек</w:t>
            </w:r>
          </w:p>
        </w:tc>
      </w:tr>
      <w:tr w:rsidR="00003E8A">
        <w:tc>
          <w:tcPr>
            <w:tcW w:w="544" w:type="dxa"/>
            <w:vMerge w:val="restart"/>
          </w:tcPr>
          <w:p w:rsidR="00003E8A" w:rsidRDefault="00003E8A">
            <w:pPr>
              <w:pStyle w:val="ConsPlusNormal"/>
            </w:pPr>
            <w:r>
              <w:t>4.4</w:t>
            </w:r>
          </w:p>
        </w:tc>
        <w:tc>
          <w:tcPr>
            <w:tcW w:w="13628" w:type="dxa"/>
            <w:gridSpan w:val="11"/>
          </w:tcPr>
          <w:p w:rsidR="00003E8A" w:rsidRDefault="00003E8A">
            <w:pPr>
              <w:pStyle w:val="ConsPlusNormal"/>
            </w:pPr>
            <w:r>
              <w:t>Мероприятие 1.4</w:t>
            </w:r>
          </w:p>
        </w:tc>
      </w:tr>
      <w:tr w:rsidR="00003E8A">
        <w:tc>
          <w:tcPr>
            <w:tcW w:w="54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</w:tcPr>
          <w:p w:rsidR="00003E8A" w:rsidRDefault="00003E8A">
            <w:pPr>
              <w:pStyle w:val="ConsPlusNormal"/>
            </w:pPr>
            <w:r>
              <w:t xml:space="preserve">Выплата Почетным гражданам </w:t>
            </w:r>
            <w:r>
              <w:lastRenderedPageBreak/>
              <w:t>города Ачинска ежемесячного пожизненного дополнительного денежного содержания</w:t>
            </w:r>
          </w:p>
        </w:tc>
        <w:tc>
          <w:tcPr>
            <w:tcW w:w="1828" w:type="dxa"/>
          </w:tcPr>
          <w:p w:rsidR="00003E8A" w:rsidRDefault="00003E8A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города Ачинска</w:t>
            </w:r>
          </w:p>
        </w:tc>
        <w:tc>
          <w:tcPr>
            <w:tcW w:w="688" w:type="dxa"/>
          </w:tcPr>
          <w:p w:rsidR="00003E8A" w:rsidRDefault="00003E8A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640" w:type="dxa"/>
          </w:tcPr>
          <w:p w:rsidR="00003E8A" w:rsidRDefault="00003E8A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003E8A" w:rsidRDefault="00003E8A">
            <w:pPr>
              <w:pStyle w:val="ConsPlusNormal"/>
              <w:jc w:val="center"/>
            </w:pPr>
            <w:r>
              <w:t>0310087030</w:t>
            </w:r>
          </w:p>
        </w:tc>
        <w:tc>
          <w:tcPr>
            <w:tcW w:w="544" w:type="dxa"/>
          </w:tcPr>
          <w:p w:rsidR="00003E8A" w:rsidRDefault="00003E8A">
            <w:pPr>
              <w:pStyle w:val="ConsPlusNormal"/>
              <w:jc w:val="center"/>
            </w:pPr>
            <w:r>
              <w:t>240,</w:t>
            </w:r>
          </w:p>
          <w:p w:rsidR="00003E8A" w:rsidRDefault="00003E8A">
            <w:pPr>
              <w:pStyle w:val="ConsPlusNormal"/>
              <w:jc w:val="center"/>
            </w:pPr>
            <w:r>
              <w:lastRenderedPageBreak/>
              <w:t>310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lastRenderedPageBreak/>
              <w:t>1107,7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1221,1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1341,8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3670,6</w:t>
            </w:r>
          </w:p>
        </w:tc>
        <w:tc>
          <w:tcPr>
            <w:tcW w:w="2056" w:type="dxa"/>
          </w:tcPr>
          <w:p w:rsidR="00003E8A" w:rsidRDefault="00003E8A">
            <w:pPr>
              <w:pStyle w:val="ConsPlusNormal"/>
            </w:pPr>
            <w:r>
              <w:t xml:space="preserve">денежное содержание </w:t>
            </w:r>
            <w:r>
              <w:lastRenderedPageBreak/>
              <w:t>получат</w:t>
            </w:r>
          </w:p>
          <w:p w:rsidR="00003E8A" w:rsidRDefault="00003E8A">
            <w:pPr>
              <w:pStyle w:val="ConsPlusNormal"/>
            </w:pPr>
            <w:r>
              <w:t>в 2022 году - 17 человек;</w:t>
            </w:r>
          </w:p>
          <w:p w:rsidR="00003E8A" w:rsidRDefault="00003E8A">
            <w:pPr>
              <w:pStyle w:val="ConsPlusNormal"/>
            </w:pPr>
            <w:r>
              <w:t>в 2023 году - 18 человек;</w:t>
            </w:r>
          </w:p>
          <w:p w:rsidR="00003E8A" w:rsidRDefault="00003E8A">
            <w:pPr>
              <w:pStyle w:val="ConsPlusNormal"/>
            </w:pPr>
            <w:r>
              <w:t>в 2024 году - 19 человек</w:t>
            </w:r>
          </w:p>
        </w:tc>
      </w:tr>
      <w:tr w:rsidR="00003E8A">
        <w:tc>
          <w:tcPr>
            <w:tcW w:w="544" w:type="dxa"/>
            <w:vMerge w:val="restart"/>
          </w:tcPr>
          <w:p w:rsidR="00003E8A" w:rsidRDefault="00003E8A">
            <w:pPr>
              <w:pStyle w:val="ConsPlusNormal"/>
            </w:pPr>
            <w:r>
              <w:lastRenderedPageBreak/>
              <w:t>4.5</w:t>
            </w:r>
          </w:p>
        </w:tc>
        <w:tc>
          <w:tcPr>
            <w:tcW w:w="13628" w:type="dxa"/>
            <w:gridSpan w:val="11"/>
          </w:tcPr>
          <w:p w:rsidR="00003E8A" w:rsidRDefault="00003E8A">
            <w:pPr>
              <w:pStyle w:val="ConsPlusNormal"/>
            </w:pPr>
            <w:r>
              <w:t>Мероприятие 1.5</w:t>
            </w:r>
          </w:p>
        </w:tc>
      </w:tr>
      <w:tr w:rsidR="00003E8A">
        <w:tc>
          <w:tcPr>
            <w:tcW w:w="54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</w:tcPr>
          <w:p w:rsidR="00003E8A" w:rsidRDefault="00003E8A">
            <w:pPr>
              <w:pStyle w:val="ConsPlusNormal"/>
            </w:pPr>
            <w:r>
              <w:t>Выплата пенсии за выслугу лет лицам, замещавшим должности муниципальной службы в городе Ачинске</w:t>
            </w:r>
          </w:p>
        </w:tc>
        <w:tc>
          <w:tcPr>
            <w:tcW w:w="1828" w:type="dxa"/>
          </w:tcPr>
          <w:p w:rsidR="00003E8A" w:rsidRDefault="00003E8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88" w:type="dxa"/>
          </w:tcPr>
          <w:p w:rsidR="00003E8A" w:rsidRDefault="00003E8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40" w:type="dxa"/>
          </w:tcPr>
          <w:p w:rsidR="00003E8A" w:rsidRDefault="00003E8A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1324" w:type="dxa"/>
          </w:tcPr>
          <w:p w:rsidR="00003E8A" w:rsidRDefault="00003E8A">
            <w:pPr>
              <w:pStyle w:val="ConsPlusNormal"/>
              <w:jc w:val="center"/>
            </w:pPr>
            <w:r>
              <w:t>0310087040</w:t>
            </w:r>
          </w:p>
        </w:tc>
        <w:tc>
          <w:tcPr>
            <w:tcW w:w="544" w:type="dxa"/>
          </w:tcPr>
          <w:p w:rsidR="00003E8A" w:rsidRDefault="00003E8A">
            <w:pPr>
              <w:pStyle w:val="ConsPlusNormal"/>
              <w:jc w:val="center"/>
            </w:pPr>
            <w:r>
              <w:t>240,</w:t>
            </w:r>
          </w:p>
          <w:p w:rsidR="00003E8A" w:rsidRDefault="00003E8A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5064,5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5064,5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5064,5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15193,5</w:t>
            </w:r>
          </w:p>
        </w:tc>
        <w:tc>
          <w:tcPr>
            <w:tcW w:w="2056" w:type="dxa"/>
          </w:tcPr>
          <w:p w:rsidR="00003E8A" w:rsidRDefault="00003E8A">
            <w:pPr>
              <w:pStyle w:val="ConsPlusNormal"/>
            </w:pPr>
            <w:r>
              <w:t>71 человек ежегодно получат доплату к пенсии</w:t>
            </w:r>
          </w:p>
        </w:tc>
      </w:tr>
      <w:tr w:rsidR="00003E8A">
        <w:tc>
          <w:tcPr>
            <w:tcW w:w="544" w:type="dxa"/>
            <w:vMerge w:val="restart"/>
          </w:tcPr>
          <w:p w:rsidR="00003E8A" w:rsidRDefault="00003E8A">
            <w:pPr>
              <w:pStyle w:val="ConsPlusNormal"/>
            </w:pPr>
            <w:r>
              <w:t>4.6</w:t>
            </w:r>
          </w:p>
        </w:tc>
        <w:tc>
          <w:tcPr>
            <w:tcW w:w="13628" w:type="dxa"/>
            <w:gridSpan w:val="11"/>
          </w:tcPr>
          <w:p w:rsidR="00003E8A" w:rsidRDefault="00003E8A">
            <w:pPr>
              <w:pStyle w:val="ConsPlusNormal"/>
            </w:pPr>
            <w:r>
              <w:t>Мероприятие 1.6</w:t>
            </w:r>
          </w:p>
        </w:tc>
      </w:tr>
      <w:tr w:rsidR="00003E8A">
        <w:tc>
          <w:tcPr>
            <w:tcW w:w="54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</w:tcPr>
          <w:p w:rsidR="00003E8A" w:rsidRDefault="00003E8A">
            <w:pPr>
              <w:pStyle w:val="ConsPlusNormal"/>
            </w:pPr>
            <w:r>
              <w:t>Компенсация расходов на изготовление и ремонт зубных протезов (кроме драгоценных металлов, металлоакрила, металлокерамики и других дорогостоящих металлов), гражданам, достигшим возраста 60 и 55 лет (соответственно мужчины и женщины), при отсутствии льгот по бесплатному изготовлению и ремонту зубных протезов, предоставляемых в соответствии с федеральным и краевым законодательством</w:t>
            </w:r>
          </w:p>
        </w:tc>
        <w:tc>
          <w:tcPr>
            <w:tcW w:w="1828" w:type="dxa"/>
          </w:tcPr>
          <w:p w:rsidR="00003E8A" w:rsidRDefault="00003E8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88" w:type="dxa"/>
          </w:tcPr>
          <w:p w:rsidR="00003E8A" w:rsidRDefault="00003E8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40" w:type="dxa"/>
          </w:tcPr>
          <w:p w:rsidR="00003E8A" w:rsidRDefault="00003E8A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003E8A" w:rsidRDefault="00003E8A">
            <w:pPr>
              <w:pStyle w:val="ConsPlusNormal"/>
              <w:jc w:val="center"/>
            </w:pPr>
            <w:r>
              <w:t>0310087050</w:t>
            </w:r>
          </w:p>
        </w:tc>
        <w:tc>
          <w:tcPr>
            <w:tcW w:w="544" w:type="dxa"/>
          </w:tcPr>
          <w:p w:rsidR="00003E8A" w:rsidRDefault="00003E8A">
            <w:pPr>
              <w:pStyle w:val="ConsPlusNormal"/>
              <w:jc w:val="center"/>
            </w:pPr>
            <w:r>
              <w:t>240,</w:t>
            </w:r>
          </w:p>
          <w:p w:rsidR="00003E8A" w:rsidRDefault="00003E8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4860,0</w:t>
            </w:r>
          </w:p>
        </w:tc>
        <w:tc>
          <w:tcPr>
            <w:tcW w:w="2056" w:type="dxa"/>
          </w:tcPr>
          <w:p w:rsidR="00003E8A" w:rsidRDefault="00003E8A">
            <w:pPr>
              <w:pStyle w:val="ConsPlusNormal"/>
            </w:pPr>
            <w:r>
              <w:t>270 человек ежегодно получат компенсацию</w:t>
            </w:r>
          </w:p>
        </w:tc>
      </w:tr>
      <w:tr w:rsidR="00003E8A">
        <w:tc>
          <w:tcPr>
            <w:tcW w:w="544" w:type="dxa"/>
            <w:vMerge w:val="restart"/>
          </w:tcPr>
          <w:p w:rsidR="00003E8A" w:rsidRDefault="00003E8A">
            <w:pPr>
              <w:pStyle w:val="ConsPlusNormal"/>
            </w:pPr>
            <w:r>
              <w:t>4.7</w:t>
            </w:r>
          </w:p>
        </w:tc>
        <w:tc>
          <w:tcPr>
            <w:tcW w:w="13628" w:type="dxa"/>
            <w:gridSpan w:val="11"/>
          </w:tcPr>
          <w:p w:rsidR="00003E8A" w:rsidRDefault="00003E8A">
            <w:pPr>
              <w:pStyle w:val="ConsPlusNormal"/>
            </w:pPr>
            <w:r>
              <w:t>Мероприятие 1.7</w:t>
            </w:r>
          </w:p>
        </w:tc>
      </w:tr>
      <w:tr w:rsidR="00003E8A">
        <w:tc>
          <w:tcPr>
            <w:tcW w:w="54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</w:tcPr>
          <w:p w:rsidR="00003E8A" w:rsidRDefault="00003E8A">
            <w:pPr>
              <w:pStyle w:val="ConsPlusNormal"/>
            </w:pPr>
            <w:r>
              <w:t>Дополнительные меры социальной поддержки отдельным категориям граждан, проживающих в домах системы социального обслуживания населения города Ачинска, при оплате содержания вахт</w:t>
            </w:r>
          </w:p>
        </w:tc>
        <w:tc>
          <w:tcPr>
            <w:tcW w:w="1828" w:type="dxa"/>
          </w:tcPr>
          <w:p w:rsidR="00003E8A" w:rsidRDefault="00003E8A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88" w:type="dxa"/>
          </w:tcPr>
          <w:p w:rsidR="00003E8A" w:rsidRDefault="00003E8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40" w:type="dxa"/>
          </w:tcPr>
          <w:p w:rsidR="00003E8A" w:rsidRDefault="00003E8A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003E8A" w:rsidRDefault="00003E8A">
            <w:pPr>
              <w:pStyle w:val="ConsPlusNormal"/>
              <w:jc w:val="center"/>
            </w:pPr>
            <w:r>
              <w:t>0310087070</w:t>
            </w:r>
          </w:p>
        </w:tc>
        <w:tc>
          <w:tcPr>
            <w:tcW w:w="544" w:type="dxa"/>
          </w:tcPr>
          <w:p w:rsidR="00003E8A" w:rsidRDefault="00003E8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14943,3</w:t>
            </w:r>
          </w:p>
        </w:tc>
        <w:tc>
          <w:tcPr>
            <w:tcW w:w="2056" w:type="dxa"/>
          </w:tcPr>
          <w:p w:rsidR="00003E8A" w:rsidRDefault="00003E8A">
            <w:pPr>
              <w:pStyle w:val="ConsPlusNormal"/>
            </w:pPr>
            <w:r>
              <w:t>3 вахты содержатся ежегодно</w:t>
            </w:r>
          </w:p>
        </w:tc>
      </w:tr>
      <w:tr w:rsidR="00003E8A">
        <w:tc>
          <w:tcPr>
            <w:tcW w:w="544" w:type="dxa"/>
            <w:vMerge w:val="restart"/>
          </w:tcPr>
          <w:p w:rsidR="00003E8A" w:rsidRDefault="00003E8A">
            <w:pPr>
              <w:pStyle w:val="ConsPlusNormal"/>
            </w:pPr>
            <w:r>
              <w:t>4.8</w:t>
            </w:r>
          </w:p>
        </w:tc>
        <w:tc>
          <w:tcPr>
            <w:tcW w:w="13628" w:type="dxa"/>
            <w:gridSpan w:val="11"/>
          </w:tcPr>
          <w:p w:rsidR="00003E8A" w:rsidRDefault="00003E8A">
            <w:pPr>
              <w:pStyle w:val="ConsPlusNormal"/>
            </w:pPr>
            <w:r>
              <w:t>Мероприятие 1.8</w:t>
            </w:r>
          </w:p>
        </w:tc>
      </w:tr>
      <w:tr w:rsidR="00003E8A">
        <w:tc>
          <w:tcPr>
            <w:tcW w:w="54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</w:tcPr>
          <w:p w:rsidR="00003E8A" w:rsidRDefault="00003E8A">
            <w:pPr>
              <w:pStyle w:val="ConsPlusNormal"/>
            </w:pPr>
            <w:r>
              <w:t xml:space="preserve">Возмещение Почетным гражданам города Ачинска </w:t>
            </w:r>
            <w:r>
              <w:lastRenderedPageBreak/>
              <w:t>оплаты жилищно-коммунальных услуг</w:t>
            </w:r>
          </w:p>
        </w:tc>
        <w:tc>
          <w:tcPr>
            <w:tcW w:w="1828" w:type="dxa"/>
          </w:tcPr>
          <w:p w:rsidR="00003E8A" w:rsidRDefault="00003E8A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688" w:type="dxa"/>
          </w:tcPr>
          <w:p w:rsidR="00003E8A" w:rsidRDefault="00003E8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40" w:type="dxa"/>
          </w:tcPr>
          <w:p w:rsidR="00003E8A" w:rsidRDefault="00003E8A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003E8A" w:rsidRDefault="00003E8A">
            <w:pPr>
              <w:pStyle w:val="ConsPlusNormal"/>
              <w:jc w:val="center"/>
            </w:pPr>
            <w:r>
              <w:t>0310087120</w:t>
            </w:r>
          </w:p>
        </w:tc>
        <w:tc>
          <w:tcPr>
            <w:tcW w:w="544" w:type="dxa"/>
          </w:tcPr>
          <w:p w:rsidR="00003E8A" w:rsidRDefault="00003E8A">
            <w:pPr>
              <w:pStyle w:val="ConsPlusNormal"/>
              <w:jc w:val="center"/>
            </w:pPr>
            <w:r>
              <w:t>240,</w:t>
            </w:r>
          </w:p>
          <w:p w:rsidR="00003E8A" w:rsidRDefault="00003E8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191,3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217,8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246,2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655,3</w:t>
            </w:r>
          </w:p>
        </w:tc>
        <w:tc>
          <w:tcPr>
            <w:tcW w:w="2056" w:type="dxa"/>
          </w:tcPr>
          <w:p w:rsidR="00003E8A" w:rsidRDefault="00003E8A">
            <w:pPr>
              <w:pStyle w:val="ConsPlusNormal"/>
            </w:pPr>
            <w:r>
              <w:t>возмещение получат</w:t>
            </w:r>
          </w:p>
          <w:p w:rsidR="00003E8A" w:rsidRDefault="00003E8A">
            <w:pPr>
              <w:pStyle w:val="ConsPlusNormal"/>
            </w:pPr>
            <w:r>
              <w:t>в 2022 году -</w:t>
            </w:r>
          </w:p>
          <w:p w:rsidR="00003E8A" w:rsidRDefault="00003E8A">
            <w:pPr>
              <w:pStyle w:val="ConsPlusNormal"/>
            </w:pPr>
            <w:r>
              <w:lastRenderedPageBreak/>
              <w:t>11 человек;</w:t>
            </w:r>
          </w:p>
          <w:p w:rsidR="00003E8A" w:rsidRDefault="00003E8A">
            <w:pPr>
              <w:pStyle w:val="ConsPlusNormal"/>
            </w:pPr>
            <w:r>
              <w:t>в 2023 году -</w:t>
            </w:r>
          </w:p>
          <w:p w:rsidR="00003E8A" w:rsidRDefault="00003E8A">
            <w:pPr>
              <w:pStyle w:val="ConsPlusNormal"/>
            </w:pPr>
            <w:r>
              <w:t>12 человек;</w:t>
            </w:r>
          </w:p>
          <w:p w:rsidR="00003E8A" w:rsidRDefault="00003E8A">
            <w:pPr>
              <w:pStyle w:val="ConsPlusNormal"/>
            </w:pPr>
            <w:r>
              <w:t>в 2024 году - 13 человек</w:t>
            </w:r>
          </w:p>
        </w:tc>
      </w:tr>
      <w:tr w:rsidR="00003E8A">
        <w:tc>
          <w:tcPr>
            <w:tcW w:w="544" w:type="dxa"/>
            <w:vMerge w:val="restart"/>
          </w:tcPr>
          <w:p w:rsidR="00003E8A" w:rsidRDefault="00003E8A">
            <w:pPr>
              <w:pStyle w:val="ConsPlusNormal"/>
            </w:pPr>
            <w:r>
              <w:lastRenderedPageBreak/>
              <w:t>4.9</w:t>
            </w:r>
          </w:p>
        </w:tc>
        <w:tc>
          <w:tcPr>
            <w:tcW w:w="13628" w:type="dxa"/>
            <w:gridSpan w:val="11"/>
          </w:tcPr>
          <w:p w:rsidR="00003E8A" w:rsidRDefault="00003E8A">
            <w:pPr>
              <w:pStyle w:val="ConsPlusNormal"/>
            </w:pPr>
            <w:r>
              <w:t>Мероприятие 1.9</w:t>
            </w:r>
          </w:p>
        </w:tc>
      </w:tr>
      <w:tr w:rsidR="00003E8A">
        <w:tc>
          <w:tcPr>
            <w:tcW w:w="54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</w:tcPr>
          <w:p w:rsidR="00003E8A" w:rsidRDefault="00003E8A">
            <w:pPr>
              <w:pStyle w:val="ConsPlusNormal"/>
            </w:pPr>
            <w:r>
              <w:t>Компенсация лицам из малоимущих семей, обучающимся в образовательных организациях среднего и (или) высшего профессионального образования города Ачинска, в случаях их перевозки по муниципальным маршрутам регулярных перевозок на территории города Ачинска</w:t>
            </w:r>
          </w:p>
        </w:tc>
        <w:tc>
          <w:tcPr>
            <w:tcW w:w="1828" w:type="dxa"/>
          </w:tcPr>
          <w:p w:rsidR="00003E8A" w:rsidRDefault="00003E8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88" w:type="dxa"/>
          </w:tcPr>
          <w:p w:rsidR="00003E8A" w:rsidRDefault="00003E8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40" w:type="dxa"/>
          </w:tcPr>
          <w:p w:rsidR="00003E8A" w:rsidRDefault="00003E8A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003E8A" w:rsidRDefault="00003E8A">
            <w:pPr>
              <w:pStyle w:val="ConsPlusNormal"/>
              <w:jc w:val="center"/>
            </w:pPr>
            <w:r>
              <w:t>0310087090</w:t>
            </w:r>
          </w:p>
        </w:tc>
        <w:tc>
          <w:tcPr>
            <w:tcW w:w="544" w:type="dxa"/>
          </w:tcPr>
          <w:p w:rsidR="00003E8A" w:rsidRDefault="00003E8A">
            <w:pPr>
              <w:pStyle w:val="ConsPlusNormal"/>
              <w:jc w:val="center"/>
            </w:pPr>
            <w:r>
              <w:t>240,</w:t>
            </w:r>
          </w:p>
          <w:p w:rsidR="00003E8A" w:rsidRDefault="00003E8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178,2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178,2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178,2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534,6</w:t>
            </w:r>
          </w:p>
        </w:tc>
        <w:tc>
          <w:tcPr>
            <w:tcW w:w="2056" w:type="dxa"/>
          </w:tcPr>
          <w:p w:rsidR="00003E8A" w:rsidRDefault="00003E8A">
            <w:pPr>
              <w:pStyle w:val="ConsPlusNormal"/>
            </w:pPr>
            <w:r>
              <w:t>150 компенсаций ежегодно получат граждане из малоимущих семей</w:t>
            </w:r>
          </w:p>
        </w:tc>
      </w:tr>
      <w:tr w:rsidR="00003E8A">
        <w:tc>
          <w:tcPr>
            <w:tcW w:w="544" w:type="dxa"/>
            <w:vMerge w:val="restart"/>
          </w:tcPr>
          <w:p w:rsidR="00003E8A" w:rsidRDefault="00003E8A">
            <w:pPr>
              <w:pStyle w:val="ConsPlusNormal"/>
            </w:pPr>
            <w:r>
              <w:t>4.10</w:t>
            </w:r>
          </w:p>
        </w:tc>
        <w:tc>
          <w:tcPr>
            <w:tcW w:w="13628" w:type="dxa"/>
            <w:gridSpan w:val="11"/>
          </w:tcPr>
          <w:p w:rsidR="00003E8A" w:rsidRDefault="00003E8A">
            <w:pPr>
              <w:pStyle w:val="ConsPlusNormal"/>
            </w:pPr>
            <w:r>
              <w:t>Мероприятие 1.10</w:t>
            </w:r>
          </w:p>
        </w:tc>
      </w:tr>
      <w:tr w:rsidR="00003E8A">
        <w:tc>
          <w:tcPr>
            <w:tcW w:w="54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</w:tcPr>
          <w:p w:rsidR="00003E8A" w:rsidRDefault="00003E8A">
            <w:pPr>
              <w:pStyle w:val="ConsPlusNormal"/>
            </w:pPr>
            <w:r>
              <w:t>Компенсация законным представителям детей школьного возраста из малоимущих семей в случаях их перевозки по муниципальным маршрутам регулярных перевозок на территории города Ачинска</w:t>
            </w:r>
          </w:p>
        </w:tc>
        <w:tc>
          <w:tcPr>
            <w:tcW w:w="1828" w:type="dxa"/>
          </w:tcPr>
          <w:p w:rsidR="00003E8A" w:rsidRDefault="00003E8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88" w:type="dxa"/>
          </w:tcPr>
          <w:p w:rsidR="00003E8A" w:rsidRDefault="00003E8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40" w:type="dxa"/>
          </w:tcPr>
          <w:p w:rsidR="00003E8A" w:rsidRDefault="00003E8A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003E8A" w:rsidRDefault="00003E8A">
            <w:pPr>
              <w:pStyle w:val="ConsPlusNormal"/>
              <w:jc w:val="center"/>
            </w:pPr>
            <w:r>
              <w:t>0310087100</w:t>
            </w:r>
          </w:p>
        </w:tc>
        <w:tc>
          <w:tcPr>
            <w:tcW w:w="544" w:type="dxa"/>
          </w:tcPr>
          <w:p w:rsidR="00003E8A" w:rsidRDefault="00003E8A">
            <w:pPr>
              <w:pStyle w:val="ConsPlusNormal"/>
              <w:jc w:val="center"/>
            </w:pPr>
            <w:r>
              <w:t>240,</w:t>
            </w:r>
          </w:p>
          <w:p w:rsidR="00003E8A" w:rsidRDefault="00003E8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237,6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237,6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237,6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712,8</w:t>
            </w:r>
          </w:p>
        </w:tc>
        <w:tc>
          <w:tcPr>
            <w:tcW w:w="2056" w:type="dxa"/>
          </w:tcPr>
          <w:p w:rsidR="00003E8A" w:rsidRDefault="00003E8A">
            <w:pPr>
              <w:pStyle w:val="ConsPlusNormal"/>
            </w:pPr>
            <w:r>
              <w:t>200 компенсаций ежегодно получат граждане из малоимущих семей</w:t>
            </w:r>
          </w:p>
        </w:tc>
      </w:tr>
      <w:tr w:rsidR="00003E8A">
        <w:tc>
          <w:tcPr>
            <w:tcW w:w="544" w:type="dxa"/>
          </w:tcPr>
          <w:p w:rsidR="00003E8A" w:rsidRDefault="00003E8A">
            <w:pPr>
              <w:pStyle w:val="ConsPlusNormal"/>
            </w:pPr>
            <w:r>
              <w:t>5</w:t>
            </w:r>
          </w:p>
        </w:tc>
        <w:tc>
          <w:tcPr>
            <w:tcW w:w="13628" w:type="dxa"/>
            <w:gridSpan w:val="11"/>
          </w:tcPr>
          <w:p w:rsidR="00003E8A" w:rsidRDefault="00003E8A">
            <w:pPr>
              <w:pStyle w:val="ConsPlusNormal"/>
              <w:outlineLvl w:val="3"/>
            </w:pPr>
            <w:r>
              <w:t>Задача 2: привлечение внимания общества и сохранение традиций в праздничные и памятные даты, отмечаемые на территории города Ачинска</w:t>
            </w:r>
          </w:p>
        </w:tc>
      </w:tr>
      <w:tr w:rsidR="00003E8A">
        <w:tc>
          <w:tcPr>
            <w:tcW w:w="544" w:type="dxa"/>
            <w:vMerge w:val="restart"/>
          </w:tcPr>
          <w:p w:rsidR="00003E8A" w:rsidRDefault="00003E8A">
            <w:pPr>
              <w:pStyle w:val="ConsPlusNormal"/>
            </w:pPr>
            <w:r>
              <w:t>5.1</w:t>
            </w:r>
          </w:p>
        </w:tc>
        <w:tc>
          <w:tcPr>
            <w:tcW w:w="13628" w:type="dxa"/>
            <w:gridSpan w:val="11"/>
          </w:tcPr>
          <w:p w:rsidR="00003E8A" w:rsidRDefault="00003E8A">
            <w:pPr>
              <w:pStyle w:val="ConsPlusNormal"/>
            </w:pPr>
            <w:r>
              <w:t>Мероприятие 2.1</w:t>
            </w:r>
          </w:p>
        </w:tc>
      </w:tr>
      <w:tr w:rsidR="00003E8A">
        <w:tc>
          <w:tcPr>
            <w:tcW w:w="54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2704" w:type="dxa"/>
          </w:tcPr>
          <w:p w:rsidR="00003E8A" w:rsidRDefault="00003E8A">
            <w:pPr>
              <w:pStyle w:val="ConsPlusNormal"/>
            </w:pPr>
            <w:r>
              <w:t>Проведение городских социально значимых мероприятий и при обеспечении участия в федеральных или краевых социально значимых мероприятиях</w:t>
            </w:r>
          </w:p>
        </w:tc>
        <w:tc>
          <w:tcPr>
            <w:tcW w:w="1828" w:type="dxa"/>
          </w:tcPr>
          <w:p w:rsidR="00003E8A" w:rsidRDefault="00003E8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88" w:type="dxa"/>
          </w:tcPr>
          <w:p w:rsidR="00003E8A" w:rsidRDefault="00003E8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40" w:type="dxa"/>
          </w:tcPr>
          <w:p w:rsidR="00003E8A" w:rsidRDefault="00003E8A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324" w:type="dxa"/>
          </w:tcPr>
          <w:p w:rsidR="00003E8A" w:rsidRDefault="00003E8A">
            <w:pPr>
              <w:pStyle w:val="ConsPlusNormal"/>
              <w:jc w:val="center"/>
            </w:pPr>
            <w:r>
              <w:t>0310087080</w:t>
            </w:r>
          </w:p>
        </w:tc>
        <w:tc>
          <w:tcPr>
            <w:tcW w:w="544" w:type="dxa"/>
          </w:tcPr>
          <w:p w:rsidR="00003E8A" w:rsidRDefault="00003E8A">
            <w:pPr>
              <w:pStyle w:val="ConsPlusNormal"/>
              <w:jc w:val="center"/>
            </w:pPr>
            <w:r>
              <w:t>110,</w:t>
            </w:r>
          </w:p>
          <w:p w:rsidR="00003E8A" w:rsidRDefault="00003E8A">
            <w:pPr>
              <w:pStyle w:val="ConsPlusNormal"/>
              <w:jc w:val="center"/>
            </w:pPr>
            <w:r>
              <w:t>240,</w:t>
            </w:r>
          </w:p>
          <w:p w:rsidR="00003E8A" w:rsidRDefault="00003E8A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893,5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893,5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893,5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2680,5</w:t>
            </w:r>
          </w:p>
        </w:tc>
        <w:tc>
          <w:tcPr>
            <w:tcW w:w="2056" w:type="dxa"/>
          </w:tcPr>
          <w:p w:rsidR="00003E8A" w:rsidRDefault="00003E8A">
            <w:pPr>
              <w:pStyle w:val="ConsPlusNormal"/>
            </w:pPr>
            <w:r>
              <w:t>1803 человека ежегодно примут участие в мероприятиях</w:t>
            </w:r>
          </w:p>
        </w:tc>
      </w:tr>
      <w:tr w:rsidR="00003E8A">
        <w:tc>
          <w:tcPr>
            <w:tcW w:w="544" w:type="dxa"/>
            <w:vMerge w:val="restart"/>
          </w:tcPr>
          <w:p w:rsidR="00003E8A" w:rsidRDefault="00003E8A">
            <w:pPr>
              <w:pStyle w:val="ConsPlusNormal"/>
            </w:pPr>
            <w:r>
              <w:t>6</w:t>
            </w:r>
          </w:p>
        </w:tc>
        <w:tc>
          <w:tcPr>
            <w:tcW w:w="4532" w:type="dxa"/>
            <w:gridSpan w:val="2"/>
          </w:tcPr>
          <w:p w:rsidR="00003E8A" w:rsidRDefault="00003E8A">
            <w:pPr>
              <w:pStyle w:val="ConsPlusNormal"/>
            </w:pPr>
            <w:r>
              <w:t>Итого по подпрограмме:</w:t>
            </w:r>
          </w:p>
        </w:tc>
        <w:tc>
          <w:tcPr>
            <w:tcW w:w="688" w:type="dxa"/>
          </w:tcPr>
          <w:p w:rsidR="00003E8A" w:rsidRDefault="00003E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40" w:type="dxa"/>
          </w:tcPr>
          <w:p w:rsidR="00003E8A" w:rsidRDefault="00003E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003E8A" w:rsidRDefault="00003E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003E8A" w:rsidRDefault="00003E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16762,6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16907,7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17062,2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50732,5</w:t>
            </w:r>
          </w:p>
        </w:tc>
        <w:tc>
          <w:tcPr>
            <w:tcW w:w="2056" w:type="dxa"/>
          </w:tcPr>
          <w:p w:rsidR="00003E8A" w:rsidRDefault="00003E8A">
            <w:pPr>
              <w:pStyle w:val="ConsPlusNormal"/>
            </w:pPr>
          </w:p>
        </w:tc>
      </w:tr>
      <w:tr w:rsidR="00003E8A">
        <w:tc>
          <w:tcPr>
            <w:tcW w:w="54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13628" w:type="dxa"/>
            <w:gridSpan w:val="11"/>
          </w:tcPr>
          <w:p w:rsidR="00003E8A" w:rsidRDefault="00003E8A">
            <w:pPr>
              <w:pStyle w:val="ConsPlusNormal"/>
            </w:pPr>
            <w:r>
              <w:t>в том числе по ГРБС:</w:t>
            </w:r>
          </w:p>
        </w:tc>
      </w:tr>
      <w:tr w:rsidR="00003E8A">
        <w:tc>
          <w:tcPr>
            <w:tcW w:w="54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4532" w:type="dxa"/>
            <w:gridSpan w:val="2"/>
          </w:tcPr>
          <w:p w:rsidR="00003E8A" w:rsidRDefault="00003E8A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88" w:type="dxa"/>
          </w:tcPr>
          <w:p w:rsidR="00003E8A" w:rsidRDefault="00003E8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40" w:type="dxa"/>
          </w:tcPr>
          <w:p w:rsidR="00003E8A" w:rsidRDefault="00003E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003E8A" w:rsidRDefault="00003E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003E8A" w:rsidRDefault="00003E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11781,5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11926,6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12081,1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35789,2</w:t>
            </w:r>
          </w:p>
        </w:tc>
        <w:tc>
          <w:tcPr>
            <w:tcW w:w="2056" w:type="dxa"/>
          </w:tcPr>
          <w:p w:rsidR="00003E8A" w:rsidRDefault="00003E8A">
            <w:pPr>
              <w:pStyle w:val="ConsPlusNormal"/>
            </w:pPr>
          </w:p>
        </w:tc>
      </w:tr>
      <w:tr w:rsidR="00003E8A">
        <w:tc>
          <w:tcPr>
            <w:tcW w:w="544" w:type="dxa"/>
            <w:vMerge/>
          </w:tcPr>
          <w:p w:rsidR="00003E8A" w:rsidRDefault="00003E8A">
            <w:pPr>
              <w:pStyle w:val="ConsPlusNormal"/>
            </w:pPr>
          </w:p>
        </w:tc>
        <w:tc>
          <w:tcPr>
            <w:tcW w:w="4532" w:type="dxa"/>
            <w:gridSpan w:val="2"/>
          </w:tcPr>
          <w:p w:rsidR="00003E8A" w:rsidRDefault="00003E8A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  <w:tc>
          <w:tcPr>
            <w:tcW w:w="688" w:type="dxa"/>
          </w:tcPr>
          <w:p w:rsidR="00003E8A" w:rsidRDefault="00003E8A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40" w:type="dxa"/>
          </w:tcPr>
          <w:p w:rsidR="00003E8A" w:rsidRDefault="00003E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24" w:type="dxa"/>
          </w:tcPr>
          <w:p w:rsidR="00003E8A" w:rsidRDefault="00003E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44" w:type="dxa"/>
          </w:tcPr>
          <w:p w:rsidR="00003E8A" w:rsidRDefault="00003E8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904" w:type="dxa"/>
          </w:tcPr>
          <w:p w:rsidR="00003E8A" w:rsidRDefault="00003E8A">
            <w:pPr>
              <w:pStyle w:val="ConsPlusNormal"/>
              <w:jc w:val="center"/>
            </w:pPr>
            <w:r>
              <w:t>4981,1</w:t>
            </w:r>
          </w:p>
        </w:tc>
        <w:tc>
          <w:tcPr>
            <w:tcW w:w="1132" w:type="dxa"/>
          </w:tcPr>
          <w:p w:rsidR="00003E8A" w:rsidRDefault="00003E8A">
            <w:pPr>
              <w:pStyle w:val="ConsPlusNormal"/>
              <w:jc w:val="center"/>
            </w:pPr>
            <w:r>
              <w:t>14943,3</w:t>
            </w:r>
          </w:p>
        </w:tc>
        <w:tc>
          <w:tcPr>
            <w:tcW w:w="2056" w:type="dxa"/>
          </w:tcPr>
          <w:p w:rsidR="00003E8A" w:rsidRDefault="00003E8A">
            <w:pPr>
              <w:pStyle w:val="ConsPlusNormal"/>
            </w:pPr>
          </w:p>
        </w:tc>
      </w:tr>
    </w:tbl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jc w:val="both"/>
      </w:pPr>
    </w:p>
    <w:p w:rsidR="00003E8A" w:rsidRDefault="00003E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1178" w:rsidRDefault="003B1178"/>
    <w:sectPr w:rsidR="003B1178" w:rsidSect="00C85E0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3E8A"/>
    <w:rsid w:val="00003E8A"/>
    <w:rsid w:val="003B1178"/>
    <w:rsid w:val="0098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E8A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003E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003E8A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003E8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003E8A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003E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003E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003E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D04D6ADD0E45EC8AD7E61A172F1916C97BD97490BFB4CA2FB217ADA059008FD5C74F7E4290F29E0A6AAF7E092B7B1E30F1A1476AE912B4930FD543t248F" TargetMode="External"/><Relationship Id="rId18" Type="http://schemas.openxmlformats.org/officeDocument/2006/relationships/hyperlink" Target="consultantplus://offline/ref=E2D04D6ADD0E45EC8AD7E61A172F1916C97BD97490B1BECC2BB317ADA059008FD5C74F7E5090AA920869B17E0D3E2D4F76tA47F" TargetMode="External"/><Relationship Id="rId26" Type="http://schemas.openxmlformats.org/officeDocument/2006/relationships/hyperlink" Target="consultantplus://offline/ref=E2D04D6ADD0E45EC8AD7F81701434619CE70857B9AB5BD9973EE11FAFF0906DA9587492B01D7FD970A61FB2F4875224D77BAAC4477F512B7t84EF" TargetMode="External"/><Relationship Id="rId39" Type="http://schemas.openxmlformats.org/officeDocument/2006/relationships/hyperlink" Target="consultantplus://offline/ref=E2D04D6ADD0E45EC8AD7E61A172F1916C97BD97490BEB1CC2FB317ADA059008FD5C74F7E5090AA920869B17E0D3E2D4F76tA47F" TargetMode="External"/><Relationship Id="rId21" Type="http://schemas.openxmlformats.org/officeDocument/2006/relationships/hyperlink" Target="consultantplus://offline/ref=E2D04D6ADD0E45EC8AD7E61A172F1916C97BD97490BEB7C826BA17ADA059008FD5C74F7E4290F29E0A6AAB770B2B7B1E30F1A1476AE912B4930FD543t248F" TargetMode="External"/><Relationship Id="rId34" Type="http://schemas.openxmlformats.org/officeDocument/2006/relationships/hyperlink" Target="consultantplus://offline/ref=E2D04D6ADD0E45EC8AD7E61A172F1916C97BD97490BFBFCE2FB217ADA059008FD5C74F7E5090AA920869B17E0D3E2D4F76tA47F" TargetMode="External"/><Relationship Id="rId42" Type="http://schemas.openxmlformats.org/officeDocument/2006/relationships/hyperlink" Target="consultantplus://offline/ref=E2D04D6ADD0E45EC8AD7E61A172F1916C97BD97490B4BECD2BBA17ADA059008FD5C74F7E5090AA920869B17E0D3E2D4F76tA47F" TargetMode="External"/><Relationship Id="rId47" Type="http://schemas.openxmlformats.org/officeDocument/2006/relationships/hyperlink" Target="consultantplus://offline/ref=E2D04D6ADD0E45EC8AD7E61A172F1916C97BD97490B4B1CB29BD17ADA059008FD5C74F7E5090AA920869B17E0D3E2D4F76tA47F" TargetMode="External"/><Relationship Id="rId50" Type="http://schemas.openxmlformats.org/officeDocument/2006/relationships/hyperlink" Target="consultantplus://offline/ref=E2D04D6ADD0E45EC8AD7E61A172F1916C97BD97490B4B1CB29B217ADA059008FD5C74F7E5090AA920869B17E0D3E2D4F76tA47F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E2D04D6ADD0E45EC8AD7E61A172F1916C97BD97490B3B3C82EBF17ADA059008FD5C74F7E4290F29E0A6AAF7E092B7B1E30F1A1476AE912B4930FD543t248F" TargetMode="External"/><Relationship Id="rId12" Type="http://schemas.openxmlformats.org/officeDocument/2006/relationships/hyperlink" Target="consultantplus://offline/ref=E2D04D6ADD0E45EC8AD7E61A172F1916C97BD97490B0B3C729B817ADA059008FD5C74F7E4290F29E0A6AAF7E092B7B1E30F1A1476AE912B4930FD543t248F" TargetMode="External"/><Relationship Id="rId17" Type="http://schemas.openxmlformats.org/officeDocument/2006/relationships/hyperlink" Target="consultantplus://offline/ref=E2D04D6ADD0E45EC8AD7F81701434619CE72857B97B7BD9973EE11FAFF0906DA9587492B01D5FC960961FB2F4875224D77BAAC4477F512B7t84EF" TargetMode="External"/><Relationship Id="rId25" Type="http://schemas.openxmlformats.org/officeDocument/2006/relationships/hyperlink" Target="consultantplus://offline/ref=E2D04D6ADD0E45EC8AD7E61A172F1916C97BD97490BFB1CD2EBF17ADA059008FD5C74F7E4290F29E0A6AAF7E042B7B1E30F1A1476AE912B4930FD543t248F" TargetMode="External"/><Relationship Id="rId33" Type="http://schemas.openxmlformats.org/officeDocument/2006/relationships/hyperlink" Target="consultantplus://offline/ref=E2D04D6ADD0E45EC8AD7E61A172F1916C97BD97490B4BECD2BBA17ADA059008FD5C74F7E5090AA920869B17E0D3E2D4F76tA47F" TargetMode="External"/><Relationship Id="rId38" Type="http://schemas.openxmlformats.org/officeDocument/2006/relationships/hyperlink" Target="consultantplus://offline/ref=E2D04D6ADD0E45EC8AD7E61A172F1916C97BD97490B4B1C826BB17ADA059008FD5C74F7E5090AA920869B17E0D3E2D4F76tA47F" TargetMode="External"/><Relationship Id="rId46" Type="http://schemas.openxmlformats.org/officeDocument/2006/relationships/hyperlink" Target="consultantplus://offline/ref=E2D04D6ADD0E45EC8AD7E61A172F1916C97BD97490B4BECD2BBA17ADA059008FD5C74F7E5090AA920869B17E0D3E2D4F76tA4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D04D6ADD0E45EC8AD7F81701434619CE70857B9AB5BD9973EE11FAFF0906DA9587492B01D7FD970B61FB2F4875224D77BAAC4477F512B7t84EF" TargetMode="External"/><Relationship Id="rId20" Type="http://schemas.openxmlformats.org/officeDocument/2006/relationships/hyperlink" Target="consultantplus://offline/ref=E2D04D6ADD0E45EC8AD7E61A172F1916C97BD97490BEB7C826BA17ADA059008FD5C74F7E4290F29E0A6AAB7A0B2B7B1E30F1A1476AE912B4930FD543t248F" TargetMode="External"/><Relationship Id="rId29" Type="http://schemas.openxmlformats.org/officeDocument/2006/relationships/hyperlink" Target="consultantplus://offline/ref=E2D04D6ADD0E45EC8AD7F81701434619C878807C99E1EA9B22BB1FFFF7595CCA83CE46291FD4FE81086AADt74DF" TargetMode="External"/><Relationship Id="rId41" Type="http://schemas.openxmlformats.org/officeDocument/2006/relationships/hyperlink" Target="consultantplus://offline/ref=E2D04D6ADD0E45EC8AD7E61A172F1916C97BD97490BEB5C72ABC17ADA059008FD5C74F7E5090AA920869B17E0D3E2D4F76tA47F" TargetMode="External"/><Relationship Id="rId54" Type="http://schemas.openxmlformats.org/officeDocument/2006/relationships/hyperlink" Target="consultantplus://offline/ref=E2D04D6ADD0E45EC8AD7F81701434619CE71877E92B3BD9973EE11FAFF0906DA8787112703D7E19F0B74AD7E0Et24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D04D6ADD0E45EC8AD7E61A172F1916C97BD97490B3B3CC2CBC17ADA059008FD5C74F7E4290F29E0A6AAF7E092B7B1E30F1A1476AE912B4930FD543t248F" TargetMode="External"/><Relationship Id="rId11" Type="http://schemas.openxmlformats.org/officeDocument/2006/relationships/hyperlink" Target="consultantplus://offline/ref=E2D04D6ADD0E45EC8AD7E61A172F1916C97BD97490B0B3CC2DBB17ADA059008FD5C74F7E4290F29E0A6AAF7E092B7B1E30F1A1476AE912B4930FD543t248F" TargetMode="External"/><Relationship Id="rId24" Type="http://schemas.openxmlformats.org/officeDocument/2006/relationships/hyperlink" Target="consultantplus://offline/ref=E2D04D6ADD0E45EC8AD7E61A172F1916C97BD97490BFB1CD2EBF17ADA059008FD5C74F7E4290F29E0A6AAF7E0A2B7B1E30F1A1476AE912B4930FD543t248F" TargetMode="External"/><Relationship Id="rId32" Type="http://schemas.openxmlformats.org/officeDocument/2006/relationships/hyperlink" Target="consultantplus://offline/ref=E2D04D6ADD0E45EC8AD7F81701434619CE71807097BFBD9973EE11FAFF0906DA9587492E0A80AEDB5F67AD7D12202E5176A4AEt446F" TargetMode="External"/><Relationship Id="rId37" Type="http://schemas.openxmlformats.org/officeDocument/2006/relationships/hyperlink" Target="consultantplus://offline/ref=E2D04D6ADD0E45EC8AD7E61A172F1916C97BD97490BFBEC82BB317ADA059008FD5C74F7E5090AA920869B17E0D3E2D4F76tA47F" TargetMode="External"/><Relationship Id="rId40" Type="http://schemas.openxmlformats.org/officeDocument/2006/relationships/hyperlink" Target="consultantplus://offline/ref=E2D04D6ADD0E45EC8AD7E61A172F1916C97BD97490B4BECD2DBB17ADA059008FD5C74F7E5090AA920869B17E0D3E2D4F76tA47F" TargetMode="External"/><Relationship Id="rId45" Type="http://schemas.openxmlformats.org/officeDocument/2006/relationships/hyperlink" Target="consultantplus://offline/ref=E2D04D6ADD0E45EC8AD7E61A172F1916C97BD97494B1B3C829B14AA7A8000C8DD2C8107B4581F29D0974AF7F12222F4Dt747F" TargetMode="External"/><Relationship Id="rId53" Type="http://schemas.openxmlformats.org/officeDocument/2006/relationships/hyperlink" Target="consultantplus://offline/ref=E2D04D6ADD0E45EC8AD7E61A172F1916C97BD97490B4BECD2BBA17ADA059008FD5C74F7E5090AA920869B17E0D3E2D4F76tA47F" TargetMode="External"/><Relationship Id="rId5" Type="http://schemas.openxmlformats.org/officeDocument/2006/relationships/hyperlink" Target="consultantplus://offline/ref=E2D04D6ADD0E45EC8AD7E61A172F1916C97BD97490B3B4CA26B317ADA059008FD5C74F7E4290F29E0A6AAF7E092B7B1E30F1A1476AE912B4930FD543t248F" TargetMode="External"/><Relationship Id="rId15" Type="http://schemas.openxmlformats.org/officeDocument/2006/relationships/hyperlink" Target="consultantplus://offline/ref=E2D04D6ADD0E45EC8AD7E61A172F1916C97BD97490B0B7CC28BE17ADA059008FD5C74F7E5090AA920869B17E0D3E2D4F76tA47F" TargetMode="External"/><Relationship Id="rId23" Type="http://schemas.openxmlformats.org/officeDocument/2006/relationships/hyperlink" Target="consultantplus://offline/ref=E2D04D6ADD0E45EC8AD7E61A172F1916C97BD97490BEB7C826BA17ADA059008FD5C74F7E4290F29E0A6AA9790E2B7B1E30F1A1476AE912B4930FD543t248F" TargetMode="External"/><Relationship Id="rId28" Type="http://schemas.openxmlformats.org/officeDocument/2006/relationships/hyperlink" Target="consultantplus://offline/ref=E2D04D6ADD0E45EC8AD7E61A172F1916C97BD97490BFB5CC2EB317ADA059008FD5C74F7E5090AA920869B17E0D3E2D4F76tA47F" TargetMode="External"/><Relationship Id="rId36" Type="http://schemas.openxmlformats.org/officeDocument/2006/relationships/hyperlink" Target="consultantplus://offline/ref=E2D04D6ADD0E45EC8AD7E61A172F1916C97BD97490BEBECE2ABD17ADA059008FD5C74F7E5090AA920869B17E0D3E2D4F76tA47F" TargetMode="External"/><Relationship Id="rId49" Type="http://schemas.openxmlformats.org/officeDocument/2006/relationships/hyperlink" Target="consultantplus://offline/ref=E2D04D6ADD0E45EC8AD7E61A172F1916C97BD97490B4BECD2BBA17ADA059008FD5C74F7E5090AA920869B17E0D3E2D4F76tA47F" TargetMode="External"/><Relationship Id="rId10" Type="http://schemas.openxmlformats.org/officeDocument/2006/relationships/hyperlink" Target="consultantplus://offline/ref=E2D04D6ADD0E45EC8AD7E61A172F1916C97BD97490B0B4CD29B817ADA059008FD5C74F7E4290F29E0A6AAF7E092B7B1E30F1A1476AE912B4930FD543t248F" TargetMode="External"/><Relationship Id="rId19" Type="http://schemas.openxmlformats.org/officeDocument/2006/relationships/hyperlink" Target="consultantplus://offline/ref=E2D04D6ADD0E45EC8AD7E61A172F1916C97BD97490BFB3C828B317ADA059008FD5C74F7E5090AA920869B17E0D3E2D4F76tA47F" TargetMode="External"/><Relationship Id="rId31" Type="http://schemas.openxmlformats.org/officeDocument/2006/relationships/hyperlink" Target="consultantplus://offline/ref=E2D04D6ADD0E45EC8AD7F81701434619CE71807097BFBD9973EE11FAFF0906DA9587492B0A80AEDB5F67AD7D12202E5176A4AEt446F" TargetMode="External"/><Relationship Id="rId44" Type="http://schemas.openxmlformats.org/officeDocument/2006/relationships/hyperlink" Target="consultantplus://offline/ref=E2D04D6ADD0E45EC8AD7E61A172F1916C97BD97494B1B1CB2BB14AA7A8000C8DD2C8107B4581F29D0974AF7F12222F4Dt747F" TargetMode="External"/><Relationship Id="rId52" Type="http://schemas.openxmlformats.org/officeDocument/2006/relationships/hyperlink" Target="consultantplus://offline/ref=E2D04D6ADD0E45EC8AD7F81701434619CE71877E92B3BD9973EE11FAFF0906DA8787112703D7E19F0B74AD7E0Et243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2D04D6ADD0E45EC8AD7E61A172F1916C97BD97490B2B2CB26BF17ADA059008FD5C74F7E4290F29E0A6AAF7E092B7B1E30F1A1476AE912B4930FD543t248F" TargetMode="External"/><Relationship Id="rId14" Type="http://schemas.openxmlformats.org/officeDocument/2006/relationships/hyperlink" Target="consultantplus://offline/ref=E2D04D6ADD0E45EC8AD7E61A172F1916C97BD97490BFB1CD2EBF17ADA059008FD5C74F7E4290F29E0A6AAF7E092B7B1E30F1A1476AE912B4930FD543t248F" TargetMode="External"/><Relationship Id="rId22" Type="http://schemas.openxmlformats.org/officeDocument/2006/relationships/hyperlink" Target="consultantplus://offline/ref=E2D04D6ADD0E45EC8AD7E61A172F1916C97BD97490BEB7C826BA17ADA059008FD5C74F7E4290F29E0A6AA9780E2B7B1E30F1A1476AE912B4930FD543t248F" TargetMode="External"/><Relationship Id="rId27" Type="http://schemas.openxmlformats.org/officeDocument/2006/relationships/hyperlink" Target="consultantplus://offline/ref=E2D04D6ADD0E45EC8AD7E61A172F1916C97BD97490B1BECC2BB317ADA059008FD5C74F7E5090AA920869B17E0D3E2D4F76tA47F" TargetMode="External"/><Relationship Id="rId30" Type="http://schemas.openxmlformats.org/officeDocument/2006/relationships/hyperlink" Target="consultantplus://offline/ref=E2D04D6ADD0E45EC8AD7F81701434619CE7382719AB0BD9973EE11FAFF0906DA8787112703D7E19F0B74AD7E0Et243F" TargetMode="External"/><Relationship Id="rId35" Type="http://schemas.openxmlformats.org/officeDocument/2006/relationships/hyperlink" Target="consultantplus://offline/ref=E2D04D6ADD0E45EC8AD7E61A172F1916C97BD97490B4BECD2BBA17ADA059008FD5C74F7E5090AA920869B17E0D3E2D4F76tA47F" TargetMode="External"/><Relationship Id="rId43" Type="http://schemas.openxmlformats.org/officeDocument/2006/relationships/hyperlink" Target="consultantplus://offline/ref=E2D04D6ADD0E45EC8AD7E61A172F1916C97BD97490B4BEC92EB917ADA059008FD5C74F7E5090AA920869B17E0D3E2D4F76tA47F" TargetMode="External"/><Relationship Id="rId48" Type="http://schemas.openxmlformats.org/officeDocument/2006/relationships/hyperlink" Target="consultantplus://offline/ref=E2D04D6ADD0E45EC8AD7E61A172F1916C97BD97490B4BEC82EBB17ADA059008FD5C74F7E5090AA920869B17E0D3E2D4F76tA47F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E2D04D6ADD0E45EC8AD7E61A172F1916C97BD97490B2B4CF2FBE17ADA059008FD5C74F7E4290F29E0A6AAF7E092B7B1E30F1A1476AE912B4930FD543t248F" TargetMode="External"/><Relationship Id="rId51" Type="http://schemas.openxmlformats.org/officeDocument/2006/relationships/hyperlink" Target="consultantplus://offline/ref=E2D04D6ADD0E45EC8AD7E61A172F1916C97BD97490B4BEC82EBB17ADA059008FD5C74F7E5090AA920869B17E0D3E2D4F76tA47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8506</Words>
  <Characters>48488</Characters>
  <Application>Microsoft Office Word</Application>
  <DocSecurity>0</DocSecurity>
  <Lines>404</Lines>
  <Paragraphs>113</Paragraphs>
  <ScaleCrop>false</ScaleCrop>
  <Company/>
  <LinksUpToDate>false</LinksUpToDate>
  <CharactersWithSpaces>56881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Зайцева</cp:lastModifiedBy>
  <cp:revision>1</cp:revision>
  <dcterms:created xsi:type="dcterms:W3CDTF">2023-01-23T05:56:00Z</dcterms:created>
  <dcterms:modified xsi:type="dcterms:W3CDTF">2023-01-23T05:57:00Z</dcterms:modified>
</cp:coreProperties>
</file>