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35" w:rsidRDefault="00DD23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2335" w:rsidRDefault="00DD2335">
      <w:pPr>
        <w:pStyle w:val="ConsPlusNormal"/>
        <w:jc w:val="both"/>
        <w:outlineLvl w:val="0"/>
      </w:pPr>
    </w:p>
    <w:p w:rsidR="00DD2335" w:rsidRDefault="00DD2335">
      <w:pPr>
        <w:pStyle w:val="ConsPlusTitle"/>
        <w:jc w:val="center"/>
        <w:outlineLvl w:val="0"/>
      </w:pPr>
      <w:r>
        <w:t>АДМИНИСТРАЦИЯ ГОРОДА АЧИНСКА</w:t>
      </w:r>
    </w:p>
    <w:p w:rsidR="00DD2335" w:rsidRDefault="00DD2335">
      <w:pPr>
        <w:pStyle w:val="ConsPlusTitle"/>
        <w:jc w:val="center"/>
      </w:pPr>
      <w:r>
        <w:t>КРАСНОЯРСКОГО КРАЯ</w:t>
      </w:r>
    </w:p>
    <w:p w:rsidR="00DD2335" w:rsidRDefault="00DD2335">
      <w:pPr>
        <w:pStyle w:val="ConsPlusTitle"/>
        <w:jc w:val="center"/>
      </w:pPr>
    </w:p>
    <w:p w:rsidR="00DD2335" w:rsidRDefault="00DD2335">
      <w:pPr>
        <w:pStyle w:val="ConsPlusTitle"/>
        <w:jc w:val="center"/>
      </w:pPr>
      <w:r>
        <w:t>ПОСТАНОВЛЕНИЕ</w:t>
      </w:r>
    </w:p>
    <w:p w:rsidR="00DD2335" w:rsidRDefault="00DD2335">
      <w:pPr>
        <w:pStyle w:val="ConsPlusTitle"/>
        <w:jc w:val="center"/>
      </w:pPr>
      <w:r>
        <w:t>от 31 октября 2013 г. N 375-п</w:t>
      </w:r>
    </w:p>
    <w:p w:rsidR="00DD2335" w:rsidRDefault="00DD2335">
      <w:pPr>
        <w:pStyle w:val="ConsPlusTitle"/>
        <w:jc w:val="center"/>
      </w:pPr>
    </w:p>
    <w:p w:rsidR="00DD2335" w:rsidRDefault="00DD2335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DD2335" w:rsidRDefault="00DD2335">
      <w:pPr>
        <w:pStyle w:val="ConsPlusTitle"/>
        <w:jc w:val="center"/>
      </w:pPr>
      <w:r>
        <w:t>"УПРАВЛЕНИЕ МУНИЦИПАЛЬНЫМ ИМУЩЕСТВОМ"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6" w:history="1">
              <w:r>
                <w:rPr>
                  <w:color w:val="0000FF"/>
                </w:rPr>
                <w:t>N 084-п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7" w:history="1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8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9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15.08.2014 </w:t>
            </w:r>
            <w:hyperlink r:id="rId10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1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2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3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 от 28.11.2014 </w:t>
            </w:r>
            <w:hyperlink r:id="rId14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5" w:history="1">
              <w:r>
                <w:rPr>
                  <w:color w:val="0000FF"/>
                </w:rPr>
                <w:t>N 038-п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16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17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1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01.09.2015 </w:t>
            </w:r>
            <w:hyperlink r:id="rId19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21.10.2015 </w:t>
            </w:r>
            <w:hyperlink r:id="rId20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1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3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24" w:history="1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25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15.09.2016 </w:t>
            </w:r>
            <w:hyperlink r:id="rId2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28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29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30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1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2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33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34" w:history="1">
              <w:r>
                <w:rPr>
                  <w:color w:val="0000FF"/>
                </w:rPr>
                <w:t>N 069-п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5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36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7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38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39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4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 xml:space="preserve">В целях управления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обороте,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4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45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46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 имуществом на 2014 - 2016 годы" согласно приложению.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 http://www.adm-achinsk.ru.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</w:pPr>
      <w:r>
        <w:t>Глава</w:t>
      </w:r>
    </w:p>
    <w:p w:rsidR="00DD2335" w:rsidRDefault="00DD2335">
      <w:pPr>
        <w:pStyle w:val="ConsPlusNormal"/>
        <w:jc w:val="right"/>
      </w:pPr>
      <w:r>
        <w:t>Администрации города Ачинска</w:t>
      </w:r>
    </w:p>
    <w:p w:rsidR="00DD2335" w:rsidRDefault="00DD2335">
      <w:pPr>
        <w:pStyle w:val="ConsPlusNormal"/>
        <w:jc w:val="right"/>
      </w:pPr>
      <w:r>
        <w:t>В.И.АНИКЕЕВ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0"/>
      </w:pPr>
      <w:r>
        <w:t>Приложение</w:t>
      </w:r>
    </w:p>
    <w:p w:rsidR="00DD2335" w:rsidRDefault="00DD2335">
      <w:pPr>
        <w:pStyle w:val="ConsPlusNormal"/>
        <w:jc w:val="right"/>
      </w:pPr>
      <w:r>
        <w:t>к Постановлению</w:t>
      </w:r>
    </w:p>
    <w:p w:rsidR="00DD2335" w:rsidRDefault="00DD2335">
      <w:pPr>
        <w:pStyle w:val="ConsPlusNormal"/>
        <w:jc w:val="right"/>
      </w:pPr>
      <w:r>
        <w:t>Администрации города Ачинска</w:t>
      </w:r>
    </w:p>
    <w:p w:rsidR="00DD2335" w:rsidRDefault="00DD2335">
      <w:pPr>
        <w:pStyle w:val="ConsPlusNormal"/>
        <w:jc w:val="right"/>
      </w:pPr>
      <w:r>
        <w:t>от 31 октября 2013 г. N 375-п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DD2335" w:rsidRDefault="00DD2335">
      <w:pPr>
        <w:pStyle w:val="ConsPlusTitle"/>
        <w:jc w:val="center"/>
      </w:pPr>
      <w:r>
        <w:t>ГОРОДА АЧИНСКА "УПРАВЛЕНИЕ МУНИЦИПАЛЬНЫМ ИМУЩЕСТВОМ"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47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08.09.2017 </w:t>
            </w:r>
            <w:hyperlink r:id="rId48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49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50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51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52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1"/>
      </w:pPr>
      <w:r>
        <w:t>1. ПАСПОРТ</w:t>
      </w:r>
    </w:p>
    <w:p w:rsidR="00DD2335" w:rsidRDefault="00DD2335">
      <w:pPr>
        <w:pStyle w:val="ConsPlusTitle"/>
        <w:jc w:val="center"/>
      </w:pPr>
      <w:r>
        <w:t>МУНИЦИПАЛЬНОЙ ПРОГРАММЫ</w:t>
      </w:r>
    </w:p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DD2335" w:rsidRDefault="00DD233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Красноярского края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DD2335" w:rsidRDefault="00DD2335">
            <w:pPr>
              <w:pStyle w:val="ConsPlusNormal"/>
            </w:pPr>
            <w:r>
              <w:t>Распоряжение Администрации города Ачинска Красноярского края от 12.12.2014 N 4639-р "Об утверждении перечня муниципальных программ города Ачинска"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 xml:space="preserve">1. </w:t>
            </w:r>
            <w:hyperlink w:anchor="P1014" w:history="1">
              <w:r>
                <w:rPr>
                  <w:color w:val="0000FF"/>
                </w:rPr>
                <w:t>"Управление муниципальным имуществом"</w:t>
              </w:r>
            </w:hyperlink>
            <w:r>
              <w:t>;</w:t>
            </w:r>
          </w:p>
          <w:p w:rsidR="00DD2335" w:rsidRDefault="00DD2335">
            <w:pPr>
              <w:pStyle w:val="ConsPlusNormal"/>
            </w:pPr>
            <w:r>
              <w:t>2. "</w:t>
            </w:r>
            <w:hyperlink w:anchor="P1358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      </w:r>
          </w:p>
          <w:p w:rsidR="00DD2335" w:rsidRDefault="00DD2335">
            <w:pPr>
              <w:pStyle w:val="ConsPlusNormal"/>
            </w:pPr>
            <w:r>
              <w:t xml:space="preserve">3. </w:t>
            </w:r>
            <w:hyperlink w:anchor="P1603" w:history="1">
              <w:r>
                <w:rPr>
                  <w:color w:val="0000FF"/>
                </w:rPr>
                <w:t>"Управление реализацией программы"</w:t>
              </w:r>
            </w:hyperlink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lastRenderedPageBreak/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DD2335" w:rsidRDefault="00DD2335">
            <w:pPr>
              <w:pStyle w:val="ConsPlusNormal"/>
            </w:pPr>
            <w:r>
      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</w:p>
          <w:p w:rsidR="00DD2335" w:rsidRDefault="00DD2335">
            <w:pPr>
              <w:pStyle w:val="ConsPlusNormal"/>
            </w:pPr>
            <w:r>
      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2014 - 2030 годы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DD233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2335" w:rsidRDefault="00DD23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D2335" w:rsidRDefault="00DD23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программы, а не в приложении N 1 к программе.</w:t>
                  </w:r>
                </w:p>
              </w:tc>
            </w:tr>
          </w:tbl>
          <w:p w:rsidR="00DD2335" w:rsidRDefault="00DD2335"/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DD2335" w:rsidRDefault="00DD2335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  <w:tcBorders>
              <w:top w:val="nil"/>
            </w:tcBorders>
          </w:tcPr>
          <w:p w:rsidR="00DD2335" w:rsidRDefault="00DD2335">
            <w:pPr>
              <w:pStyle w:val="ConsPlusNormal"/>
            </w:pPr>
            <w:r>
              <w:t xml:space="preserve"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</w:t>
            </w:r>
            <w:hyperlink w:anchor="P248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программе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программы"</w:t>
            </w:r>
          </w:p>
        </w:tc>
        <w:tc>
          <w:tcPr>
            <w:tcW w:w="5669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Объем бюджетных ассигнований Программы за счет средств бюджета города составляет 192621,0 тыс. рублей, в т.ч. по годам:</w:t>
            </w:r>
          </w:p>
          <w:p w:rsidR="00DD2335" w:rsidRDefault="00DD2335">
            <w:pPr>
              <w:pStyle w:val="ConsPlusNormal"/>
            </w:pPr>
            <w:r>
              <w:t>2014 год: 26536,1 тыс. рублей;</w:t>
            </w:r>
          </w:p>
          <w:p w:rsidR="00DD2335" w:rsidRDefault="00DD2335">
            <w:pPr>
              <w:pStyle w:val="ConsPlusNormal"/>
            </w:pPr>
            <w:r>
              <w:t>2015 год: 35938,6 тыс. рублей;</w:t>
            </w:r>
          </w:p>
          <w:p w:rsidR="00DD2335" w:rsidRDefault="00DD2335">
            <w:pPr>
              <w:pStyle w:val="ConsPlusNormal"/>
            </w:pPr>
            <w:r>
              <w:t>2016 год: 31579,6 тыс. рублей;</w:t>
            </w:r>
          </w:p>
          <w:p w:rsidR="00DD2335" w:rsidRDefault="00DD2335">
            <w:pPr>
              <w:pStyle w:val="ConsPlusNormal"/>
            </w:pPr>
            <w:r>
              <w:t>2017 год: 33148,3 тыс. рублей;</w:t>
            </w:r>
          </w:p>
          <w:p w:rsidR="00DD2335" w:rsidRDefault="00DD2335">
            <w:pPr>
              <w:pStyle w:val="ConsPlusNormal"/>
            </w:pPr>
            <w:r>
              <w:t>2018 год: 32709,2 тыс. рублей;</w:t>
            </w:r>
          </w:p>
          <w:p w:rsidR="00DD2335" w:rsidRDefault="00DD2335">
            <w:pPr>
              <w:pStyle w:val="ConsPlusNormal"/>
            </w:pPr>
            <w:r>
              <w:t>2019 год: 32709,2 тыс. рублей.</w:t>
            </w:r>
          </w:p>
          <w:p w:rsidR="00DD2335" w:rsidRDefault="00DD2335">
            <w:pPr>
              <w:pStyle w:val="ConsPlusNormal"/>
            </w:pPr>
            <w:r>
              <w:t>Из них за счет средств бюджета города - 192621 тыс. рублей, в т.ч. по годам:</w:t>
            </w:r>
          </w:p>
          <w:p w:rsidR="00DD2335" w:rsidRDefault="00DD2335">
            <w:pPr>
              <w:pStyle w:val="ConsPlusNormal"/>
            </w:pPr>
            <w:r>
              <w:t>2014 год: 26536,1 тыс. рублей;</w:t>
            </w:r>
          </w:p>
          <w:p w:rsidR="00DD2335" w:rsidRDefault="00DD2335">
            <w:pPr>
              <w:pStyle w:val="ConsPlusNormal"/>
            </w:pPr>
            <w:r>
              <w:t>2015 год: 35938,6 тыс. рублей;</w:t>
            </w:r>
          </w:p>
          <w:p w:rsidR="00DD2335" w:rsidRDefault="00DD2335">
            <w:pPr>
              <w:pStyle w:val="ConsPlusNormal"/>
            </w:pPr>
            <w:r>
              <w:t>2016 год: 31579,6 тыс. рублей;</w:t>
            </w:r>
          </w:p>
          <w:p w:rsidR="00DD2335" w:rsidRDefault="00DD2335">
            <w:pPr>
              <w:pStyle w:val="ConsPlusNormal"/>
            </w:pPr>
            <w:r>
              <w:t>2017 год: 33148,3 тыс. рублей;</w:t>
            </w:r>
          </w:p>
          <w:p w:rsidR="00DD2335" w:rsidRDefault="00DD2335">
            <w:pPr>
              <w:pStyle w:val="ConsPlusNormal"/>
            </w:pPr>
            <w:r>
              <w:t>2018 год: 32709,2 тыс. рублей;</w:t>
            </w:r>
          </w:p>
          <w:p w:rsidR="00DD2335" w:rsidRDefault="00DD2335">
            <w:pPr>
              <w:pStyle w:val="ConsPlusNormal"/>
            </w:pPr>
            <w:r>
              <w:lastRenderedPageBreak/>
              <w:t>2019 год: 32709,2 тыс. рублей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2335" w:rsidRDefault="00DD23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18.12.2017 N 409-п)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1"/>
      </w:pPr>
      <w:r>
        <w:t>2. ХАРАКТЕРИСТИКА ТЕКУЩЕГО СОСТОЯНИЯ В СФЕРЕ ИМУЩЕСТВЕННЫХ</w:t>
      </w:r>
    </w:p>
    <w:p w:rsidR="00DD2335" w:rsidRDefault="00DD2335">
      <w:pPr>
        <w:pStyle w:val="ConsPlusTitle"/>
        <w:jc w:val="center"/>
      </w:pPr>
      <w:r>
        <w:t>ОТНОШЕНИЙ СОЦИАЛЬНО-ЭКОНОМИЧЕСКОГО РАЗВИТИЯ ГОРОДА АЧИНСКА</w:t>
      </w:r>
    </w:p>
    <w:p w:rsidR="00DD2335" w:rsidRDefault="00DD2335">
      <w:pPr>
        <w:pStyle w:val="ConsPlusTitle"/>
        <w:jc w:val="center"/>
      </w:pPr>
      <w:r>
        <w:t>И АНАЛИЗ СОЦИАЛЬНЫХ, ФИНАНСОВО-ЭКОНОМИЧЕСКИХ И ПРОЧИХ</w:t>
      </w:r>
    </w:p>
    <w:p w:rsidR="00DD2335" w:rsidRDefault="00DD2335">
      <w:pPr>
        <w:pStyle w:val="ConsPlusTitle"/>
        <w:jc w:val="center"/>
      </w:pPr>
      <w:r>
        <w:t>РИСКОВ РЕАЛИЗАЦИИ МУНИЦИПАЛЬНОЙ 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56" w:history="1">
        <w:r>
          <w:rPr>
            <w:color w:val="0000FF"/>
          </w:rPr>
          <w:t>статьей 130</w:t>
        </w:r>
      </w:hyperlink>
      <w: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учреждений, социально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Основными задачами комитета являются: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2) учет объектов недвижимости и иных объектов муниципальной собственности;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дорожной деятельности;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РФ.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lastRenderedPageBreak/>
        <w:t>- объекты недвижимости;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движимое имущество;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объекты инженерной инфраструктуры;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земельные участки, собственность которых не разграничена, и в собственности городского округа;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жилищный фонд.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По состоянию на 01.01.2016 в муниципальной казне города находится 41042 объекта движимого и недвижимого имущества общей стоимостью 6335,7 млн рублей, площадью 646,3 тыс. кв. м.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Всего за 2015 год в от использования и распоряжения муниципальной собственностью и земельными ресурсами (неналоговые доходы) поступило 201,6 млн. рублей, что составляет 18,66% от общего объема собственных доходов.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Для реализации возложенных полномочий на орган местного самоуправления по вопросам местного значения муниципального образования Бюджетным кодексом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Основными доходами в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Формирование фонда Муниципальных земель города осуществляется в соответствии с действующим законодательством. Земельным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lastRenderedPageBreak/>
        <w:t>В связи с этим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 существует необходимость зарегистрировать право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и казенным предприятиям, муниципальным учреждениям города Ачинска.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Общая площадь земель на 01.01.2016 в пределах городской черты составляет 10175 га, из них: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земли, государственная собственность на которые не разграничена, 7342 га (72,1% от общей площади), в том числе передано в аренду - 349 га;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в федеральной собственности 1003 га (9,9% от общей площади), в краевой собственности - 67 га (0,7% от общей площади);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в собственности граждан 773 га (7,6% от общей площади), в собственности юридических лиц - 573 га (5,6% от общей площади);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в муниципальной собственности всего - 417 га (4,1% от общей площади), в том числе передано в аренду - 79 га.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Настоящая муниципальная программа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публично-правовых образований.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Ключевыми показателями достижения указанных целей являются: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выполнение плана по доходам бюджета города от управления и распоряжения муниципальным имуществом;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реализация крупных незадействованных производственных площадок, невостребованных для муниципальных нужд, посредством публичного предложения;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проведение технической паспортизации объектов муниципальной казны города.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В 2015 году проведена техническая инвентаризация с постановкой на кадастровый учет в 450 муниципальных жилых помещениях, переданных нанимателям по договорам коммерческого найма. В рамках концессионного соглашения, в 2016 году заключен договор на выполнение работ по постановке на кадастровый учет земельных участков под объектами электросетевого хозяйства на сумму 550,4 тыс. руб.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В ходе исполнения программы возможными рисками являются: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снижение покупательского спроса на муниципальные объекты;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рост конкуренции на рынке недвижимости;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снижение платежеспособности потенциальных покупателей и арендаторов муниципального имущества;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lastRenderedPageBreak/>
        <w:t>- не своевременное и стабильное финансирование, определяемое ресурсными возможностями местного бюджета.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DD2335" w:rsidRDefault="00DD2335">
      <w:pPr>
        <w:pStyle w:val="ConsPlusTitle"/>
        <w:jc w:val="center"/>
      </w:pPr>
      <w:r>
        <w:t>В СФЕРЕ ИМУЩЕСТВЕННЫХ ОТНОШЕНИЙ, ОПИСАНИЕ ОСНОВНЫХ ЦЕЛЕЙ</w:t>
      </w:r>
    </w:p>
    <w:p w:rsidR="00DD2335" w:rsidRDefault="00DD2335">
      <w:pPr>
        <w:pStyle w:val="ConsPlusTitle"/>
        <w:jc w:val="center"/>
      </w:pPr>
      <w:r>
        <w:t>И ЗАДАЧ МУНИЦИПАЛЬНОЙ ПРОГРАММЫ, ПРОГНОЗ РАЗВИТИЯ В СФЕРЕ</w:t>
      </w:r>
    </w:p>
    <w:p w:rsidR="00DD2335" w:rsidRDefault="00DD2335">
      <w:pPr>
        <w:pStyle w:val="ConsPlusTitle"/>
        <w:jc w:val="center"/>
      </w:pPr>
      <w:r>
        <w:t>ИМУЩЕСТВЕННЫХ ОТНОШЕНИЙ СОЦИАЛЬНО-ЭКОНОМИЧЕСКОГО РАЗВИТИЯ</w:t>
      </w:r>
    </w:p>
    <w:p w:rsidR="00DD2335" w:rsidRDefault="00DD2335">
      <w:pPr>
        <w:pStyle w:val="ConsPlusTitle"/>
        <w:jc w:val="center"/>
      </w:pPr>
      <w:r>
        <w:t>ГОРОДА АЧИНСКА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1) проведение технической паспортизации и независимой оценки объектов муниципальной казны;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Оценить достижение цели и задач программы позволят целевые показатели: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количество реализованных неликвидных объектов, составляющих муниципальную казну города;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количество объектов муниципальной казны города, подлежащих технической паспортизации;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уровень выполнения плана по доходам бюджета города от управления муниципальным имуществом;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lastRenderedPageBreak/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Проведение мероприятий позволит оптимизировать состав и структуру муниципального имущества.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DD2335" w:rsidRDefault="00DD2335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DD2335" w:rsidRDefault="00DD2335">
      <w:pPr>
        <w:pStyle w:val="ConsPlusTitle"/>
        <w:jc w:val="center"/>
      </w:pPr>
      <w:r>
        <w:t>УРОВНЯ И КАЧЕСТВА ЖИЗНИ НАСЕЛЕНИЯ, СОЦИАЛЬНОЙ СФЕРЫ,</w:t>
      </w:r>
    </w:p>
    <w:p w:rsidR="00DD2335" w:rsidRDefault="00DD2335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DD2335" w:rsidRDefault="00DD2335">
      <w:pPr>
        <w:pStyle w:val="ConsPlusTitle"/>
        <w:jc w:val="center"/>
      </w:pPr>
      <w:r>
        <w:t>ИНТЕРЕСОВ И ПОТРЕБНОСТЕЙ В СФЕРЕ ИМУЩЕСТВЕННЫХ ОТНОШЕНИЙ</w:t>
      </w:r>
    </w:p>
    <w:p w:rsidR="00DD2335" w:rsidRDefault="00DD2335">
      <w:pPr>
        <w:pStyle w:val="ConsPlusTitle"/>
        <w:jc w:val="center"/>
      </w:pPr>
      <w:r>
        <w:t>СОЦИАЛЬНО-ЭКОНОМИЧЕСКОГО РАЗВИТИЯ ГОРОДА АЧИНСКА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Настоящая муниципальная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В результате реализации программы ожидается оптимизация состава и структуры муниципального имущества.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Система целевых индикаторов программы и показателей подпрограмм включает: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источник информации;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периодичность определения значений целевых индикаторов, показателей результативности;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фактическое значение за отчетный год;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плановые значения на текущий год;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плановые значения на плановый период (два последующих года после текущего).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По каждому показателю подпрограммы приводится весовой критерий (в диапазоне от ноля до единицы), характеризующий приоритетность данного показателя. Вес определяется исходя из значимости показателя.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Целевые индикаторы: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целевой индикатор 1. Количество реализованных неликвидных объектов, составляющих муниципальную казну города, на 2017 год - 1 шт., 2018 год - 1 тыс. руб., 2019 год - 1 тыс. руб.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целевой индикатор 2. Количество объектов муниципальной казны города, подлежащих технической паспортизации, на 2017 год - 442 шт., 2018 год - 373 шт., 2019 год - 350 шт.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335" w:rsidRDefault="00DD2335">
            <w:pPr>
              <w:pStyle w:val="ConsPlusNormal"/>
              <w:jc w:val="both"/>
            </w:pPr>
            <w:r>
              <w:rPr>
                <w:color w:val="392C69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N 1 к паспорту программы, а не к приложению N 1 к программе.</w:t>
            </w:r>
          </w:p>
        </w:tc>
      </w:tr>
    </w:tbl>
    <w:p w:rsidR="00DD2335" w:rsidRDefault="00DD2335">
      <w:pPr>
        <w:pStyle w:val="ConsPlusNormal"/>
        <w:spacing w:before="280"/>
        <w:ind w:firstLine="540"/>
        <w:jc w:val="both"/>
      </w:pPr>
      <w:hyperlink w:anchor="P248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</w:t>
      </w:r>
      <w:r>
        <w:lastRenderedPageBreak/>
        <w:t>плановых значений по годам ее реализации представлен в приложении N 1 к программе.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1"/>
      </w:pPr>
      <w:r>
        <w:t>5. ИНФОРМАЦИЯ ПО ПОДПРОГРАММАМ МУНИЦИПАЛЬНОЙ ПРОГРАММЫ</w:t>
      </w:r>
    </w:p>
    <w:p w:rsidR="00DD2335" w:rsidRDefault="00DD2335">
      <w:pPr>
        <w:pStyle w:val="ConsPlusTitle"/>
        <w:jc w:val="center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в период с 2014 по 2030 год будут реализованы 3 подпрограммы: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1. </w:t>
      </w:r>
      <w:hyperlink w:anchor="P1014" w:history="1">
        <w:r>
          <w:rPr>
            <w:color w:val="0000FF"/>
          </w:rPr>
          <w:t>"Управление муниципальным имуществом"</w:t>
        </w:r>
      </w:hyperlink>
      <w:r>
        <w:t>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Цель муниципальной подпрограммы города Ачинска: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2. Обеспечение контроля за сохранностью, поддержанием и (или) восстановлением объектов муниципальной казны;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3. Выполнение обязательств собственника помещений по внесению взносов на капитальный ремонт;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4. Организация работ по формированию платежных документов по договору найма.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2. "</w:t>
      </w:r>
      <w:hyperlink w:anchor="P1358" w:history="1">
        <w:r>
          <w:rPr>
            <w:color w:val="0000FF"/>
          </w:rPr>
          <w:t>Управление</w:t>
        </w:r>
      </w:hyperlink>
      <w:r>
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Цель муниципальной подпрограммы города Ачинска: управление земельными участками, необходимыми для выполнения функций органами местного самоуправления.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2. </w:t>
      </w:r>
      <w:hyperlink w:anchor="P1603" w:history="1">
        <w:r>
          <w:rPr>
            <w:color w:val="0000FF"/>
          </w:rPr>
          <w:t>"Управление реализацией программы"</w:t>
        </w:r>
      </w:hyperlink>
      <w:r>
        <w:t>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Цель муниципальной подпрограммы города Ачинска: создание условий для эффективного управления муниципальным имуществом и земельными участками.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Срок реализации программных мероприятий: 2014 - 2019 годы.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достичь в 2017 - 2019 годах следующих результатов: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1. Оптимизация состава и структуры муниципального имущества в реализации программы;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2. Активизация сделок на рынке земли, обеспечение оперативности и качества принятия </w:t>
      </w:r>
      <w:r>
        <w:lastRenderedPageBreak/>
        <w:t>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DD2335" w:rsidRDefault="00DD2335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DD2335" w:rsidRDefault="00DD2335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DD2335" w:rsidRDefault="00DD2335">
      <w:pPr>
        <w:pStyle w:val="ConsPlusTitle"/>
        <w:jc w:val="center"/>
      </w:pPr>
      <w:r>
        <w:t>ПОКАЗАТЕЛЕЙ НА ДОЛГОСРОЧНЫЙ ПЕРИОД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hyperlink w:anchor="P1014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представлены в приложении N 1 к паспорту муниципальной программы "Управление муниципальным имуществом".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DD2335" w:rsidRDefault="00DD2335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DD2335" w:rsidRDefault="00DD2335">
      <w:pPr>
        <w:pStyle w:val="ConsPlusTitle"/>
        <w:jc w:val="center"/>
      </w:pPr>
      <w:r>
        <w:t>В ТОМ ЧИСЛЕ СРЕДСТВ, ПОСТУПИВШИХ ИЗ БЮДЖЕТОВ</w:t>
      </w:r>
    </w:p>
    <w:p w:rsidR="00DD2335" w:rsidRDefault="00DD2335">
      <w:pPr>
        <w:pStyle w:val="ConsPlusTitle"/>
        <w:jc w:val="center"/>
      </w:pPr>
      <w:r>
        <w:t>ДРУГИХ УРОВНЕЙ БЮДЖЕТНОЙ СИСТЕМЫ РФ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18.12.2017 N 409-п)</w:t>
            </w:r>
          </w:p>
        </w:tc>
      </w:tr>
    </w:tbl>
    <w:p w:rsidR="00DD2335" w:rsidRDefault="00DD2335">
      <w:pPr>
        <w:pStyle w:val="ConsPlusNormal"/>
        <w:jc w:val="center"/>
      </w:pPr>
    </w:p>
    <w:p w:rsidR="00DD2335" w:rsidRDefault="00DD2335">
      <w:pPr>
        <w:pStyle w:val="ConsPlusNormal"/>
        <w:ind w:firstLine="540"/>
        <w:jc w:val="both"/>
      </w:pPr>
      <w:r>
        <w:t>Общий объем финансирования программы" на 2014 - 2019 годы за счет средств бюджета города составляет 192621,0 тыс. рублей, в т.ч. по годам: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2014 год: 26536,1 тыс. рублей;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2015 год: 35938,6 тыс. рублей;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2016 год: 31579,6 тыс. рублей;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2017 год: 33148,3 тыс. рублей;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2018 год: 32709,2 тыс. рублей;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2019 год: 32709,2 тыс. рублей.</w:t>
      </w:r>
    </w:p>
    <w:p w:rsidR="00DD2335" w:rsidRDefault="00DD2335">
      <w:pPr>
        <w:pStyle w:val="ConsPlusNormal"/>
        <w:ind w:firstLine="540"/>
        <w:jc w:val="both"/>
      </w:pPr>
    </w:p>
    <w:p w:rsidR="00DD2335" w:rsidRDefault="00DD2335">
      <w:pPr>
        <w:pStyle w:val="ConsPlusTitle"/>
        <w:jc w:val="center"/>
        <w:outlineLvl w:val="1"/>
      </w:pPr>
      <w:r>
        <w:t>8. ИНФОРМАЦИЯ ОБ ИСТОЧНИКАХ ФИНАНСИРОВАНИЯ ПОДПРОГРАММ</w:t>
      </w:r>
    </w:p>
    <w:p w:rsidR="00DD2335" w:rsidRDefault="00DD2335">
      <w:pPr>
        <w:pStyle w:val="ConsPlusTitle"/>
        <w:jc w:val="center"/>
      </w:pPr>
      <w:r>
        <w:t>МУНИЦИПАЛЬНОЙ ПРОГРАММЫ ГОРОДА АЧИНСКА</w:t>
      </w:r>
    </w:p>
    <w:p w:rsidR="00DD2335" w:rsidRDefault="00DD233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335" w:rsidRDefault="00DD2335">
            <w:pPr>
              <w:pStyle w:val="ConsPlusNormal"/>
              <w:jc w:val="both"/>
            </w:pPr>
            <w:r>
              <w:rPr>
                <w:color w:val="392C69"/>
              </w:rPr>
              <w:t>Информация об источниках финансирования подпрограмм муниципальной программы "Управление муниципальным имуществом" представлена в приложении N 3 к паспорту муниципальной программы, а не в приложении N 3 к муниципальной программе.</w:t>
            </w:r>
          </w:p>
        </w:tc>
      </w:tr>
    </w:tbl>
    <w:p w:rsidR="00DD2335" w:rsidRDefault="00DD2335">
      <w:pPr>
        <w:pStyle w:val="ConsPlusNormal"/>
        <w:spacing w:before="280"/>
        <w:ind w:firstLine="540"/>
        <w:jc w:val="both"/>
      </w:pPr>
      <w:hyperlink w:anchor="P596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 муниципальной программы "Управление муниципальным имуществом" представлена в приложении N 3 к муниципальной программе.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1"/>
      </w:pPr>
      <w:r>
        <w:lastRenderedPageBreak/>
        <w:t>Приложение N 1</w:t>
      </w:r>
    </w:p>
    <w:p w:rsidR="00DD2335" w:rsidRDefault="00DD2335">
      <w:pPr>
        <w:pStyle w:val="ConsPlusNormal"/>
        <w:jc w:val="right"/>
      </w:pPr>
      <w:r>
        <w:t>к паспорту</w:t>
      </w:r>
    </w:p>
    <w:p w:rsidR="00DD2335" w:rsidRDefault="00DD2335">
      <w:pPr>
        <w:pStyle w:val="ConsPlusNormal"/>
        <w:jc w:val="right"/>
      </w:pPr>
      <w:r>
        <w:t>муниципальной программы 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1" w:name="P248"/>
      <w:bookmarkEnd w:id="1"/>
      <w:r>
        <w:t>ПЕРЕЧЕНЬ</w:t>
      </w:r>
    </w:p>
    <w:p w:rsidR="00DD2335" w:rsidRDefault="00DD2335">
      <w:pPr>
        <w:pStyle w:val="ConsPlusTitle"/>
        <w:jc w:val="center"/>
      </w:pPr>
      <w:r>
        <w:t>ЦЕЛЕВЫХ ПОКАЗАТЕЛЕЙ И ПОКАЗАТЕЛЕЙ РЕЗУЛЬТАТИВНОСТИ</w:t>
      </w:r>
    </w:p>
    <w:p w:rsidR="00DD2335" w:rsidRDefault="00DD2335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DD2335" w:rsidRDefault="00DD2335">
      <w:pPr>
        <w:pStyle w:val="ConsPlusTitle"/>
        <w:jc w:val="center"/>
      </w:pPr>
      <w:r>
        <w:t>ПО ГОДАМ ЕЕ РЕАЛИЗАЦИИ, ЗНАЧЕНИЙ ЦЕЛЕВЫХ ПОКАЗАТЕЛЕЙ</w:t>
      </w:r>
    </w:p>
    <w:p w:rsidR="00DD2335" w:rsidRDefault="00DD2335">
      <w:pPr>
        <w:pStyle w:val="ConsPlusTitle"/>
        <w:jc w:val="center"/>
      </w:pPr>
      <w:r>
        <w:t>НА ДОЛГОСРОЧНЫЙ ПЕРИОД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15.11.2017 N 355-п)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sectPr w:rsidR="00DD2335" w:rsidSect="002E3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24"/>
        <w:gridCol w:w="1204"/>
        <w:gridCol w:w="19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Год, предшествующий реализации программы, 2013 г.</w:t>
            </w:r>
          </w:p>
        </w:tc>
        <w:tc>
          <w:tcPr>
            <w:tcW w:w="6516" w:type="dxa"/>
            <w:gridSpan w:val="9"/>
          </w:tcPr>
          <w:p w:rsidR="00DD2335" w:rsidRDefault="00DD2335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2224" w:type="dxa"/>
            <w:vMerge/>
          </w:tcPr>
          <w:p w:rsidR="00DD2335" w:rsidRDefault="00DD2335"/>
        </w:tc>
        <w:tc>
          <w:tcPr>
            <w:tcW w:w="1204" w:type="dxa"/>
            <w:vMerge/>
          </w:tcPr>
          <w:p w:rsidR="00DD2335" w:rsidRDefault="00DD2335"/>
        </w:tc>
        <w:tc>
          <w:tcPr>
            <w:tcW w:w="1924" w:type="dxa"/>
            <w:vMerge/>
          </w:tcPr>
          <w:p w:rsidR="00DD2335" w:rsidRDefault="00DD2335"/>
        </w:tc>
        <w:tc>
          <w:tcPr>
            <w:tcW w:w="7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72" w:type="dxa"/>
            <w:gridSpan w:val="3"/>
          </w:tcPr>
          <w:p w:rsidR="00DD2335" w:rsidRDefault="00DD2335">
            <w:pPr>
              <w:pStyle w:val="ConsPlusNormal"/>
              <w:jc w:val="center"/>
            </w:pPr>
            <w:r>
              <w:t>Годы до конца реализации программы в пятилетнем интервале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2224" w:type="dxa"/>
            <w:vMerge/>
          </w:tcPr>
          <w:p w:rsidR="00DD2335" w:rsidRDefault="00DD2335"/>
        </w:tc>
        <w:tc>
          <w:tcPr>
            <w:tcW w:w="1204" w:type="dxa"/>
            <w:vMerge/>
          </w:tcPr>
          <w:p w:rsidR="00DD2335" w:rsidRDefault="00DD2335"/>
        </w:tc>
        <w:tc>
          <w:tcPr>
            <w:tcW w:w="1924" w:type="dxa"/>
            <w:vMerge/>
          </w:tcPr>
          <w:p w:rsidR="00DD2335" w:rsidRDefault="00DD2335"/>
        </w:tc>
        <w:tc>
          <w:tcPr>
            <w:tcW w:w="724" w:type="dxa"/>
            <w:vMerge/>
          </w:tcPr>
          <w:p w:rsidR="00DD2335" w:rsidRDefault="00DD2335"/>
        </w:tc>
        <w:tc>
          <w:tcPr>
            <w:tcW w:w="724" w:type="dxa"/>
            <w:vMerge/>
          </w:tcPr>
          <w:p w:rsidR="00DD2335" w:rsidRDefault="00DD2335"/>
        </w:tc>
        <w:tc>
          <w:tcPr>
            <w:tcW w:w="724" w:type="dxa"/>
            <w:vMerge/>
          </w:tcPr>
          <w:p w:rsidR="00DD2335" w:rsidRDefault="00DD2335"/>
        </w:tc>
        <w:tc>
          <w:tcPr>
            <w:tcW w:w="724" w:type="dxa"/>
            <w:vMerge/>
          </w:tcPr>
          <w:p w:rsidR="00DD2335" w:rsidRDefault="00DD2335"/>
        </w:tc>
        <w:tc>
          <w:tcPr>
            <w:tcW w:w="724" w:type="dxa"/>
            <w:vMerge/>
          </w:tcPr>
          <w:p w:rsidR="00DD2335" w:rsidRDefault="00DD2335"/>
        </w:tc>
        <w:tc>
          <w:tcPr>
            <w:tcW w:w="724" w:type="dxa"/>
            <w:vMerge/>
          </w:tcPr>
          <w:p w:rsidR="00DD2335" w:rsidRDefault="00DD2335"/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2030 год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13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11868" w:type="dxa"/>
            <w:gridSpan w:val="12"/>
          </w:tcPr>
          <w:p w:rsidR="00DD2335" w:rsidRDefault="00DD2335">
            <w:pPr>
              <w:pStyle w:val="ConsPlusNormal"/>
            </w:pPr>
            <w: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>Целевой показатель: 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1.1</w:t>
            </w:r>
          </w:p>
        </w:tc>
        <w:tc>
          <w:tcPr>
            <w:tcW w:w="11868" w:type="dxa"/>
            <w:gridSpan w:val="12"/>
          </w:tcPr>
          <w:p w:rsidR="00DD2335" w:rsidRDefault="00DD2335">
            <w:pPr>
              <w:pStyle w:val="ConsPlusNormal"/>
              <w:outlineLvl w:val="2"/>
            </w:pPr>
            <w: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1.1.1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>Показатель 1.1: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>Показатель 1.2: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1.1.3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>Показатель 1.3: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0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1.2</w:t>
            </w:r>
          </w:p>
        </w:tc>
        <w:tc>
          <w:tcPr>
            <w:tcW w:w="11868" w:type="dxa"/>
            <w:gridSpan w:val="12"/>
          </w:tcPr>
          <w:p w:rsidR="00DD2335" w:rsidRDefault="00DD2335">
            <w:pPr>
              <w:pStyle w:val="ConsPlusNormal"/>
              <w:outlineLvl w:val="2"/>
            </w:pPr>
            <w:r>
              <w:t>Задача 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DD2335" w:rsidRDefault="00DD2335">
            <w:pPr>
              <w:pStyle w:val="ConsPlusNormal"/>
            </w:pPr>
            <w:hyperlink w:anchor="P135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1.2.1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 xml:space="preserve">Показатель 2.1: количество земельных участков под объектами </w:t>
            </w:r>
            <w:r>
              <w:lastRenderedPageBreak/>
              <w:t>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30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 xml:space="preserve">Показатель 2.2: количество земельных участков, на которых расположены многоквартирные дома, в отношении </w:t>
            </w:r>
            <w:r>
              <w:lastRenderedPageBreak/>
              <w:t>которых выполнены землеустроительные и кадастровые работы (в рамках текущего года)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1868" w:type="dxa"/>
            <w:gridSpan w:val="12"/>
          </w:tcPr>
          <w:p w:rsidR="00DD2335" w:rsidRDefault="00DD2335">
            <w:pPr>
              <w:pStyle w:val="ConsPlusNormal"/>
              <w:outlineLvl w:val="2"/>
            </w:pPr>
            <w: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68" w:type="dxa"/>
            <w:gridSpan w:val="12"/>
          </w:tcPr>
          <w:p w:rsidR="00DD2335" w:rsidRDefault="00DD2335">
            <w:pPr>
              <w:pStyle w:val="ConsPlusNormal"/>
            </w:pPr>
            <w:hyperlink w:anchor="P160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реализацией программы"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1.3.1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>Показатель 3.1: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90%</w:t>
            </w:r>
          </w:p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</w:pPr>
            <w:r>
              <w:t>1.3.2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>Показатель 3.2: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1"/>
      </w:pPr>
      <w:r>
        <w:t>Приложение N 2</w:t>
      </w:r>
    </w:p>
    <w:p w:rsidR="00DD2335" w:rsidRDefault="00DD2335">
      <w:pPr>
        <w:pStyle w:val="ConsPlusNormal"/>
        <w:jc w:val="right"/>
      </w:pPr>
      <w:r>
        <w:t>к муниципальной программе</w:t>
      </w:r>
    </w:p>
    <w:p w:rsidR="00DD2335" w:rsidRDefault="00DD2335">
      <w:pPr>
        <w:pStyle w:val="ConsPlusNormal"/>
        <w:jc w:val="right"/>
      </w:pPr>
      <w:r>
        <w:t>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r>
        <w:lastRenderedPageBreak/>
        <w:t>ИНФОРМАЦИЯ</w:t>
      </w:r>
    </w:p>
    <w:p w:rsidR="00DD2335" w:rsidRDefault="00DD2335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DD2335" w:rsidRDefault="00DD2335">
      <w:pPr>
        <w:pStyle w:val="ConsPlusTitle"/>
        <w:jc w:val="center"/>
      </w:pPr>
      <w:r>
        <w:t>АЧИНСКА ЗА СЧЕТ СРЕДСТВ БЮДЖЕТА ГОРОДА, В ТОМ ЧИСЛЕ</w:t>
      </w:r>
    </w:p>
    <w:p w:rsidR="00DD2335" w:rsidRDefault="00DD2335">
      <w:pPr>
        <w:pStyle w:val="ConsPlusTitle"/>
        <w:jc w:val="center"/>
      </w:pPr>
      <w:r>
        <w:t>СРЕДСТВ, ПОСТУПИВШИХ ИЗ БЮДЖЕТОВ ДРУГИХ УРОВНЕЙ</w:t>
      </w:r>
    </w:p>
    <w:p w:rsidR="00DD2335" w:rsidRDefault="00DD2335">
      <w:pPr>
        <w:pStyle w:val="ConsPlusTitle"/>
        <w:jc w:val="center"/>
      </w:pPr>
      <w:r>
        <w:t>БЮДЖЕТНОЙ СИСТЕМЫ РФ</w:t>
      </w:r>
    </w:p>
    <w:p w:rsidR="00DD2335" w:rsidRDefault="00DD23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18.12.2017 N 409-п)</w:t>
            </w:r>
          </w:p>
        </w:tc>
      </w:tr>
    </w:tbl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894"/>
        <w:gridCol w:w="1834"/>
        <w:gridCol w:w="694"/>
        <w:gridCol w:w="634"/>
        <w:gridCol w:w="589"/>
        <w:gridCol w:w="409"/>
        <w:gridCol w:w="1009"/>
        <w:gridCol w:w="1189"/>
        <w:gridCol w:w="1189"/>
        <w:gridCol w:w="1159"/>
      </w:tblGrid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9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0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Текущий год, 2017 год</w:t>
            </w:r>
          </w:p>
        </w:tc>
        <w:tc>
          <w:tcPr>
            <w:tcW w:w="118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1-й год планового периода, 2018 год</w:t>
            </w:r>
          </w:p>
        </w:tc>
        <w:tc>
          <w:tcPr>
            <w:tcW w:w="118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2-й год планового периода, 2019 год</w:t>
            </w:r>
          </w:p>
        </w:tc>
        <w:tc>
          <w:tcPr>
            <w:tcW w:w="115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DD2335">
        <w:trPr>
          <w:trHeight w:val="509"/>
        </w:trPr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  <w:vMerge/>
          </w:tcPr>
          <w:p w:rsidR="00DD2335" w:rsidRDefault="00DD2335"/>
        </w:tc>
        <w:tc>
          <w:tcPr>
            <w:tcW w:w="69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09" w:type="dxa"/>
            <w:vMerge/>
          </w:tcPr>
          <w:p w:rsidR="00DD2335" w:rsidRDefault="00DD2335"/>
        </w:tc>
        <w:tc>
          <w:tcPr>
            <w:tcW w:w="1189" w:type="dxa"/>
            <w:vMerge/>
          </w:tcPr>
          <w:p w:rsidR="00DD2335" w:rsidRDefault="00DD2335"/>
        </w:tc>
        <w:tc>
          <w:tcPr>
            <w:tcW w:w="1189" w:type="dxa"/>
            <w:vMerge/>
          </w:tcPr>
          <w:p w:rsidR="00DD2335" w:rsidRDefault="00DD2335"/>
        </w:tc>
        <w:tc>
          <w:tcPr>
            <w:tcW w:w="1159" w:type="dxa"/>
            <w:vMerge/>
          </w:tcPr>
          <w:p w:rsidR="00DD2335" w:rsidRDefault="00DD2335"/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  <w:vMerge/>
          </w:tcPr>
          <w:p w:rsidR="00DD2335" w:rsidRDefault="00DD2335"/>
        </w:tc>
        <w:tc>
          <w:tcPr>
            <w:tcW w:w="694" w:type="dxa"/>
            <w:vMerge/>
          </w:tcPr>
          <w:p w:rsidR="00DD2335" w:rsidRDefault="00DD2335"/>
        </w:tc>
        <w:tc>
          <w:tcPr>
            <w:tcW w:w="634" w:type="dxa"/>
            <w:vMerge/>
          </w:tcPr>
          <w:p w:rsidR="00DD2335" w:rsidRDefault="00DD2335"/>
        </w:tc>
        <w:tc>
          <w:tcPr>
            <w:tcW w:w="589" w:type="dxa"/>
            <w:vMerge/>
          </w:tcPr>
          <w:p w:rsidR="00DD2335" w:rsidRDefault="00DD2335"/>
        </w:tc>
        <w:tc>
          <w:tcPr>
            <w:tcW w:w="409" w:type="dxa"/>
            <w:vMerge/>
          </w:tcPr>
          <w:p w:rsidR="00DD2335" w:rsidRDefault="00DD2335"/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D2335" w:rsidRDefault="00DD2335"/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12</w:t>
            </w:r>
          </w:p>
        </w:tc>
      </w:tr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94" w:type="dxa"/>
            <w:vMerge w:val="restart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33148,3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32709,2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32709,2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98566,7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4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21903,2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20757,8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20757,8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63418,8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11245,1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35147,9</w:t>
            </w:r>
          </w:p>
        </w:tc>
      </w:tr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hyperlink w:anchor="P1014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94" w:type="dxa"/>
            <w:vMerge w:val="restart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19629,7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60337,1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4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11245,1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35147,9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8384,6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8402,3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8402,3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25189,2</w:t>
            </w:r>
          </w:p>
        </w:tc>
      </w:tr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hyperlink w:anchor="P1358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94" w:type="dxa"/>
            <w:vMerge w:val="restart"/>
          </w:tcPr>
          <w:p w:rsidR="00DD2335" w:rsidRDefault="00DD2335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4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</w:tr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hyperlink w:anchor="P1603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94" w:type="dxa"/>
            <w:vMerge w:val="restart"/>
          </w:tcPr>
          <w:p w:rsidR="00DD2335" w:rsidRDefault="00DD2335">
            <w:pPr>
              <w:pStyle w:val="ConsPlusNormal"/>
            </w:pPr>
            <w:r>
              <w:t xml:space="preserve">"Управление </w:t>
            </w:r>
            <w:r>
              <w:lastRenderedPageBreak/>
              <w:t>реализацией программы"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lastRenderedPageBreak/>
              <w:t xml:space="preserve">всего расходные </w:t>
            </w:r>
            <w:r>
              <w:lastRenderedPageBreak/>
              <w:t>обязательства по подпрограмме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4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1894" w:type="dxa"/>
            <w:vMerge/>
          </w:tcPr>
          <w:p w:rsidR="00DD2335" w:rsidRDefault="00DD2335"/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DD2335" w:rsidRDefault="00DD23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</w:tr>
    </w:tbl>
    <w:p w:rsidR="00DD2335" w:rsidRDefault="00DD2335">
      <w:pPr>
        <w:sectPr w:rsidR="00DD23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1"/>
      </w:pPr>
      <w:r>
        <w:t>Приложение N 3</w:t>
      </w:r>
    </w:p>
    <w:p w:rsidR="00DD2335" w:rsidRDefault="00DD2335">
      <w:pPr>
        <w:pStyle w:val="ConsPlusNormal"/>
        <w:jc w:val="right"/>
      </w:pPr>
      <w:r>
        <w:t>к муниципальной программе</w:t>
      </w:r>
    </w:p>
    <w:p w:rsidR="00DD2335" w:rsidRDefault="00DD2335">
      <w:pPr>
        <w:pStyle w:val="ConsPlusNormal"/>
        <w:jc w:val="right"/>
      </w:pPr>
      <w:r>
        <w:t>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2" w:name="P596"/>
      <w:bookmarkEnd w:id="2"/>
      <w:r>
        <w:t>ИНФОРМАЦИЯ</w:t>
      </w:r>
    </w:p>
    <w:p w:rsidR="00DD2335" w:rsidRDefault="00DD2335">
      <w:pPr>
        <w:pStyle w:val="ConsPlusTitle"/>
        <w:jc w:val="center"/>
      </w:pPr>
      <w:r>
        <w:t>ОБ ИСТОЧНИКАХ ФИНАНСИРОВАНИЯ ПОДПРОГРАММ, ОТДЕЛЬНЫХ</w:t>
      </w:r>
    </w:p>
    <w:p w:rsidR="00DD2335" w:rsidRDefault="00DD2335">
      <w:pPr>
        <w:pStyle w:val="ConsPlusTitle"/>
        <w:jc w:val="center"/>
      </w:pPr>
      <w:r>
        <w:t>МЕРОПРИЯТИЙ МУНИЦИПАЛЬНОЙ ПРОГРАММЫ ГОРОДА АЧИНСКА</w:t>
      </w:r>
    </w:p>
    <w:p w:rsidR="00DD2335" w:rsidRDefault="00DD2335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DD2335" w:rsidRDefault="00DD2335">
      <w:pPr>
        <w:pStyle w:val="ConsPlusTitle"/>
        <w:jc w:val="center"/>
      </w:pPr>
      <w:r>
        <w:t>ИЗ БЮДЖЕТОВ ДРУГИХ УРОВНЕЙ БЮДЖЕТНОЙ СИСТЕМЫ РФ)</w:t>
      </w:r>
    </w:p>
    <w:p w:rsidR="00DD2335" w:rsidRDefault="00DD23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25.12.2017 N 429-п)</w:t>
            </w:r>
          </w:p>
        </w:tc>
      </w:tr>
    </w:tbl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04"/>
        <w:gridCol w:w="2059"/>
        <w:gridCol w:w="1928"/>
        <w:gridCol w:w="1009"/>
        <w:gridCol w:w="1189"/>
        <w:gridCol w:w="1189"/>
        <w:gridCol w:w="1159"/>
      </w:tblGrid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Текущий год 2017 г.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1-й год планового периода 2018 г.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2-й год планового периода 2019 г.</w:t>
            </w:r>
          </w:p>
        </w:tc>
        <w:tc>
          <w:tcPr>
            <w:tcW w:w="115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  <w:vMerge/>
          </w:tcPr>
          <w:p w:rsidR="00DD2335" w:rsidRDefault="00DD2335"/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D2335" w:rsidRDefault="00DD2335"/>
        </w:tc>
      </w:tr>
      <w:tr w:rsidR="00DD2335"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lastRenderedPageBreak/>
              <w:t xml:space="preserve">"Управление </w:t>
            </w:r>
            <w:r>
              <w:lastRenderedPageBreak/>
              <w:t>муниципальным имуществом"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33148,3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32709,2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32709,2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98566,7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33148,3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32709,2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32709,2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98566,7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  <w:outlineLvl w:val="2"/>
            </w:pPr>
            <w:hyperlink w:anchor="P1014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19629,7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60337,1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19629,7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60337,1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>Мероприятие 1.1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 xml:space="preserve">Оценка недвижимости, признание прав и регулирование </w:t>
            </w:r>
            <w: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1222,6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9605,4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1222,6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9605,4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>Мероприятие 1.2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6260,8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12803,6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6260,8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12803,6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>Мероприятие 1.3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 xml:space="preserve">Уплата взносов на капитальный ремонт общего имущества в многоквартирных домах, расположенных на </w:t>
            </w:r>
            <w:r>
              <w:lastRenderedPageBreak/>
              <w:t>территории города Ачинска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11245,1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35147,9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11245,1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35147,9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>Мероприятие 1.4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>Оплата услуг на ведение лицевых счетов, начисление и сбор платы по социальному найму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901,2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2780,2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901,2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2780,2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  <w:outlineLvl w:val="2"/>
            </w:pPr>
            <w:hyperlink w:anchor="P1358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 xml:space="preserve">"Управление земельными ресурсами города в части земель, принадлежащих муниципальному образованию, а также земельных участков, государственная </w:t>
            </w:r>
            <w:r>
              <w:lastRenderedPageBreak/>
              <w:t>собственность на которые не разграничена"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>Мероприятие 2.1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  <w:outlineLvl w:val="2"/>
            </w:pPr>
            <w:hyperlink w:anchor="P1603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 w:val="restart"/>
          </w:tcPr>
          <w:p w:rsidR="00DD2335" w:rsidRDefault="00DD2335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DD2335" w:rsidRDefault="00DD2335">
            <w:pPr>
              <w:pStyle w:val="ConsPlusNormal"/>
            </w:pPr>
            <w:r>
              <w:t>Мероприятие 3.1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 том числе: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бюджет города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89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</w:tr>
      <w:tr w:rsidR="00DD2335">
        <w:tc>
          <w:tcPr>
            <w:tcW w:w="604" w:type="dxa"/>
            <w:vMerge/>
          </w:tcPr>
          <w:p w:rsidR="00DD2335" w:rsidRDefault="00DD2335"/>
        </w:tc>
        <w:tc>
          <w:tcPr>
            <w:tcW w:w="180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928" w:type="dxa"/>
          </w:tcPr>
          <w:p w:rsidR="00DD2335" w:rsidRDefault="00DD2335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0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8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</w:tr>
    </w:tbl>
    <w:p w:rsidR="00DD2335" w:rsidRDefault="00DD2335">
      <w:pPr>
        <w:sectPr w:rsidR="00DD23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1"/>
      </w:pPr>
      <w:r>
        <w:t>Приложение N 4</w:t>
      </w:r>
    </w:p>
    <w:p w:rsidR="00DD2335" w:rsidRDefault="00DD2335">
      <w:pPr>
        <w:pStyle w:val="ConsPlusNormal"/>
        <w:jc w:val="right"/>
      </w:pPr>
      <w:r>
        <w:t>к муниципальной программе</w:t>
      </w:r>
    </w:p>
    <w:p w:rsidR="00DD2335" w:rsidRDefault="00DD2335">
      <w:pPr>
        <w:pStyle w:val="ConsPlusNormal"/>
        <w:jc w:val="right"/>
      </w:pPr>
      <w:r>
        <w:t>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3" w:name="P1014"/>
      <w:bookmarkEnd w:id="3"/>
      <w:r>
        <w:t>ПОДПРОГРАММА 1</w:t>
      </w:r>
    </w:p>
    <w:p w:rsidR="00DD2335" w:rsidRDefault="00DD2335">
      <w:pPr>
        <w:pStyle w:val="ConsPlusTitle"/>
        <w:jc w:val="center"/>
      </w:pPr>
      <w:r>
        <w:t>"УПРАВЛЕНИЕ МУНИЦИПАЛЬНЫМ ИМУЩЕСТВОМ", РЕАЛИЗУЕМАЯ В РАМКАХ</w:t>
      </w:r>
    </w:p>
    <w:p w:rsidR="00DD2335" w:rsidRDefault="00DD2335">
      <w:pPr>
        <w:pStyle w:val="ConsPlusTitle"/>
        <w:jc w:val="center"/>
      </w:pPr>
      <w:r>
        <w:t>МУНИЦИПАЛЬНОЙ ПРОГРАММЫ ГОРОДА АЧИНСКА</w:t>
      </w:r>
    </w:p>
    <w:p w:rsidR="00DD2335" w:rsidRDefault="00DD2335">
      <w:pPr>
        <w:pStyle w:val="ConsPlusTitle"/>
        <w:jc w:val="center"/>
      </w:pPr>
      <w:r>
        <w:t>"УПРАВЛЕНИЕ МУНИЦИПАЛЬНЫМ ИМУЩЕСТВОМ"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66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67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68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,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69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7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1. ПАСПОРТ ПОДПРОГРАММЫ</w:t>
      </w:r>
    </w:p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(управление жилищно-коммунального хозяйства, отдел бухгалтерского учета и контроля)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DD2335" w:rsidRDefault="00DD2335">
            <w:pPr>
              <w:pStyle w:val="ConsPlusNormal"/>
            </w:pPr>
            <w:r>
              <w:t>2. Обеспечение контроля за сохранностью, поддержанием и (или) восстановлением объектов муниципальной казны;</w:t>
            </w:r>
          </w:p>
          <w:p w:rsidR="00DD2335" w:rsidRDefault="00DD2335">
            <w:pPr>
              <w:pStyle w:val="ConsPlusNormal"/>
            </w:pPr>
            <w:r>
              <w:t>3. Выполнение обязательств собственника помещений по внесению взносов на капитальный ремонт;</w:t>
            </w:r>
          </w:p>
          <w:p w:rsidR="00DD2335" w:rsidRDefault="00DD2335">
            <w:pPr>
              <w:pStyle w:val="ConsPlusNormal"/>
            </w:pPr>
            <w:r>
              <w:t>4. Организация работ по формированию платежных документов по договору найма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104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Период 2014 - 2030 годы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2335" w:rsidRDefault="00DD233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Общий объем финансирования программы составляет 108031,2 тыс. рублей, в т.ч. по годам:</w:t>
            </w:r>
          </w:p>
          <w:p w:rsidR="00DD2335" w:rsidRDefault="00DD2335">
            <w:pPr>
              <w:pStyle w:val="ConsPlusNormal"/>
            </w:pPr>
            <w:r>
              <w:t>2014 год: 10143,3 тыс. рублей;</w:t>
            </w:r>
          </w:p>
          <w:p w:rsidR="00DD2335" w:rsidRDefault="00DD2335">
            <w:pPr>
              <w:pStyle w:val="ConsPlusNormal"/>
            </w:pPr>
            <w:r>
              <w:t>2015 год: 19544,8 тыс. рублей;</w:t>
            </w:r>
          </w:p>
          <w:p w:rsidR="00DD2335" w:rsidRDefault="00DD2335">
            <w:pPr>
              <w:pStyle w:val="ConsPlusNormal"/>
            </w:pPr>
            <w:r>
              <w:t>2016 год: 18006,0 тыс. рублей;</w:t>
            </w:r>
          </w:p>
          <w:p w:rsidR="00DD2335" w:rsidRDefault="00DD2335">
            <w:pPr>
              <w:pStyle w:val="ConsPlusNormal"/>
            </w:pPr>
            <w:r>
              <w:t>2017 год: 19629,7 тыс. рублей;</w:t>
            </w:r>
          </w:p>
          <w:p w:rsidR="00DD2335" w:rsidRDefault="00DD2335">
            <w:pPr>
              <w:pStyle w:val="ConsPlusNormal"/>
            </w:pPr>
            <w:r>
              <w:t>2018 год: 20353,7 тыс. рублей;</w:t>
            </w:r>
          </w:p>
          <w:p w:rsidR="00DD2335" w:rsidRDefault="00DD2335">
            <w:pPr>
              <w:pStyle w:val="ConsPlusNormal"/>
            </w:pPr>
            <w:r>
              <w:t>2019 год: 20353,7 тыс. рублей.</w:t>
            </w:r>
          </w:p>
          <w:p w:rsidR="00DD2335" w:rsidRDefault="00DD2335">
            <w:pPr>
              <w:pStyle w:val="ConsPlusNormal"/>
            </w:pPr>
            <w:r>
              <w:t>Из них за счет средств бюджета города - 108031,2 тыс. рублей, в т.ч. по годам:</w:t>
            </w:r>
          </w:p>
          <w:p w:rsidR="00DD2335" w:rsidRDefault="00DD2335">
            <w:pPr>
              <w:pStyle w:val="ConsPlusNormal"/>
            </w:pPr>
            <w:r>
              <w:t>2014 год: 10143,3 тыс. рублей;</w:t>
            </w:r>
          </w:p>
          <w:p w:rsidR="00DD2335" w:rsidRDefault="00DD2335">
            <w:pPr>
              <w:pStyle w:val="ConsPlusNormal"/>
            </w:pPr>
            <w:r>
              <w:t>2015 год: 19544,8 тыс. рублей;</w:t>
            </w:r>
          </w:p>
          <w:p w:rsidR="00DD2335" w:rsidRDefault="00DD2335">
            <w:pPr>
              <w:pStyle w:val="ConsPlusNormal"/>
            </w:pPr>
            <w:r>
              <w:t>2016 год: 18006,0 тыс. рублей;</w:t>
            </w:r>
          </w:p>
          <w:p w:rsidR="00DD2335" w:rsidRDefault="00DD2335">
            <w:pPr>
              <w:pStyle w:val="ConsPlusNormal"/>
            </w:pPr>
            <w:r>
              <w:t>2017 год: 19629,7 тыс. рублей;</w:t>
            </w:r>
          </w:p>
          <w:p w:rsidR="00DD2335" w:rsidRDefault="00DD2335">
            <w:pPr>
              <w:pStyle w:val="ConsPlusNormal"/>
            </w:pPr>
            <w:r>
              <w:t>2018 год: 20353,7 тыс. рублей;</w:t>
            </w:r>
          </w:p>
          <w:p w:rsidR="00DD2335" w:rsidRDefault="00DD2335">
            <w:pPr>
              <w:pStyle w:val="ConsPlusNormal"/>
            </w:pPr>
            <w:r>
              <w:t>2019 год: 20353,7 тыс. рублей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2335" w:rsidRDefault="00DD233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18.12.2017 N 409-п)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2. МЕРОПРИЯТИЯ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В рамках подпрограммы "Управление муниципальным имуществом" будут реализованы следующие мероприятия:</w:t>
      </w:r>
    </w:p>
    <w:p w:rsidR="00DD2335" w:rsidRDefault="00DD2335">
      <w:pPr>
        <w:pStyle w:val="ConsPlusNormal"/>
        <w:spacing w:before="220"/>
        <w:ind w:firstLine="540"/>
        <w:jc w:val="both"/>
      </w:pPr>
      <w:hyperlink w:anchor="P1218" w:history="1">
        <w:r>
          <w:rPr>
            <w:color w:val="0000FF"/>
          </w:rPr>
          <w:t>Мероприятие 1.1</w:t>
        </w:r>
      </w:hyperlink>
      <w:r>
        <w:t>. Оценка недвижимости, признание прав и регулирование отношений по государственной и муниципальной собственности.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DD2335" w:rsidRDefault="00DD2335">
      <w:pPr>
        <w:pStyle w:val="ConsPlusNormal"/>
        <w:spacing w:before="220"/>
        <w:ind w:firstLine="540"/>
        <w:jc w:val="both"/>
      </w:pPr>
      <w:hyperlink w:anchor="P1244" w:history="1">
        <w:r>
          <w:rPr>
            <w:color w:val="0000FF"/>
          </w:rPr>
          <w:t>Мероприятие 1.2</w:t>
        </w:r>
      </w:hyperlink>
      <w:r>
        <w:t>. Содержание и обслуживание казны муниципального образования.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Задача 2: обеспечение контроля за сохранностью, поддержанием и (или) восстановлением объектов муниципальной казны.</w:t>
      </w:r>
    </w:p>
    <w:p w:rsidR="00DD2335" w:rsidRDefault="00DD2335">
      <w:pPr>
        <w:pStyle w:val="ConsPlusNormal"/>
        <w:spacing w:before="220"/>
        <w:ind w:firstLine="540"/>
        <w:jc w:val="both"/>
      </w:pPr>
      <w:hyperlink w:anchor="P1268" w:history="1">
        <w:r>
          <w:rPr>
            <w:color w:val="0000FF"/>
          </w:rPr>
          <w:t>Мероприятие 1.3</w:t>
        </w:r>
      </w:hyperlink>
      <w:r>
        <w:t>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Задача 3: выполнение обязательств собственника помещений по внесению взносов на капитальный ремонт.</w:t>
      </w:r>
    </w:p>
    <w:p w:rsidR="00DD2335" w:rsidRDefault="00DD2335">
      <w:pPr>
        <w:pStyle w:val="ConsPlusNormal"/>
        <w:spacing w:before="220"/>
        <w:ind w:firstLine="540"/>
        <w:jc w:val="both"/>
      </w:pPr>
      <w:hyperlink w:anchor="P1301" w:history="1">
        <w:r>
          <w:rPr>
            <w:color w:val="0000FF"/>
          </w:rPr>
          <w:t>Мероприятие 1.4</w:t>
        </w:r>
      </w:hyperlink>
      <w:r>
        <w:t xml:space="preserve">. Оплата услуг за ведение лицевых счетов, начисление и сбор платы по </w:t>
      </w:r>
      <w:r>
        <w:lastRenderedPageBreak/>
        <w:t>социальному найму.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Задача 4: организация работ по формированию платежных документов по договору найма.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муниципального и государственного имущества",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Основой механизма реализации подпрограммы являются следующие приоритеты в области управления имуществом: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оформление документации, необходимой для проведения технической паспортизации муниципальной казны города.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города.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комитет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D2335" w:rsidRDefault="00DD2335">
      <w:pPr>
        <w:pStyle w:val="ConsPlusTitle"/>
        <w:jc w:val="center"/>
      </w:pPr>
      <w:r>
        <w:t>ЗА ИСПОЛНЕНИЕМ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 Соисполнителем подпрограммы является управление жилищно-коммунального хозяйства, отдел бухгалтерского учета и контроля администрации города Ачинска (далее - Соисполнитель подпрограммы).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lastRenderedPageBreak/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осуществляют исполнители подпрограммы.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2"/>
      </w:pPr>
      <w:r>
        <w:t>Приложение N 1</w:t>
      </w:r>
    </w:p>
    <w:p w:rsidR="00DD2335" w:rsidRDefault="00DD2335">
      <w:pPr>
        <w:pStyle w:val="ConsPlusNormal"/>
        <w:jc w:val="right"/>
      </w:pPr>
      <w:r>
        <w:t>к подпрограмме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имуществом",</w:t>
      </w:r>
    </w:p>
    <w:p w:rsidR="00DD2335" w:rsidRDefault="00DD2335">
      <w:pPr>
        <w:pStyle w:val="ConsPlusNormal"/>
        <w:jc w:val="right"/>
      </w:pPr>
      <w:r>
        <w:t>реализуемой в рамках</w:t>
      </w:r>
    </w:p>
    <w:p w:rsidR="00DD2335" w:rsidRDefault="00DD2335">
      <w:pPr>
        <w:pStyle w:val="ConsPlusNormal"/>
        <w:jc w:val="right"/>
      </w:pPr>
      <w:r>
        <w:t>муниципальной программы 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4" w:name="P1104"/>
      <w:bookmarkEnd w:id="4"/>
      <w:r>
        <w:t>ПЕРЕЧЕНЬ</w:t>
      </w:r>
    </w:p>
    <w:p w:rsidR="00DD2335" w:rsidRDefault="00DD2335">
      <w:pPr>
        <w:pStyle w:val="ConsPlusTitle"/>
        <w:jc w:val="center"/>
      </w:pPr>
      <w:r>
        <w:t>ПОКАЗАТЕЛЕЙ РЕЗУЛЬТАТИВНОСТИ ПОДПРОГРАММЫ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15.11.2017 N 355-п)</w:t>
            </w:r>
          </w:p>
        </w:tc>
      </w:tr>
    </w:tbl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204"/>
        <w:gridCol w:w="2449"/>
        <w:gridCol w:w="724"/>
        <w:gridCol w:w="724"/>
        <w:gridCol w:w="737"/>
      </w:tblGrid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4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185" w:type="dxa"/>
            <w:gridSpan w:val="3"/>
          </w:tcPr>
          <w:p w:rsidR="00DD2335" w:rsidRDefault="00DD2335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2778" w:type="dxa"/>
            <w:vMerge/>
          </w:tcPr>
          <w:p w:rsidR="00DD2335" w:rsidRDefault="00DD2335"/>
        </w:tc>
        <w:tc>
          <w:tcPr>
            <w:tcW w:w="1204" w:type="dxa"/>
            <w:vMerge/>
          </w:tcPr>
          <w:p w:rsidR="00DD2335" w:rsidRDefault="00DD2335"/>
        </w:tc>
        <w:tc>
          <w:tcPr>
            <w:tcW w:w="2449" w:type="dxa"/>
            <w:vMerge/>
          </w:tcPr>
          <w:p w:rsidR="00DD2335" w:rsidRDefault="00DD2335"/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37" w:type="dxa"/>
          </w:tcPr>
          <w:p w:rsidR="00DD2335" w:rsidRDefault="00DD2335">
            <w:pPr>
              <w:pStyle w:val="ConsPlusNormal"/>
              <w:jc w:val="center"/>
            </w:pPr>
            <w:r>
              <w:t>2019 г.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778" w:type="dxa"/>
          </w:tcPr>
          <w:p w:rsidR="00DD2335" w:rsidRDefault="00DD23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838" w:type="dxa"/>
            <w:gridSpan w:val="5"/>
          </w:tcPr>
          <w:p w:rsidR="00DD2335" w:rsidRDefault="00DD2335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778" w:type="dxa"/>
          </w:tcPr>
          <w:p w:rsidR="00DD2335" w:rsidRDefault="00DD2335">
            <w:pPr>
              <w:pStyle w:val="ConsPlusNormal"/>
            </w:pPr>
            <w:r>
              <w:t>Задача программы</w:t>
            </w:r>
          </w:p>
        </w:tc>
        <w:tc>
          <w:tcPr>
            <w:tcW w:w="5838" w:type="dxa"/>
            <w:gridSpan w:val="5"/>
          </w:tcPr>
          <w:p w:rsidR="00DD2335" w:rsidRDefault="00DD2335">
            <w:pPr>
              <w:pStyle w:val="ConsPlusNormal"/>
            </w:pPr>
            <w: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778" w:type="dxa"/>
          </w:tcPr>
          <w:p w:rsidR="00DD2335" w:rsidRDefault="00DD2335">
            <w:pPr>
              <w:pStyle w:val="ConsPlusNormal"/>
            </w:pPr>
            <w:r>
              <w:t xml:space="preserve">Показатель результативности 1: уровень выполнения плана по доходам бюджета </w:t>
            </w:r>
            <w:r>
              <w:lastRenderedPageBreak/>
              <w:t>города от управления муниципальным имуществом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2449" w:type="dxa"/>
          </w:tcPr>
          <w:p w:rsidR="00DD2335" w:rsidRDefault="00DD2335">
            <w:pPr>
              <w:pStyle w:val="ConsPlusNormal"/>
            </w:pPr>
            <w:r>
              <w:t xml:space="preserve">Федеральный </w:t>
            </w: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N 145-ФЗ от 31.07.1998 "Бюджетный кодекс РФ"; 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имущества"; 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N 159-ФЗ от 22.07.2008 (ред. от 02.07.2013)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lastRenderedPageBreak/>
              <w:t>Не менее 95%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  <w:tc>
          <w:tcPr>
            <w:tcW w:w="737" w:type="dxa"/>
          </w:tcPr>
          <w:p w:rsidR="00DD2335" w:rsidRDefault="00DD2335">
            <w:pPr>
              <w:pStyle w:val="ConsPlusNormal"/>
            </w:pPr>
            <w:r>
              <w:t>Не менее 95%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778" w:type="dxa"/>
          </w:tcPr>
          <w:p w:rsidR="00DD2335" w:rsidRDefault="00DD2335">
            <w:pPr>
              <w:pStyle w:val="ConsPlusNormal"/>
            </w:pPr>
            <w: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DD2335" w:rsidRDefault="00DD2335">
            <w:pPr>
              <w:pStyle w:val="ConsPlusNormal"/>
            </w:pPr>
            <w:r>
              <w:t xml:space="preserve">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778" w:type="dxa"/>
          </w:tcPr>
          <w:p w:rsidR="00DD2335" w:rsidRDefault="00DD2335">
            <w:pPr>
              <w:pStyle w:val="ConsPlusNormal"/>
            </w:pPr>
            <w:r>
              <w:t>Показатель результативности 3: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DD2335" w:rsidRDefault="00DD2335">
            <w:pPr>
              <w:pStyle w:val="ConsPlusNormal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(ред. от 02.07.2013) "О государственном кадастре недвижимости"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37" w:type="dxa"/>
          </w:tcPr>
          <w:p w:rsidR="00DD2335" w:rsidRDefault="00DD2335">
            <w:pPr>
              <w:pStyle w:val="ConsPlusNormal"/>
              <w:jc w:val="center"/>
            </w:pPr>
            <w:r>
              <w:t>373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2"/>
      </w:pPr>
      <w:r>
        <w:t>Приложение N 2</w:t>
      </w:r>
    </w:p>
    <w:p w:rsidR="00DD2335" w:rsidRDefault="00DD2335">
      <w:pPr>
        <w:pStyle w:val="ConsPlusNormal"/>
        <w:jc w:val="right"/>
      </w:pPr>
      <w:r>
        <w:t>к подпрограмме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имуществом",</w:t>
      </w:r>
    </w:p>
    <w:p w:rsidR="00DD2335" w:rsidRDefault="00DD2335">
      <w:pPr>
        <w:pStyle w:val="ConsPlusNormal"/>
        <w:jc w:val="right"/>
      </w:pPr>
      <w:r>
        <w:t>реализуемой в рамках</w:t>
      </w:r>
    </w:p>
    <w:p w:rsidR="00DD2335" w:rsidRDefault="00DD2335">
      <w:pPr>
        <w:pStyle w:val="ConsPlusNormal"/>
        <w:jc w:val="right"/>
      </w:pPr>
      <w:r>
        <w:lastRenderedPageBreak/>
        <w:t>муниципальной программы 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r>
        <w:t>ПЕРЕЧЕНЬ</w:t>
      </w:r>
    </w:p>
    <w:p w:rsidR="00DD2335" w:rsidRDefault="00DD2335">
      <w:pPr>
        <w:pStyle w:val="ConsPlusTitle"/>
        <w:jc w:val="center"/>
      </w:pPr>
      <w:r>
        <w:t>МЕРОПРИЯТИЙ ПОДПРОГРАММЫ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25.12.2017 N 429-п)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sectPr w:rsidR="00DD23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69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6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969" w:type="dxa"/>
            <w:vMerge/>
          </w:tcPr>
          <w:p w:rsidR="00DD2335" w:rsidRDefault="00DD2335"/>
        </w:tc>
        <w:tc>
          <w:tcPr>
            <w:tcW w:w="1834" w:type="dxa"/>
            <w:vMerge/>
          </w:tcPr>
          <w:p w:rsidR="00DD2335" w:rsidRDefault="00DD2335"/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DD2335" w:rsidRDefault="00DD2335"/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  <w:jc w:val="center"/>
            </w:pPr>
            <w:r>
              <w:t>12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975" w:type="dxa"/>
            <w:gridSpan w:val="10"/>
          </w:tcPr>
          <w:p w:rsidR="00DD2335" w:rsidRDefault="00DD233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2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Подпрограмма</w:t>
            </w:r>
          </w:p>
        </w:tc>
        <w:tc>
          <w:tcPr>
            <w:tcW w:w="10975" w:type="dxa"/>
            <w:gridSpan w:val="10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3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Цель муниципальной подпрограммы:</w:t>
            </w:r>
          </w:p>
        </w:tc>
        <w:tc>
          <w:tcPr>
            <w:tcW w:w="10975" w:type="dxa"/>
            <w:gridSpan w:val="10"/>
          </w:tcPr>
          <w:p w:rsidR="00DD2335" w:rsidRDefault="00DD2335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4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 xml:space="preserve"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</w:t>
            </w:r>
            <w:r>
              <w:lastRenderedPageBreak/>
              <w:t>казну города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1222,6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9605,4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  <w:r>
              <w:t>Проведение независимой оценки объектов необходимо для управления муниципальной собственностью и получения доходов в местный бюджет 417 шт. в 2017 г.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bookmarkStart w:id="5" w:name="P1218"/>
            <w:bookmarkEnd w:id="5"/>
            <w: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3010013020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1222,6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4191,4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9605,4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5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Задача 2: обеспечение контроля за сохранностью, поддержанием и (или) восстановлением объектов муниципальной казны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  <w:p w:rsidR="00DD2335" w:rsidRDefault="00DD2335">
            <w:pPr>
              <w:pStyle w:val="ConsPlusNormal"/>
            </w:pPr>
          </w:p>
          <w:p w:rsidR="00DD2335" w:rsidRDefault="00DD233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6260,8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12803,6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  <w:r>
              <w:t>Поддержание свободных жилых и нежилых помещений в технически пригодном состоянии для последующей передачи в аренду, наем - 6571 м2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5.1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bookmarkStart w:id="6" w:name="P1244"/>
            <w:bookmarkEnd w:id="6"/>
            <w:r>
              <w:t>Мероприятие 1.2. Содержание и обслуживание казны муниципального образования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240, 830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6260,8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3271,4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12803,6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6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 xml:space="preserve">Задача 3: выполнение обязательств собственника </w:t>
            </w:r>
            <w:r>
              <w:lastRenderedPageBreak/>
              <w:t>помещений по внесению взносов на капитальный ремонт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lastRenderedPageBreak/>
              <w:t xml:space="preserve">Администрация города Ачинска, Комитет по управлению </w:t>
            </w:r>
            <w:r>
              <w:lastRenderedPageBreak/>
              <w:t>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11245,1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35147,9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  <w:r>
              <w:t xml:space="preserve">Уплата взносов на капитальный ремонт общего имущества в МКД </w:t>
            </w:r>
            <w:r>
              <w:lastRenderedPageBreak/>
              <w:t>муниципальной собственности согласно действующему законодательству (3344 помещения в 2017 г.)</w:t>
            </w:r>
          </w:p>
        </w:tc>
      </w:tr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969" w:type="dxa"/>
            <w:vMerge w:val="restart"/>
          </w:tcPr>
          <w:p w:rsidR="00DD2335" w:rsidRDefault="00DD2335">
            <w:pPr>
              <w:pStyle w:val="ConsPlusNormal"/>
            </w:pPr>
            <w:bookmarkStart w:id="7" w:name="P1268"/>
            <w:bookmarkEnd w:id="7"/>
            <w:r>
              <w:t>Мероприятие 1.3. 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969" w:type="dxa"/>
            <w:vMerge/>
          </w:tcPr>
          <w:p w:rsidR="00DD2335" w:rsidRDefault="00DD2335"/>
        </w:tc>
        <w:tc>
          <w:tcPr>
            <w:tcW w:w="1834" w:type="dxa"/>
            <w:tcBorders>
              <w:top w:val="nil"/>
            </w:tcBorders>
          </w:tcPr>
          <w:p w:rsidR="00DD2335" w:rsidRDefault="00DD233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top w:val="nil"/>
            </w:tcBorders>
          </w:tcPr>
          <w:p w:rsidR="00DD2335" w:rsidRDefault="00DD233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  <w:tcBorders>
              <w:top w:val="nil"/>
            </w:tcBorders>
          </w:tcPr>
          <w:p w:rsidR="00DD2335" w:rsidRDefault="00DD2335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  <w:tcBorders>
              <w:top w:val="nil"/>
            </w:tcBorders>
          </w:tcPr>
          <w:p w:rsidR="00DD2335" w:rsidRDefault="00DD2335">
            <w:pPr>
              <w:pStyle w:val="ConsPlusNormal"/>
              <w:jc w:val="center"/>
            </w:pPr>
            <w:r>
              <w:t>3010013150</w:t>
            </w:r>
          </w:p>
        </w:tc>
        <w:tc>
          <w:tcPr>
            <w:tcW w:w="544" w:type="dxa"/>
            <w:tcBorders>
              <w:top w:val="nil"/>
            </w:tcBorders>
          </w:tcPr>
          <w:p w:rsidR="00DD2335" w:rsidRDefault="00DD23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11245,1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35147,9</w:t>
            </w:r>
          </w:p>
        </w:tc>
        <w:tc>
          <w:tcPr>
            <w:tcW w:w="2074" w:type="dxa"/>
            <w:vMerge/>
          </w:tcPr>
          <w:p w:rsidR="00DD2335" w:rsidRDefault="00DD2335"/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7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901,2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2780,2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  <w:r>
              <w:t>Заключение контракта по начислению, сбору платы по соц. найму согласно Жилищному кодексу Российской Федерации (3580 пом. в 2017 г.)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7.1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bookmarkStart w:id="8" w:name="P1301"/>
            <w:bookmarkEnd w:id="8"/>
            <w:r>
              <w:t xml:space="preserve">Мероприятие 1.4. Оплата услуг за ведение лицевых счетов, начисление и сбор платы по </w:t>
            </w:r>
            <w:r>
              <w:lastRenderedPageBreak/>
              <w:t>социальному найму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lastRenderedPageBreak/>
              <w:t xml:space="preserve">Комитет по управлению муниципальным имуществом администрации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3010013160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901,2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2780,2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19629,7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20353,7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60337,1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8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8384,6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8402,3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8402,3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25189,2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9</w:t>
            </w:r>
          </w:p>
        </w:tc>
        <w:tc>
          <w:tcPr>
            <w:tcW w:w="1969" w:type="dxa"/>
          </w:tcPr>
          <w:p w:rsidR="00DD2335" w:rsidRDefault="00DD2335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11245,1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11951,4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35147,9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</w:tbl>
    <w:p w:rsidR="00DD2335" w:rsidRDefault="00DD2335">
      <w:pPr>
        <w:sectPr w:rsidR="00DD23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1"/>
      </w:pPr>
      <w:r>
        <w:t>Приложение N 5</w:t>
      </w:r>
    </w:p>
    <w:p w:rsidR="00DD2335" w:rsidRDefault="00DD2335">
      <w:pPr>
        <w:pStyle w:val="ConsPlusNormal"/>
        <w:jc w:val="right"/>
      </w:pPr>
      <w:r>
        <w:t>к муниципальной программе</w:t>
      </w:r>
    </w:p>
    <w:p w:rsidR="00DD2335" w:rsidRDefault="00DD2335">
      <w:pPr>
        <w:pStyle w:val="ConsPlusNormal"/>
        <w:jc w:val="right"/>
      </w:pPr>
      <w:r>
        <w:t>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9" w:name="P1358"/>
      <w:bookmarkEnd w:id="9"/>
      <w:r>
        <w:t>ПОДПРОГРАММА 2</w:t>
      </w:r>
    </w:p>
    <w:p w:rsidR="00DD2335" w:rsidRDefault="00DD2335">
      <w:pPr>
        <w:pStyle w:val="ConsPlusTitle"/>
        <w:jc w:val="center"/>
      </w:pPr>
      <w:r>
        <w:t>"УПРАВЛЕНИЕ ЗЕМЕЛЬНЫМИ РЕСУРСАМИ ГОРОДА В ЧАСТИ ЗЕМЕЛЬ,</w:t>
      </w:r>
    </w:p>
    <w:p w:rsidR="00DD2335" w:rsidRDefault="00DD2335">
      <w:pPr>
        <w:pStyle w:val="ConsPlusTitle"/>
        <w:jc w:val="center"/>
      </w:pPr>
      <w:r>
        <w:t>ПРИНАДЛЕЖАЩИХ МУНИЦИПАЛЬНОМУ ОБРАЗОВАНИЮ, А ТАКЖЕ ЗЕМЕЛЬНЫХ</w:t>
      </w:r>
    </w:p>
    <w:p w:rsidR="00DD2335" w:rsidRDefault="00DD2335">
      <w:pPr>
        <w:pStyle w:val="ConsPlusTitle"/>
        <w:jc w:val="center"/>
      </w:pPr>
      <w:r>
        <w:t>УЧАСТКОВ, ГОСУДАРСТВЕННАЯ СОБСТВЕННОСТЬ НА КОТОРЫЕ</w:t>
      </w:r>
    </w:p>
    <w:p w:rsidR="00DD2335" w:rsidRDefault="00DD2335">
      <w:pPr>
        <w:pStyle w:val="ConsPlusTitle"/>
        <w:jc w:val="center"/>
      </w:pPr>
      <w:r>
        <w:t>НЕ РАЗГРАНИЧЕНА", РЕАЛИЗУЕМАЯ В РАМКАХ МУНИЦИПАЛЬНОЙ</w:t>
      </w:r>
    </w:p>
    <w:p w:rsidR="00DD2335" w:rsidRDefault="00DD2335">
      <w:pPr>
        <w:pStyle w:val="ConsPlusTitle"/>
        <w:jc w:val="center"/>
      </w:pPr>
      <w:r>
        <w:t>ПРОГРАММЫ ГОРОДА АЧИНСКА "УПРАВЛЕНИЕ</w:t>
      </w:r>
    </w:p>
    <w:p w:rsidR="00DD2335" w:rsidRDefault="00DD2335">
      <w:pPr>
        <w:pStyle w:val="ConsPlusTitle"/>
        <w:jc w:val="center"/>
      </w:pPr>
      <w:r>
        <w:t>МУНИЦИПАЛЬНЫМ ИМУЩЕСТВОМ"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84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85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86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1. ПАСПОРТ ПОДПРОГРАММЫ</w:t>
      </w:r>
    </w:p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 xml:space="preserve"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</w:t>
            </w:r>
            <w:r>
              <w:lastRenderedPageBreak/>
              <w:t>земельных участков, находящихся в государственной или муниципальной собственности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441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Период 2014 - 2030 годы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2335" w:rsidRDefault="00DD2335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Общий объем финансирования программы составляет 10760,7 тыс. рублей, в том числе по годам:</w:t>
            </w:r>
          </w:p>
          <w:p w:rsidR="00DD2335" w:rsidRDefault="00DD2335">
            <w:pPr>
              <w:pStyle w:val="ConsPlusNormal"/>
            </w:pPr>
            <w:r>
              <w:t>2014 год: 3880,8 тыс. рублей;</w:t>
            </w:r>
          </w:p>
          <w:p w:rsidR="00DD2335" w:rsidRDefault="00DD2335">
            <w:pPr>
              <w:pStyle w:val="ConsPlusNormal"/>
            </w:pPr>
            <w:r>
              <w:t>2015 год: 4219,6 тыс. рублей;</w:t>
            </w:r>
          </w:p>
          <w:p w:rsidR="00DD2335" w:rsidRDefault="00DD2335">
            <w:pPr>
              <w:pStyle w:val="ConsPlusNormal"/>
            </w:pPr>
            <w:r>
              <w:t>2016 год: 1123,4 тыс. рублей;</w:t>
            </w:r>
          </w:p>
          <w:p w:rsidR="00DD2335" w:rsidRDefault="00DD2335">
            <w:pPr>
              <w:pStyle w:val="ConsPlusNormal"/>
            </w:pPr>
            <w:r>
              <w:t>2017 год: 706,9 тыс. рублей;</w:t>
            </w:r>
          </w:p>
          <w:p w:rsidR="00DD2335" w:rsidRDefault="00DD2335">
            <w:pPr>
              <w:pStyle w:val="ConsPlusNormal"/>
            </w:pPr>
            <w:r>
              <w:t>2018 год: 415,0 тыс. рублей;</w:t>
            </w:r>
          </w:p>
          <w:p w:rsidR="00DD2335" w:rsidRDefault="00DD2335">
            <w:pPr>
              <w:pStyle w:val="ConsPlusNormal"/>
            </w:pPr>
            <w:r>
              <w:t>2019 год: 415,0 тыс. рублей.</w:t>
            </w:r>
          </w:p>
          <w:p w:rsidR="00DD2335" w:rsidRDefault="00DD2335">
            <w:pPr>
              <w:pStyle w:val="ConsPlusNormal"/>
            </w:pPr>
            <w:r>
              <w:t>Из них за счет средств бюджета города - 10760,7 тыс. рублей, в том числе по годам:</w:t>
            </w:r>
          </w:p>
          <w:p w:rsidR="00DD2335" w:rsidRDefault="00DD2335">
            <w:pPr>
              <w:pStyle w:val="ConsPlusNormal"/>
            </w:pPr>
            <w:r>
              <w:t>2014 год: 3880,8 тыс. рублей;</w:t>
            </w:r>
          </w:p>
          <w:p w:rsidR="00DD2335" w:rsidRDefault="00DD2335">
            <w:pPr>
              <w:pStyle w:val="ConsPlusNormal"/>
            </w:pPr>
            <w:r>
              <w:t>2015 год: 4219,6 тыс. рублей;</w:t>
            </w:r>
          </w:p>
          <w:p w:rsidR="00DD2335" w:rsidRDefault="00DD2335">
            <w:pPr>
              <w:pStyle w:val="ConsPlusNormal"/>
            </w:pPr>
            <w:r>
              <w:t>2016 год: 1123,4 тыс. рублей;</w:t>
            </w:r>
          </w:p>
          <w:p w:rsidR="00DD2335" w:rsidRDefault="00DD2335">
            <w:pPr>
              <w:pStyle w:val="ConsPlusNormal"/>
            </w:pPr>
            <w:r>
              <w:t>2017 год: 706,9 тыс. рублей;</w:t>
            </w:r>
          </w:p>
          <w:p w:rsidR="00DD2335" w:rsidRDefault="00DD2335">
            <w:pPr>
              <w:pStyle w:val="ConsPlusNormal"/>
            </w:pPr>
            <w:r>
              <w:t>2018 год: 415,0 тыс. рублей;</w:t>
            </w:r>
          </w:p>
          <w:p w:rsidR="00DD2335" w:rsidRDefault="00DD2335">
            <w:pPr>
              <w:pStyle w:val="ConsPlusNormal"/>
            </w:pPr>
            <w:r>
              <w:t>2019 год: 415,0 тыс. рублей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2335" w:rsidRDefault="00DD2335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18.12.2017 N 409-п)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2. МЕРОПРИЯТИЯ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2016 года.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 будет реализовано:</w:t>
      </w:r>
    </w:p>
    <w:p w:rsidR="00DD2335" w:rsidRDefault="00DD2335">
      <w:pPr>
        <w:pStyle w:val="ConsPlusNormal"/>
        <w:spacing w:before="220"/>
        <w:ind w:firstLine="540"/>
        <w:jc w:val="both"/>
      </w:pPr>
      <w:hyperlink w:anchor="P1556" w:history="1">
        <w:r>
          <w:rPr>
            <w:color w:val="0000FF"/>
          </w:rPr>
          <w:t>Мероприятие 2.1</w:t>
        </w:r>
      </w:hyperlink>
      <w:r>
        <w:t>. Реализация мероприятий по землеустройству и землепользованию.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</w:t>
      </w:r>
      <w:r>
        <w:lastRenderedPageBreak/>
        <w:t>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D2335" w:rsidRDefault="00DD233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2335" w:rsidRDefault="00DD233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131-ФЗ "Об общих принципах организации самоуправления в Российской Федерации" принят 06.10.2003, а не 01.10.2003.</w:t>
            </w:r>
          </w:p>
        </w:tc>
      </w:tr>
    </w:tbl>
    <w:p w:rsidR="00DD2335" w:rsidRDefault="00DD2335">
      <w:pPr>
        <w:pStyle w:val="ConsPlusNormal"/>
        <w:spacing w:before="280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самоуправления в Российской Федерации" (с изменениями и дополнениями), </w:t>
      </w:r>
      <w:hyperlink r:id="rId90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1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92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Лесным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РФ от 04.12.2006 N 200-ФЗ.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порядке, утвержденном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D2335" w:rsidRDefault="00DD2335">
      <w:pPr>
        <w:pStyle w:val="ConsPlusTitle"/>
        <w:jc w:val="center"/>
      </w:pPr>
      <w:r>
        <w:t>ЗА ИСПОЛНЕНИЕМ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самоуправления в Российской Федерации" (с изменениями и дополнениями), </w:t>
      </w:r>
      <w:hyperlink r:id="rId96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7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98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Лесным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РФ от 04.12.2006 </w:t>
      </w:r>
      <w:hyperlink r:id="rId100" w:history="1">
        <w:r>
          <w:rPr>
            <w:color w:val="0000FF"/>
          </w:rPr>
          <w:t>N 200-ФЗ</w:t>
        </w:r>
      </w:hyperlink>
      <w:r>
        <w:t>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порядке, утвержденном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2"/>
      </w:pPr>
      <w:r>
        <w:t>Приложение N 1</w:t>
      </w:r>
    </w:p>
    <w:p w:rsidR="00DD2335" w:rsidRDefault="00DD2335">
      <w:pPr>
        <w:pStyle w:val="ConsPlusNormal"/>
        <w:jc w:val="right"/>
      </w:pPr>
      <w:r>
        <w:t>к подпрограмме</w:t>
      </w:r>
    </w:p>
    <w:p w:rsidR="00DD2335" w:rsidRDefault="00DD2335">
      <w:pPr>
        <w:pStyle w:val="ConsPlusNormal"/>
        <w:jc w:val="right"/>
      </w:pPr>
      <w:r>
        <w:t>"Управление земельными ресурсами</w:t>
      </w:r>
    </w:p>
    <w:p w:rsidR="00DD2335" w:rsidRDefault="00DD2335">
      <w:pPr>
        <w:pStyle w:val="ConsPlusNormal"/>
        <w:jc w:val="right"/>
      </w:pPr>
      <w:r>
        <w:t>города в части земель, принадлежащих</w:t>
      </w:r>
    </w:p>
    <w:p w:rsidR="00DD2335" w:rsidRDefault="00DD2335">
      <w:pPr>
        <w:pStyle w:val="ConsPlusNormal"/>
        <w:jc w:val="right"/>
      </w:pPr>
      <w:r>
        <w:t>муниципальному образованию, а также</w:t>
      </w:r>
    </w:p>
    <w:p w:rsidR="00DD2335" w:rsidRDefault="00DD2335">
      <w:pPr>
        <w:pStyle w:val="ConsPlusNormal"/>
        <w:jc w:val="right"/>
      </w:pPr>
      <w:r>
        <w:t>земельных участков, государственная</w:t>
      </w:r>
    </w:p>
    <w:p w:rsidR="00DD2335" w:rsidRDefault="00DD2335">
      <w:pPr>
        <w:pStyle w:val="ConsPlusNormal"/>
        <w:jc w:val="right"/>
      </w:pPr>
      <w:r>
        <w:t>собственность на которые не разграничена",</w:t>
      </w:r>
    </w:p>
    <w:p w:rsidR="00DD2335" w:rsidRDefault="00DD2335">
      <w:pPr>
        <w:pStyle w:val="ConsPlusNormal"/>
        <w:jc w:val="right"/>
      </w:pPr>
      <w:r>
        <w:t>реализуемой в рамках</w:t>
      </w:r>
    </w:p>
    <w:p w:rsidR="00DD2335" w:rsidRDefault="00DD2335">
      <w:pPr>
        <w:pStyle w:val="ConsPlusNormal"/>
        <w:jc w:val="right"/>
      </w:pPr>
      <w:r>
        <w:t>муниципальной программы 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10" w:name="P1441"/>
      <w:bookmarkEnd w:id="10"/>
      <w:r>
        <w:t>ПЕРЕЧЕНЬ</w:t>
      </w:r>
    </w:p>
    <w:p w:rsidR="00DD2335" w:rsidRDefault="00DD2335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15.11.2017 N 355-п)</w:t>
            </w:r>
          </w:p>
        </w:tc>
      </w:tr>
    </w:tbl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134"/>
        <w:gridCol w:w="1834"/>
        <w:gridCol w:w="604"/>
        <w:gridCol w:w="604"/>
        <w:gridCol w:w="604"/>
        <w:gridCol w:w="604"/>
      </w:tblGrid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Ед. изм-я</w:t>
            </w:r>
          </w:p>
        </w:tc>
        <w:tc>
          <w:tcPr>
            <w:tcW w:w="18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16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3231" w:type="dxa"/>
            <w:vMerge/>
          </w:tcPr>
          <w:p w:rsidR="00DD2335" w:rsidRDefault="00DD2335"/>
        </w:tc>
        <w:tc>
          <w:tcPr>
            <w:tcW w:w="1134" w:type="dxa"/>
            <w:vMerge/>
          </w:tcPr>
          <w:p w:rsidR="00DD2335" w:rsidRDefault="00DD2335"/>
        </w:tc>
        <w:tc>
          <w:tcPr>
            <w:tcW w:w="1834" w:type="dxa"/>
            <w:vMerge/>
          </w:tcPr>
          <w:p w:rsidR="00DD2335" w:rsidRDefault="00DD2335"/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2019 год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8615" w:type="dxa"/>
            <w:gridSpan w:val="7"/>
          </w:tcPr>
          <w:p w:rsidR="00DD2335" w:rsidRDefault="00DD2335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8615" w:type="dxa"/>
            <w:gridSpan w:val="7"/>
          </w:tcPr>
          <w:p w:rsidR="00DD2335" w:rsidRDefault="00DD2335">
            <w:pPr>
              <w:pStyle w:val="ConsPlusNormal"/>
            </w:pPr>
            <w:r>
              <w:t>Задача подпрограммы:</w:t>
            </w:r>
          </w:p>
          <w:p w:rsidR="00DD2335" w:rsidRDefault="00DD2335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3231" w:type="dxa"/>
          </w:tcPr>
          <w:p w:rsidR="00DD2335" w:rsidRDefault="00DD2335">
            <w:pPr>
              <w:pStyle w:val="ConsPlusNormal"/>
            </w:pPr>
            <w:r>
              <w:t>Показатель результативности 1: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1134" w:type="dxa"/>
          </w:tcPr>
          <w:p w:rsidR="00DD2335" w:rsidRDefault="00DD2335">
            <w:pPr>
              <w:pStyle w:val="ConsPlusNormal"/>
            </w:pPr>
            <w:r>
              <w:t>Участок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19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2</w:t>
            </w:r>
          </w:p>
        </w:tc>
        <w:tc>
          <w:tcPr>
            <w:tcW w:w="3231" w:type="dxa"/>
          </w:tcPr>
          <w:p w:rsidR="00DD2335" w:rsidRDefault="00DD2335">
            <w:pPr>
              <w:pStyle w:val="ConsPlusNormal"/>
            </w:pPr>
            <w:r>
              <w:t xml:space="preserve">Показатель результативности 2: количество земельных участков, на которых расположены </w:t>
            </w:r>
            <w:r>
              <w:lastRenderedPageBreak/>
              <w:t>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134" w:type="dxa"/>
          </w:tcPr>
          <w:p w:rsidR="00DD2335" w:rsidRDefault="00DD2335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 xml:space="preserve">Сведения комитета по управлению </w:t>
            </w:r>
            <w:r>
              <w:lastRenderedPageBreak/>
              <w:t>муниципальным имуществом администрации города Ачинска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2"/>
      </w:pPr>
      <w:r>
        <w:t>Приложение N 2</w:t>
      </w:r>
    </w:p>
    <w:p w:rsidR="00DD2335" w:rsidRDefault="00DD2335">
      <w:pPr>
        <w:pStyle w:val="ConsPlusNormal"/>
        <w:jc w:val="right"/>
      </w:pPr>
      <w:r>
        <w:t>к подпрограмме</w:t>
      </w:r>
    </w:p>
    <w:p w:rsidR="00DD2335" w:rsidRDefault="00DD2335">
      <w:pPr>
        <w:pStyle w:val="ConsPlusNormal"/>
        <w:jc w:val="right"/>
      </w:pPr>
      <w:r>
        <w:t>"Управление земельными ресурсами</w:t>
      </w:r>
    </w:p>
    <w:p w:rsidR="00DD2335" w:rsidRDefault="00DD2335">
      <w:pPr>
        <w:pStyle w:val="ConsPlusNormal"/>
        <w:jc w:val="right"/>
      </w:pPr>
      <w:r>
        <w:t>города в части земель, принадлежащих</w:t>
      </w:r>
    </w:p>
    <w:p w:rsidR="00DD2335" w:rsidRDefault="00DD2335">
      <w:pPr>
        <w:pStyle w:val="ConsPlusNormal"/>
        <w:jc w:val="right"/>
      </w:pPr>
      <w:r>
        <w:t>муниципальному образованию, а также</w:t>
      </w:r>
    </w:p>
    <w:p w:rsidR="00DD2335" w:rsidRDefault="00DD2335">
      <w:pPr>
        <w:pStyle w:val="ConsPlusNormal"/>
        <w:jc w:val="right"/>
      </w:pPr>
      <w:r>
        <w:t>земельных участков, государственная</w:t>
      </w:r>
    </w:p>
    <w:p w:rsidR="00DD2335" w:rsidRDefault="00DD2335">
      <w:pPr>
        <w:pStyle w:val="ConsPlusNormal"/>
        <w:jc w:val="right"/>
      </w:pPr>
      <w:r>
        <w:t>собственность на которые не разграничена",</w:t>
      </w:r>
    </w:p>
    <w:p w:rsidR="00DD2335" w:rsidRDefault="00DD2335">
      <w:pPr>
        <w:pStyle w:val="ConsPlusNormal"/>
        <w:jc w:val="right"/>
      </w:pPr>
      <w:r>
        <w:t>реализуемой в рамках</w:t>
      </w:r>
    </w:p>
    <w:p w:rsidR="00DD2335" w:rsidRDefault="00DD2335">
      <w:pPr>
        <w:pStyle w:val="ConsPlusNormal"/>
        <w:jc w:val="right"/>
      </w:pPr>
      <w:r>
        <w:t>муниципальной программы 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r>
        <w:t>ПЕРЕЧЕНЬ</w:t>
      </w:r>
    </w:p>
    <w:p w:rsidR="00DD2335" w:rsidRDefault="00DD2335">
      <w:pPr>
        <w:pStyle w:val="ConsPlusTitle"/>
        <w:jc w:val="center"/>
      </w:pPr>
      <w:r>
        <w:t>МЕРОПРИЯТИЙ ПОДПРОГРАММЫ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18.12.2017 N 409-п)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sectPr w:rsidR="00DD23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1834"/>
        <w:gridCol w:w="694"/>
        <w:gridCol w:w="604"/>
        <w:gridCol w:w="1324"/>
        <w:gridCol w:w="484"/>
        <w:gridCol w:w="664"/>
        <w:gridCol w:w="664"/>
        <w:gridCol w:w="664"/>
        <w:gridCol w:w="1159"/>
        <w:gridCol w:w="2224"/>
      </w:tblGrid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9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06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2059" w:type="dxa"/>
            <w:vMerge/>
          </w:tcPr>
          <w:p w:rsidR="00DD2335" w:rsidRDefault="00DD2335"/>
        </w:tc>
        <w:tc>
          <w:tcPr>
            <w:tcW w:w="1834" w:type="dxa"/>
            <w:vMerge/>
          </w:tcPr>
          <w:p w:rsidR="00DD2335" w:rsidRDefault="00DD2335"/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DD2335" w:rsidRDefault="00DD233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  <w:jc w:val="center"/>
            </w:pPr>
            <w:r>
              <w:t>12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12374" w:type="dxa"/>
            <w:gridSpan w:val="11"/>
          </w:tcPr>
          <w:p w:rsidR="00DD2335" w:rsidRDefault="00DD233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2</w:t>
            </w:r>
          </w:p>
        </w:tc>
        <w:tc>
          <w:tcPr>
            <w:tcW w:w="12374" w:type="dxa"/>
            <w:gridSpan w:val="11"/>
          </w:tcPr>
          <w:p w:rsidR="00DD2335" w:rsidRDefault="00DD2335">
            <w:pPr>
              <w:pStyle w:val="ConsPlusNormal"/>
            </w:pPr>
            <w:r>
              <w:t>Подпрограмма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3</w:t>
            </w:r>
          </w:p>
        </w:tc>
        <w:tc>
          <w:tcPr>
            <w:tcW w:w="12374" w:type="dxa"/>
            <w:gridSpan w:val="11"/>
          </w:tcPr>
          <w:p w:rsidR="00DD2335" w:rsidRDefault="00DD2335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4</w:t>
            </w:r>
          </w:p>
        </w:tc>
        <w:tc>
          <w:tcPr>
            <w:tcW w:w="2059" w:type="dxa"/>
          </w:tcPr>
          <w:p w:rsidR="00DD2335" w:rsidRDefault="00DD2335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</w:t>
            </w:r>
          </w:p>
        </w:tc>
        <w:tc>
          <w:tcPr>
            <w:tcW w:w="10315" w:type="dxa"/>
            <w:gridSpan w:val="10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059" w:type="dxa"/>
          </w:tcPr>
          <w:p w:rsidR="00DD2335" w:rsidRDefault="00DD2335">
            <w:pPr>
              <w:pStyle w:val="ConsPlusNormal"/>
            </w:pPr>
            <w:r>
              <w:t>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48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6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6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6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4.1</w:t>
            </w:r>
          </w:p>
        </w:tc>
        <w:tc>
          <w:tcPr>
            <w:tcW w:w="2059" w:type="dxa"/>
          </w:tcPr>
          <w:p w:rsidR="00DD2335" w:rsidRDefault="00DD2335">
            <w:pPr>
              <w:pStyle w:val="ConsPlusNormal"/>
            </w:pPr>
            <w:bookmarkStart w:id="11" w:name="P1556"/>
            <w:bookmarkEnd w:id="11"/>
            <w:r>
              <w:t>Мероприятия 2.1. Реализация мероприятий по землеустройству и землепользованию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DD2335" w:rsidRDefault="00DD2335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3020013030</w:t>
            </w:r>
          </w:p>
        </w:tc>
        <w:tc>
          <w:tcPr>
            <w:tcW w:w="484" w:type="dxa"/>
          </w:tcPr>
          <w:p w:rsidR="00DD2335" w:rsidRDefault="00DD23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  <w:r>
              <w:t xml:space="preserve">- выполнение землеустроительных и кадастровых работ в отношении земельных участков под объектами </w:t>
            </w:r>
            <w:r>
              <w:lastRenderedPageBreak/>
              <w:t>муниципальной собственности (189 зем. уч. с 2017 по 2019 гг.); осуществление мероприятий по постановке земельных участков на государственный кадастровый учет;</w:t>
            </w:r>
          </w:p>
          <w:p w:rsidR="00DD2335" w:rsidRDefault="00DD2335">
            <w:pPr>
              <w:pStyle w:val="ConsPlusNormal"/>
            </w:pPr>
            <w:r>
              <w:t>- выполнение землеустроительных и кадастровых работ в отношении земельных участков, на которых расположены многоквартирные дома (64 зем. уч. с 2017 по 2019 гг.);</w:t>
            </w:r>
          </w:p>
          <w:p w:rsidR="00DD2335" w:rsidRDefault="00DD2335">
            <w:pPr>
              <w:pStyle w:val="ConsPlusNormal"/>
            </w:pPr>
            <w:r>
              <w:t>определение количества земельных участков и уточнение площади, занятой городскими лесами, на площади 1324 га (подлежит уточнению)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059" w:type="dxa"/>
          </w:tcPr>
          <w:p w:rsidR="00DD2335" w:rsidRDefault="00DD233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48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DD2335" w:rsidRDefault="00DD2335">
            <w:pPr>
              <w:pStyle w:val="ConsPlusNormal"/>
            </w:pPr>
            <w:r>
              <w:t xml:space="preserve">Комитет по управлению муниципальным </w:t>
            </w:r>
            <w:r>
              <w:lastRenderedPageBreak/>
              <w:t>имуществом администрации города Ачинска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48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664" w:type="dxa"/>
          </w:tcPr>
          <w:p w:rsidR="00DD2335" w:rsidRDefault="00DD2335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1536,9</w:t>
            </w:r>
          </w:p>
        </w:tc>
        <w:tc>
          <w:tcPr>
            <w:tcW w:w="2224" w:type="dxa"/>
          </w:tcPr>
          <w:p w:rsidR="00DD2335" w:rsidRDefault="00DD2335">
            <w:pPr>
              <w:pStyle w:val="ConsPlusNormal"/>
            </w:pPr>
          </w:p>
        </w:tc>
      </w:tr>
    </w:tbl>
    <w:p w:rsidR="00DD2335" w:rsidRDefault="00DD2335">
      <w:pPr>
        <w:sectPr w:rsidR="00DD23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1"/>
      </w:pPr>
      <w:r>
        <w:t>Приложение N 6</w:t>
      </w:r>
    </w:p>
    <w:p w:rsidR="00DD2335" w:rsidRDefault="00DD2335">
      <w:pPr>
        <w:pStyle w:val="ConsPlusNormal"/>
        <w:jc w:val="right"/>
      </w:pPr>
      <w:r>
        <w:t>к муниципальной программе</w:t>
      </w:r>
    </w:p>
    <w:p w:rsidR="00DD2335" w:rsidRDefault="00DD2335">
      <w:pPr>
        <w:pStyle w:val="ConsPlusNormal"/>
        <w:jc w:val="right"/>
      </w:pPr>
      <w:r>
        <w:t>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12" w:name="P1603"/>
      <w:bookmarkEnd w:id="12"/>
      <w:r>
        <w:t>ПОДПРОГРАММА 3</w:t>
      </w:r>
    </w:p>
    <w:p w:rsidR="00DD2335" w:rsidRDefault="00DD2335">
      <w:pPr>
        <w:pStyle w:val="ConsPlusTitle"/>
        <w:jc w:val="center"/>
      </w:pPr>
      <w:r>
        <w:t>"УПРАВЛЕНИЕ РЕАЛИЗАЦИЕЙ ПРОГРАММЫ", РЕАЛИЗУЕМАЯ В РАМКАХ</w:t>
      </w:r>
    </w:p>
    <w:p w:rsidR="00DD2335" w:rsidRDefault="00DD2335">
      <w:pPr>
        <w:pStyle w:val="ConsPlusTitle"/>
        <w:jc w:val="center"/>
      </w:pPr>
      <w:r>
        <w:t>МУНИЦИПАЛЬНОЙ ПРОГРАММЫ ГОРОДА АЧИНСКА "УПРАВЛЕНИЕ</w:t>
      </w:r>
    </w:p>
    <w:p w:rsidR="00DD2335" w:rsidRDefault="00DD2335">
      <w:pPr>
        <w:pStyle w:val="ConsPlusTitle"/>
        <w:jc w:val="center"/>
      </w:pPr>
      <w:r>
        <w:t>МУНИЦИПАЛЬНЫМ ИМУЩЕСТВОМ"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104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105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1. ПАСПОРТ ПОДПРОГРАММЫ</w:t>
      </w:r>
    </w:p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"Управление реализацией программы"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DD2335">
        <w:tc>
          <w:tcPr>
            <w:tcW w:w="3402" w:type="dxa"/>
          </w:tcPr>
          <w:p w:rsidR="00DD2335" w:rsidRDefault="00DD2335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DD2335" w:rsidRDefault="00DD2335">
            <w:pPr>
              <w:pStyle w:val="ConsPlusNormal"/>
            </w:pPr>
            <w:r>
              <w:t xml:space="preserve">Показатели результативности, показатели подпрограммы представлены в </w:t>
            </w:r>
            <w:hyperlink w:anchor="P1680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подпрограмме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Период 2014 - 2030 годы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2335" w:rsidRDefault="00DD2335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278-п)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D2335" w:rsidRDefault="00DD2335">
            <w:pPr>
              <w:pStyle w:val="ConsPlusNormal"/>
            </w:pPr>
            <w:r>
              <w:t>Общий объем финансирования программы составляет 73829,1 тыс. рублей, в том числе:</w:t>
            </w:r>
          </w:p>
          <w:p w:rsidR="00DD2335" w:rsidRDefault="00DD2335">
            <w:pPr>
              <w:pStyle w:val="ConsPlusNormal"/>
            </w:pPr>
            <w:r>
              <w:t>2014 год: 12512,0 тыс. рублей;</w:t>
            </w:r>
          </w:p>
          <w:p w:rsidR="00DD2335" w:rsidRDefault="00DD2335">
            <w:pPr>
              <w:pStyle w:val="ConsPlusNormal"/>
            </w:pPr>
            <w:r>
              <w:t>2015 год: 12174,2 тыс. рублей;</w:t>
            </w:r>
          </w:p>
          <w:p w:rsidR="00DD2335" w:rsidRDefault="00DD2335">
            <w:pPr>
              <w:pStyle w:val="ConsPlusNormal"/>
            </w:pPr>
            <w:r>
              <w:t>2016 год: 12450,2 тыс. рублей;</w:t>
            </w:r>
          </w:p>
          <w:p w:rsidR="00DD2335" w:rsidRDefault="00DD2335">
            <w:pPr>
              <w:pStyle w:val="ConsPlusNormal"/>
            </w:pPr>
            <w:r>
              <w:t>2017 год: 12811,7 тыс. рублей;</w:t>
            </w:r>
          </w:p>
          <w:p w:rsidR="00DD2335" w:rsidRDefault="00DD2335">
            <w:pPr>
              <w:pStyle w:val="ConsPlusNormal"/>
            </w:pPr>
            <w:r>
              <w:t>2018 год: 11940,5 тыс. рублей;</w:t>
            </w:r>
          </w:p>
          <w:p w:rsidR="00DD2335" w:rsidRDefault="00DD2335">
            <w:pPr>
              <w:pStyle w:val="ConsPlusNormal"/>
            </w:pPr>
            <w:r>
              <w:t>2019 год: 11940,5 тыс. рублей.</w:t>
            </w:r>
          </w:p>
          <w:p w:rsidR="00DD2335" w:rsidRDefault="00DD2335">
            <w:pPr>
              <w:pStyle w:val="ConsPlusNormal"/>
            </w:pPr>
            <w:r>
              <w:t>Из них за счет средств бюджета города - 73829,1 тыс. рублей, в том числе:</w:t>
            </w:r>
          </w:p>
          <w:p w:rsidR="00DD2335" w:rsidRDefault="00DD2335">
            <w:pPr>
              <w:pStyle w:val="ConsPlusNormal"/>
            </w:pPr>
            <w:r>
              <w:t>2014 год: 12512,0 тыс. рублей;</w:t>
            </w:r>
          </w:p>
          <w:p w:rsidR="00DD2335" w:rsidRDefault="00DD2335">
            <w:pPr>
              <w:pStyle w:val="ConsPlusNormal"/>
            </w:pPr>
            <w:r>
              <w:t>2015 год: 12174,2 тыс. рублей;</w:t>
            </w:r>
          </w:p>
          <w:p w:rsidR="00DD2335" w:rsidRDefault="00DD2335">
            <w:pPr>
              <w:pStyle w:val="ConsPlusNormal"/>
            </w:pPr>
            <w:r>
              <w:t>2016 год: 12450,2 тыс. рублей;</w:t>
            </w:r>
          </w:p>
          <w:p w:rsidR="00DD2335" w:rsidRDefault="00DD2335">
            <w:pPr>
              <w:pStyle w:val="ConsPlusNormal"/>
            </w:pPr>
            <w:r>
              <w:t>2017 год: 12811,7 тыс. рублей;</w:t>
            </w:r>
          </w:p>
          <w:p w:rsidR="00DD2335" w:rsidRDefault="00DD2335">
            <w:pPr>
              <w:pStyle w:val="ConsPlusNormal"/>
            </w:pPr>
            <w:r>
              <w:t>2018 год: 11940,5 тыс. рублей;</w:t>
            </w:r>
          </w:p>
          <w:p w:rsidR="00DD2335" w:rsidRDefault="00DD2335">
            <w:pPr>
              <w:pStyle w:val="ConsPlusNormal"/>
            </w:pPr>
            <w:r>
              <w:t>2019 год: 11940,5 тыс. рублей</w:t>
            </w:r>
          </w:p>
        </w:tc>
      </w:tr>
      <w:tr w:rsidR="00DD23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2335" w:rsidRDefault="00DD2335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18.12.2017 N 409-п)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2. МЕРОПРИЯТИЯ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реализацией программы" будет реализовано мероприятие:</w:t>
      </w:r>
    </w:p>
    <w:p w:rsidR="00DD2335" w:rsidRDefault="00DD2335">
      <w:pPr>
        <w:pStyle w:val="ConsPlusNormal"/>
        <w:spacing w:before="220"/>
        <w:ind w:firstLine="540"/>
        <w:jc w:val="both"/>
      </w:pPr>
      <w:hyperlink w:anchor="P1776" w:history="1">
        <w:r>
          <w:rPr>
            <w:color w:val="0000FF"/>
          </w:rPr>
          <w:t>Мероприятие 3.1</w:t>
        </w:r>
      </w:hyperlink>
      <w:r>
        <w:t>. Руководство и управление в сфере установленных функций органов местного самоуправления.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 xml:space="preserve">Реализация программных мероприятий осуществляется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местного самоуправления в Российской Федерации" (с изменениями и дополнениями), </w:t>
      </w:r>
      <w:hyperlink r:id="rId109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110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111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lastRenderedPageBreak/>
        <w:t>Текущее управление и контроль за реализацией подпрограммы, подготовку и представление информационных и отчетных данных осуществляет комитет по управлению муниципальным имуществом администрации города Ачинска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D2335" w:rsidRDefault="00DD2335">
      <w:pPr>
        <w:pStyle w:val="ConsPlusTitle"/>
        <w:jc w:val="center"/>
      </w:pPr>
      <w:r>
        <w:t>ЗА ИСПОЛНЕНИЕМ ПОДПРОГРАММЫ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ind w:firstLine="540"/>
        <w:jc w:val="both"/>
      </w:pPr>
      <w:r>
        <w:t>1.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DD2335" w:rsidRDefault="00DD2335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осуществляет комитет по управлению муниципальным имуществом администрации города Ачинска.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2"/>
      </w:pPr>
      <w:r>
        <w:t>Приложение N 1</w:t>
      </w:r>
    </w:p>
    <w:p w:rsidR="00DD2335" w:rsidRDefault="00DD2335">
      <w:pPr>
        <w:pStyle w:val="ConsPlusNormal"/>
        <w:jc w:val="right"/>
      </w:pPr>
      <w:r>
        <w:t>к подпрограмме</w:t>
      </w:r>
    </w:p>
    <w:p w:rsidR="00DD2335" w:rsidRDefault="00DD2335">
      <w:pPr>
        <w:pStyle w:val="ConsPlusNormal"/>
        <w:jc w:val="right"/>
      </w:pPr>
      <w:r>
        <w:t>"Управление реализацией программы",</w:t>
      </w:r>
    </w:p>
    <w:p w:rsidR="00DD2335" w:rsidRDefault="00DD2335">
      <w:pPr>
        <w:pStyle w:val="ConsPlusNormal"/>
        <w:jc w:val="right"/>
      </w:pPr>
      <w:r>
        <w:t>реализуемой в рамках</w:t>
      </w:r>
    </w:p>
    <w:p w:rsidR="00DD2335" w:rsidRDefault="00DD2335">
      <w:pPr>
        <w:pStyle w:val="ConsPlusNormal"/>
        <w:jc w:val="right"/>
      </w:pPr>
      <w:r>
        <w:t>муниципальной программы 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bookmarkStart w:id="13" w:name="P1680"/>
      <w:bookmarkEnd w:id="13"/>
      <w:r>
        <w:t>ПЕРЕЧЕНЬ</w:t>
      </w:r>
    </w:p>
    <w:p w:rsidR="00DD2335" w:rsidRDefault="00DD2335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D2335" w:rsidRDefault="00DD2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4"/>
        <w:gridCol w:w="1204"/>
        <w:gridCol w:w="2494"/>
        <w:gridCol w:w="724"/>
        <w:gridCol w:w="724"/>
        <w:gridCol w:w="724"/>
        <w:gridCol w:w="724"/>
      </w:tblGrid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2014" w:type="dxa"/>
            <w:vMerge/>
          </w:tcPr>
          <w:p w:rsidR="00DD2335" w:rsidRDefault="00DD2335"/>
        </w:tc>
        <w:tc>
          <w:tcPr>
            <w:tcW w:w="1204" w:type="dxa"/>
            <w:vMerge/>
          </w:tcPr>
          <w:p w:rsidR="00DD2335" w:rsidRDefault="00DD2335"/>
        </w:tc>
        <w:tc>
          <w:tcPr>
            <w:tcW w:w="2494" w:type="dxa"/>
            <w:vMerge/>
          </w:tcPr>
          <w:p w:rsidR="00DD2335" w:rsidRDefault="00DD2335"/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2019 год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8608" w:type="dxa"/>
            <w:gridSpan w:val="7"/>
          </w:tcPr>
          <w:p w:rsidR="00DD2335" w:rsidRDefault="00DD2335">
            <w:pPr>
              <w:pStyle w:val="ConsPlusNormal"/>
            </w:pPr>
            <w:r>
              <w:t>Цель: создание условий для эффективного управления муниципальным имуществом и земельными участками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2014" w:type="dxa"/>
          </w:tcPr>
          <w:p w:rsidR="00DD2335" w:rsidRDefault="00DD2335">
            <w:pPr>
              <w:pStyle w:val="ConsPlusNormal"/>
            </w:pPr>
            <w:r>
              <w:t xml:space="preserve">Показатель результативности 1: </w:t>
            </w:r>
            <w:r>
              <w:lastRenderedPageBreak/>
              <w:t>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2494" w:type="dxa"/>
          </w:tcPr>
          <w:p w:rsidR="00DD2335" w:rsidRDefault="00DD2335">
            <w:pPr>
              <w:pStyle w:val="ConsPlusNormal"/>
            </w:pPr>
            <w:r>
              <w:t xml:space="preserve">Федеральный </w:t>
            </w:r>
            <w:hyperlink r:id="rId1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</w:t>
            </w:r>
            <w:r>
              <w:lastRenderedPageBreak/>
              <w:t>(ред. от 23.07.2013) "О приватизации государственного и муниципального имущества";</w:t>
            </w:r>
          </w:p>
          <w:p w:rsidR="00DD2335" w:rsidRDefault="00DD2335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 от 10.02.2010 N 67 (ред. от 30.03.2012) "О порядке проведения конкурсов или аукционов на право заключения договоров аренды...";</w:t>
            </w:r>
          </w:p>
          <w:p w:rsidR="00DD2335" w:rsidRDefault="00DD2335">
            <w:pPr>
              <w:pStyle w:val="ConsPlusNormal"/>
            </w:pPr>
            <w:r>
              <w:t xml:space="preserve">Федеральный </w:t>
            </w:r>
            <w:hyperlink r:id="rId114" w:history="1">
              <w:r>
                <w:rPr>
                  <w:color w:val="0000FF"/>
                </w:rPr>
                <w:t>закон</w:t>
              </w:r>
            </w:hyperlink>
            <w:r>
              <w:t xml:space="preserve"> N 136-ФЗ от 25.10.2001;</w:t>
            </w:r>
          </w:p>
          <w:p w:rsidR="00DD2335" w:rsidRDefault="00DD2335">
            <w:pPr>
              <w:pStyle w:val="ConsPlusNormal"/>
            </w:pPr>
            <w:r>
              <w:t xml:space="preserve">Земельный </w:t>
            </w:r>
            <w:hyperlink r:id="rId1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90%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14" w:type="dxa"/>
          </w:tcPr>
          <w:p w:rsidR="00DD2335" w:rsidRDefault="00DD2335">
            <w:pPr>
              <w:pStyle w:val="ConsPlusNormal"/>
            </w:pPr>
            <w: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DD2335" w:rsidRDefault="00DD233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D2335" w:rsidRDefault="00DD2335">
            <w:pPr>
              <w:pStyle w:val="ConsPlusNormal"/>
            </w:pPr>
            <w:r>
              <w:t xml:space="preserve">Федеральный 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09.07.1999 N 159-ФЗ "О введении в действие Бюджетного кодекса РФ"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DD2335" w:rsidRDefault="00DD2335">
            <w:pPr>
              <w:pStyle w:val="ConsPlusNormal"/>
              <w:jc w:val="center"/>
            </w:pPr>
            <w:r>
              <w:t>100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right"/>
        <w:outlineLvl w:val="2"/>
      </w:pPr>
      <w:r>
        <w:t>Приложение N 2</w:t>
      </w:r>
    </w:p>
    <w:p w:rsidR="00DD2335" w:rsidRDefault="00DD2335">
      <w:pPr>
        <w:pStyle w:val="ConsPlusNormal"/>
        <w:jc w:val="right"/>
      </w:pPr>
      <w:r>
        <w:t>к подпрограмме</w:t>
      </w:r>
    </w:p>
    <w:p w:rsidR="00DD2335" w:rsidRDefault="00DD2335">
      <w:pPr>
        <w:pStyle w:val="ConsPlusNormal"/>
        <w:jc w:val="right"/>
      </w:pPr>
      <w:r>
        <w:t>"Управление реализацией программы",</w:t>
      </w:r>
    </w:p>
    <w:p w:rsidR="00DD2335" w:rsidRDefault="00DD2335">
      <w:pPr>
        <w:pStyle w:val="ConsPlusNormal"/>
        <w:jc w:val="right"/>
      </w:pPr>
      <w:r>
        <w:t>реализуемой в рамках</w:t>
      </w:r>
    </w:p>
    <w:p w:rsidR="00DD2335" w:rsidRDefault="00DD2335">
      <w:pPr>
        <w:pStyle w:val="ConsPlusNormal"/>
        <w:jc w:val="right"/>
      </w:pPr>
      <w:r>
        <w:t>муниципальной программы города Ачинска</w:t>
      </w:r>
    </w:p>
    <w:p w:rsidR="00DD2335" w:rsidRDefault="00DD2335">
      <w:pPr>
        <w:pStyle w:val="ConsPlusNormal"/>
        <w:jc w:val="right"/>
      </w:pPr>
      <w:r>
        <w:t>"Управление муниципальным имуществом"</w:t>
      </w: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Title"/>
        <w:jc w:val="center"/>
      </w:pPr>
      <w:r>
        <w:t>ПЕРЕЧЕНЬ</w:t>
      </w:r>
    </w:p>
    <w:p w:rsidR="00DD2335" w:rsidRDefault="00DD2335">
      <w:pPr>
        <w:pStyle w:val="ConsPlusTitle"/>
        <w:jc w:val="center"/>
      </w:pPr>
      <w:r>
        <w:t>МЕРОПРИЯТИЙ ПОДПРОГРАММЫ</w:t>
      </w:r>
    </w:p>
    <w:p w:rsidR="00DD2335" w:rsidRDefault="00DD23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2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D2335" w:rsidRDefault="00DD2335">
            <w:pPr>
              <w:pStyle w:val="ConsPlusNormal"/>
              <w:jc w:val="center"/>
            </w:pPr>
            <w:r>
              <w:rPr>
                <w:color w:val="392C69"/>
              </w:rPr>
              <w:t>от 18.12.2017 N 409-п)</w:t>
            </w: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sectPr w:rsidR="00DD23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34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DD2335">
        <w:tc>
          <w:tcPr>
            <w:tcW w:w="45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DD2335" w:rsidRDefault="00DD23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DD2335" w:rsidRDefault="00DD233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12" w:type="dxa"/>
            <w:gridSpan w:val="3"/>
          </w:tcPr>
          <w:p w:rsidR="00DD2335" w:rsidRDefault="00DD2335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074" w:type="dxa"/>
          </w:tcPr>
          <w:p w:rsidR="00DD2335" w:rsidRDefault="00DD2335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D2335">
        <w:tc>
          <w:tcPr>
            <w:tcW w:w="454" w:type="dxa"/>
            <w:vMerge/>
          </w:tcPr>
          <w:p w:rsidR="00DD2335" w:rsidRDefault="00DD2335"/>
        </w:tc>
        <w:tc>
          <w:tcPr>
            <w:tcW w:w="1834" w:type="dxa"/>
            <w:vMerge/>
          </w:tcPr>
          <w:p w:rsidR="00DD2335" w:rsidRDefault="00DD2335"/>
        </w:tc>
        <w:tc>
          <w:tcPr>
            <w:tcW w:w="1834" w:type="dxa"/>
            <w:vMerge/>
          </w:tcPr>
          <w:p w:rsidR="00DD2335" w:rsidRDefault="00DD2335"/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  <w:jc w:val="center"/>
            </w:pPr>
            <w:r>
              <w:t>12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1</w:t>
            </w:r>
          </w:p>
        </w:tc>
        <w:tc>
          <w:tcPr>
            <w:tcW w:w="12809" w:type="dxa"/>
            <w:gridSpan w:val="11"/>
          </w:tcPr>
          <w:p w:rsidR="00DD2335" w:rsidRDefault="00DD233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2</w:t>
            </w:r>
          </w:p>
        </w:tc>
        <w:tc>
          <w:tcPr>
            <w:tcW w:w="12809" w:type="dxa"/>
            <w:gridSpan w:val="11"/>
          </w:tcPr>
          <w:p w:rsidR="00DD2335" w:rsidRDefault="00DD2335">
            <w:pPr>
              <w:pStyle w:val="ConsPlusNormal"/>
            </w:pPr>
            <w:r>
              <w:t>Подпрограмма "Управление реализацией программы"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3</w:t>
            </w:r>
          </w:p>
        </w:tc>
        <w:tc>
          <w:tcPr>
            <w:tcW w:w="12809" w:type="dxa"/>
            <w:gridSpan w:val="11"/>
          </w:tcPr>
          <w:p w:rsidR="00DD2335" w:rsidRDefault="00DD2335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4</w:t>
            </w:r>
          </w:p>
        </w:tc>
        <w:tc>
          <w:tcPr>
            <w:tcW w:w="12809" w:type="dxa"/>
            <w:gridSpan w:val="11"/>
          </w:tcPr>
          <w:p w:rsidR="00DD2335" w:rsidRDefault="00DD2335">
            <w:pPr>
              <w:pStyle w:val="ConsPlusNormal"/>
            </w:pPr>
            <w: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4.1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bookmarkStart w:id="14" w:name="P1776"/>
            <w:bookmarkEnd w:id="14"/>
            <w:r>
              <w:t xml:space="preserve">Мероприятие 3.1: 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DD2335" w:rsidRDefault="00DD23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DD2335" w:rsidRDefault="00DD2335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DD2335" w:rsidRDefault="00DD2335">
            <w:pPr>
              <w:pStyle w:val="ConsPlusNormal"/>
              <w:jc w:val="center"/>
            </w:pPr>
            <w:r>
              <w:t>3030008020</w:t>
            </w:r>
          </w:p>
        </w:tc>
        <w:tc>
          <w:tcPr>
            <w:tcW w:w="544" w:type="dxa"/>
          </w:tcPr>
          <w:p w:rsidR="00DD2335" w:rsidRDefault="00DD2335">
            <w:pPr>
              <w:pStyle w:val="ConsPlusNormal"/>
              <w:jc w:val="center"/>
            </w:pPr>
            <w:r>
              <w:t>120,</w:t>
            </w:r>
          </w:p>
          <w:p w:rsidR="00DD2335" w:rsidRDefault="00DD2335">
            <w:pPr>
              <w:pStyle w:val="ConsPlusNormal"/>
              <w:jc w:val="center"/>
            </w:pPr>
            <w:r>
              <w:t>240,</w:t>
            </w:r>
          </w:p>
          <w:p w:rsidR="00DD2335" w:rsidRDefault="00DD233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  <w:r>
              <w:t xml:space="preserve">В результате реализации программы планируется приобрести 10 ед. объектов основных средств; заключить </w:t>
            </w:r>
            <w:r>
              <w:lastRenderedPageBreak/>
              <w:t>контракты на оказание услуг для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159" w:type="dxa"/>
          </w:tcPr>
          <w:p w:rsidR="00DD2335" w:rsidRDefault="00DD2335">
            <w:pPr>
              <w:pStyle w:val="ConsPlusNormal"/>
            </w:pP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  <w:r>
              <w:t>осуществления оперативной деятельности комитета в количестве 18 шт.</w:t>
            </w: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  <w:tr w:rsidR="00DD2335">
        <w:tc>
          <w:tcPr>
            <w:tcW w:w="454" w:type="dxa"/>
          </w:tcPr>
          <w:p w:rsidR="00DD2335" w:rsidRDefault="00DD2335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9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63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132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544" w:type="dxa"/>
          </w:tcPr>
          <w:p w:rsidR="00DD2335" w:rsidRDefault="00DD2335">
            <w:pPr>
              <w:pStyle w:val="ConsPlusNormal"/>
            </w:pP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12811,7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904" w:type="dxa"/>
          </w:tcPr>
          <w:p w:rsidR="00DD2335" w:rsidRDefault="00DD2335">
            <w:pPr>
              <w:pStyle w:val="ConsPlusNormal"/>
              <w:jc w:val="center"/>
            </w:pPr>
            <w:r>
              <w:t>11940,5</w:t>
            </w:r>
          </w:p>
        </w:tc>
        <w:tc>
          <w:tcPr>
            <w:tcW w:w="1159" w:type="dxa"/>
          </w:tcPr>
          <w:p w:rsidR="00DD2335" w:rsidRDefault="00DD2335">
            <w:pPr>
              <w:pStyle w:val="ConsPlusNormal"/>
              <w:jc w:val="center"/>
            </w:pPr>
            <w:r>
              <w:t>36692,7</w:t>
            </w:r>
          </w:p>
        </w:tc>
        <w:tc>
          <w:tcPr>
            <w:tcW w:w="2074" w:type="dxa"/>
          </w:tcPr>
          <w:p w:rsidR="00DD2335" w:rsidRDefault="00DD2335">
            <w:pPr>
              <w:pStyle w:val="ConsPlusNormal"/>
            </w:pPr>
          </w:p>
        </w:tc>
      </w:tr>
    </w:tbl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jc w:val="both"/>
      </w:pPr>
    </w:p>
    <w:p w:rsidR="00DD2335" w:rsidRDefault="00DD2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A64" w:rsidRDefault="00F80A64">
      <w:bookmarkStart w:id="15" w:name="_GoBack"/>
      <w:bookmarkEnd w:id="15"/>
    </w:p>
    <w:sectPr w:rsidR="00F80A64" w:rsidSect="00286C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5"/>
    <w:rsid w:val="00DD2335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2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3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2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3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75707989AFF4D7BE5AE2A16141ABC185251E42530B64D0ABEA53603BAB26D1081346D457DD683442D5438075F572D154BB2FF1B3F547F2D534C3B1v5F8F" TargetMode="External"/><Relationship Id="rId117" Type="http://schemas.openxmlformats.org/officeDocument/2006/relationships/hyperlink" Target="consultantplus://offline/ref=69B544ACDBE5564FCA0D3D96CCC7AAA502C35A34610C1D84806A1ED66A77EFFAC0B01B8064398EF400133A21DC1697BA52CD82F32C38B4EB4601978Cw8FEF" TargetMode="External"/><Relationship Id="rId21" Type="http://schemas.openxmlformats.org/officeDocument/2006/relationships/hyperlink" Target="consultantplus://offline/ref=0475707989AFF4D7BE5AE2A16141ABC185251E42530862DEADE553603BAB26D1081346D457DD683442D5438075F572D154BB2FF1B3F547F2D534C3B1v5F8F" TargetMode="External"/><Relationship Id="rId42" Type="http://schemas.openxmlformats.org/officeDocument/2006/relationships/hyperlink" Target="consultantplus://offline/ref=0475707989AFF4D7BE5AFCAC772DF4CE852F4447510C6A8FF4B6553764FB208448534081149A673D43DE17D134AB2B8219F023F3A4E946F3vCF2F" TargetMode="External"/><Relationship Id="rId47" Type="http://schemas.openxmlformats.org/officeDocument/2006/relationships/hyperlink" Target="consultantplus://offline/ref=0475707989AFF4D7BE5AE2A16141ABC185251E42530564D8AEE653603BAB26D1081346D457DD683442D5438076F572D154BB2FF1B3F547F2D534C3B1v5F8F" TargetMode="External"/><Relationship Id="rId63" Type="http://schemas.openxmlformats.org/officeDocument/2006/relationships/hyperlink" Target="consultantplus://offline/ref=0475707989AFF4D7BE5AE2A16141ABC185251E42530568D0A1E653603BAB26D1081346D457DD683442D5438276F572D154BB2FF1B3F547F2D534C3B1v5F8F" TargetMode="External"/><Relationship Id="rId68" Type="http://schemas.openxmlformats.org/officeDocument/2006/relationships/hyperlink" Target="consultantplus://offline/ref=69B544ACDBE5564FCA0D3D96CCC7AAA502C35A346205168980691ED66A77EFFAC0B01B8064398EF400133A20DD1697BA52CD82F32C38B4EB4601978Cw8FEF" TargetMode="External"/><Relationship Id="rId84" Type="http://schemas.openxmlformats.org/officeDocument/2006/relationships/hyperlink" Target="consultantplus://offline/ref=69B544ACDBE5564FCA0D3D96CCC7AAA502C35A3462051885816A1ED66A77EFFAC0B01B8064398EF400133A21D21697BA52CD82F32C38B4EB4601978Cw8FEF" TargetMode="External"/><Relationship Id="rId89" Type="http://schemas.openxmlformats.org/officeDocument/2006/relationships/hyperlink" Target="consultantplus://offline/ref=69B544ACDBE5564FCA0D239BDAABF5AA02C9033F650E14D6D53918813527E9AF92F045D925749DF4000D3822D5w1F4F" TargetMode="External"/><Relationship Id="rId112" Type="http://schemas.openxmlformats.org/officeDocument/2006/relationships/hyperlink" Target="consultantplus://offline/ref=69B544ACDBE5564FCA0D239BDAABF5AA02C8053D610C14D6D53918813527E9AF92F045D925749DF4000D3822D5w1F4F" TargetMode="External"/><Relationship Id="rId16" Type="http://schemas.openxmlformats.org/officeDocument/2006/relationships/hyperlink" Target="consultantplus://offline/ref=0475707989AFF4D7BE5AE2A16141ABC185251E42530F67D8A8E053603BAB26D1081346D457DD683442D5438075F572D154BB2FF1B3F547F2D534C3B1v5F8F" TargetMode="External"/><Relationship Id="rId107" Type="http://schemas.openxmlformats.org/officeDocument/2006/relationships/hyperlink" Target="consultantplus://offline/ref=69B544ACDBE5564FCA0D3D96CCC7AAA502C35A34610C1D84806A1ED66A77EFFAC0B01B8064398EF400133A21D71697BA52CD82F32C38B4EB4601978Cw8FEF" TargetMode="External"/><Relationship Id="rId11" Type="http://schemas.openxmlformats.org/officeDocument/2006/relationships/hyperlink" Target="consultantplus://offline/ref=0475707989AFF4D7BE5AE2A16141ABC185251E42530D62D1AAE653603BAB26D1081346D457DD683442D5438075F572D154BB2FF1B3F547F2D534C3B1v5F8F" TargetMode="External"/><Relationship Id="rId24" Type="http://schemas.openxmlformats.org/officeDocument/2006/relationships/hyperlink" Target="consultantplus://offline/ref=0475707989AFF4D7BE5AE2A16141ABC185251E42530B60D9A9EB53603BAB26D1081346D457DD683442D5438075F572D154BB2FF1B3F547F2D534C3B1v5F8F" TargetMode="External"/><Relationship Id="rId32" Type="http://schemas.openxmlformats.org/officeDocument/2006/relationships/hyperlink" Target="consultantplus://offline/ref=0475707989AFF4D7BE5AE2A16141ABC185251E42530464DBA9E253603BAB26D1081346D457DD683442D5438075F572D154BB2FF1B3F547F2D534C3B1v5F8F" TargetMode="External"/><Relationship Id="rId37" Type="http://schemas.openxmlformats.org/officeDocument/2006/relationships/hyperlink" Target="consultantplus://offline/ref=0475707989AFF4D7BE5AE2A16141ABC185251E42530566DCA0E553603BAB26D1081346D457DD683442D5438075F572D154BB2FF1B3F547F2D534C3B1v5F8F" TargetMode="External"/><Relationship Id="rId40" Type="http://schemas.openxmlformats.org/officeDocument/2006/relationships/hyperlink" Target="consultantplus://offline/ref=0475707989AFF4D7BE5AE2A16141ABC185251E42500C62D1ADE253603BAB26D1081346D457DD683442D5438075F572D154BB2FF1B3F547F2D534C3B1v5F8F" TargetMode="External"/><Relationship Id="rId45" Type="http://schemas.openxmlformats.org/officeDocument/2006/relationships/hyperlink" Target="consultantplus://offline/ref=0475707989AFF4D7BE5AE2A16141ABC185251E425B0B61DBAFE90E6A33F22AD30F1C19C35094643543D54B887BAA77C445E320FAA4EA46ECC936C2vBF9F" TargetMode="External"/><Relationship Id="rId53" Type="http://schemas.openxmlformats.org/officeDocument/2006/relationships/hyperlink" Target="consultantplus://offline/ref=0475707989AFF4D7BE5AFCAC772DF4CE852F4447510C6A8FF4B6553764FB208448534081149A673D43DE17D134AB2B8219F023F3A4E946F3vCF2F" TargetMode="External"/><Relationship Id="rId58" Type="http://schemas.openxmlformats.org/officeDocument/2006/relationships/hyperlink" Target="consultantplus://offline/ref=0475707989AFF4D7BE5AFCAC772DF4CE8426474A595A3D8DA5E35B326CAB7A945E1A4F890A98652B40D542v8F9F" TargetMode="External"/><Relationship Id="rId66" Type="http://schemas.openxmlformats.org/officeDocument/2006/relationships/hyperlink" Target="consultantplus://offline/ref=69B544ACDBE5564FCA0D3D96CCC7AAA502C35A3462051882896A1ED66A77EFFAC0B01B8064398EF400133A20DC1697BA52CD82F32C38B4EB4601978Cw8FEF" TargetMode="External"/><Relationship Id="rId74" Type="http://schemas.openxmlformats.org/officeDocument/2006/relationships/hyperlink" Target="consultantplus://offline/ref=69B544ACDBE5564FCA0D239BDAABF5AA02C8053D610C14D6D53918813527E9AF92F045D925749DF4000D3822D5w1F4F" TargetMode="External"/><Relationship Id="rId79" Type="http://schemas.openxmlformats.org/officeDocument/2006/relationships/hyperlink" Target="consultantplus://offline/ref=69B544ACDBE5564FCA0D239BDAABF5AA02C8053D610C14D6D53918813527E9AF92F045D925749DF4000D3822D5w1F4F" TargetMode="External"/><Relationship Id="rId87" Type="http://schemas.openxmlformats.org/officeDocument/2006/relationships/hyperlink" Target="consultantplus://offline/ref=69B544ACDBE5564FCA0D3D96CCC7AAA502C35A3462051885816A1ED66A77EFFAC0B01B8064398EF400133A21D21697BA52CD82F32C38B4EB4601978Cw8FEF" TargetMode="External"/><Relationship Id="rId102" Type="http://schemas.openxmlformats.org/officeDocument/2006/relationships/hyperlink" Target="consultantplus://offline/ref=69B544ACDBE5564FCA0D3D96CCC7AAA502C35A346205168980691ED66A77EFFAC0B01B8064398EF400133A21D21697BA52CD82F32C38B4EB4601978Cw8FEF" TargetMode="External"/><Relationship Id="rId110" Type="http://schemas.openxmlformats.org/officeDocument/2006/relationships/hyperlink" Target="consultantplus://offline/ref=69B544ACDBE5564FCA0D239BDAABF5AA02C804316B0C14D6D53918813527E9AF80F01DD5277D82F000186E739048CEE91F868EF13B24B5EAw5F1F" TargetMode="External"/><Relationship Id="rId115" Type="http://schemas.openxmlformats.org/officeDocument/2006/relationships/hyperlink" Target="consultantplus://offline/ref=69B544ACDBE5564FCA0D239BDAABF5AA02C804316B0C14D6D53918813527E9AF92F045D925749DF4000D3822D5w1F4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475707989AFF4D7BE5AFCAC772DF4CE852E414A520B6A8FF4B6553764FB20845A53188D16907B3442CB418071vFF7F" TargetMode="External"/><Relationship Id="rId82" Type="http://schemas.openxmlformats.org/officeDocument/2006/relationships/hyperlink" Target="consultantplus://offline/ref=69B544ACDBE5564FCA0D239BDAABF5AA02C80431640F14D6D53918813527E9AF92F045D925749DF4000D3822D5w1F4F" TargetMode="External"/><Relationship Id="rId90" Type="http://schemas.openxmlformats.org/officeDocument/2006/relationships/hyperlink" Target="consultantplus://offline/ref=69B544ACDBE5564FCA0D239BDAABF5AA02C80431640914D6D53918813527E9AF80F01DD52776D7A444463720DD03C2EB089A8FF0w2FCF" TargetMode="External"/><Relationship Id="rId95" Type="http://schemas.openxmlformats.org/officeDocument/2006/relationships/hyperlink" Target="consultantplus://offline/ref=69B544ACDBE5564FCA0D239BDAABF5AA02C9033F650E14D6D53918813527E9AF92F045D925749DF4000D3822D5w1F4F" TargetMode="External"/><Relationship Id="rId19" Type="http://schemas.openxmlformats.org/officeDocument/2006/relationships/hyperlink" Target="consultantplus://offline/ref=0475707989AFF4D7BE5AE2A16141ABC185251E42530860DEAEEA53603BAB26D1081346D457DD683442D5438075F572D154BB2FF1B3F547F2D534C3B1v5F8F" TargetMode="External"/><Relationship Id="rId14" Type="http://schemas.openxmlformats.org/officeDocument/2006/relationships/hyperlink" Target="consultantplus://offline/ref=0475707989AFF4D7BE5AE2A16141ABC185251E42530F60D8ABEA53603BAB26D1081346D457DD683442D5438075F572D154BB2FF1B3F547F2D534C3B1v5F8F" TargetMode="External"/><Relationship Id="rId22" Type="http://schemas.openxmlformats.org/officeDocument/2006/relationships/hyperlink" Target="consultantplus://offline/ref=0475707989AFF4D7BE5AE2A16141ABC185251E42530A67DCAEE653603BAB26D1081346D457DD683442D5438075F572D154BB2FF1B3F547F2D534C3B1v5F8F" TargetMode="External"/><Relationship Id="rId27" Type="http://schemas.openxmlformats.org/officeDocument/2006/relationships/hyperlink" Target="consultantplus://offline/ref=0475707989AFF4D7BE5AE2A16141ABC185251E42530B68D1AAE053603BAB26D1081346D457DD683442D5438075F572D154BB2FF1B3F547F2D534C3B1v5F8F" TargetMode="External"/><Relationship Id="rId30" Type="http://schemas.openxmlformats.org/officeDocument/2006/relationships/hyperlink" Target="consultantplus://offline/ref=0475707989AFF4D7BE5AE2A16141ABC185251E42530464D9A1E553603BAB26D1081346D457DD683442D5438075F572D154BB2FF1B3F547F2D534C3B1v5F8F" TargetMode="External"/><Relationship Id="rId35" Type="http://schemas.openxmlformats.org/officeDocument/2006/relationships/hyperlink" Target="consultantplus://offline/ref=0475707989AFF4D7BE5AE2A16141ABC185251E42530564D8AEE653603BAB26D1081346D457DD683442D5438075F572D154BB2FF1B3F547F2D534C3B1v5F8F" TargetMode="External"/><Relationship Id="rId43" Type="http://schemas.openxmlformats.org/officeDocument/2006/relationships/hyperlink" Target="consultantplus://offline/ref=0475707989AFF4D7BE5AE2A16141ABC185251E42530865DCACE753603BAB26D1081346D445DD303840DC5D8170E0248011vEF7F" TargetMode="External"/><Relationship Id="rId48" Type="http://schemas.openxmlformats.org/officeDocument/2006/relationships/hyperlink" Target="consultantplus://offline/ref=0475707989AFF4D7BE5AE2A16141ABC185251E42530566DBA8E553603BAB26D1081346D457DD683442D5438075F572D154BB2FF1B3F547F2D534C3B1v5F8F" TargetMode="External"/><Relationship Id="rId56" Type="http://schemas.openxmlformats.org/officeDocument/2006/relationships/hyperlink" Target="consultantplus://offline/ref=0475707989AFF4D7BE5AFCAC772DF4CE8426474A595A3D8DA5E35B326CAB689406164D80119E633E168407D57DFC2F9E11EE3CF1BAEAv4FFF" TargetMode="External"/><Relationship Id="rId64" Type="http://schemas.openxmlformats.org/officeDocument/2006/relationships/hyperlink" Target="consultantplus://offline/ref=69B544ACDBE5564FCA0D3D96CCC7AAA502C35A34610C1D84806A1ED66A77EFFAC0B01B8064398EF400133A23DD1697BA52CD82F32C38B4EB4601978Cw8FEF" TargetMode="External"/><Relationship Id="rId69" Type="http://schemas.openxmlformats.org/officeDocument/2006/relationships/hyperlink" Target="consultantplus://offline/ref=69B544ACDBE5564FCA0D3D96CCC7AAA502C35A34610C1D84806A1ED66A77EFFAC0B01B8064398EF400133A20D51697BA52CD82F32C38B4EB4601978Cw8FEF" TargetMode="External"/><Relationship Id="rId77" Type="http://schemas.openxmlformats.org/officeDocument/2006/relationships/hyperlink" Target="consultantplus://offline/ref=69B544ACDBE5564FCA0D3D96CCC7AAA502C35A346205168980691ED66A77EFFAC0B01B8064398EF400133A21D01697BA52CD82F32C38B4EB4601978Cw8FEF" TargetMode="External"/><Relationship Id="rId100" Type="http://schemas.openxmlformats.org/officeDocument/2006/relationships/hyperlink" Target="consultantplus://offline/ref=69B544ACDBE5564FCA0D239BDAABF5AA02C80539600914D6D53918813527E9AF92F045D925749DF4000D3822D5w1F4F" TargetMode="External"/><Relationship Id="rId105" Type="http://schemas.openxmlformats.org/officeDocument/2006/relationships/hyperlink" Target="consultantplus://offline/ref=69B544ACDBE5564FCA0D3D96CCC7AAA502C35A34610C1D84806A1ED66A77EFFAC0B01B8064398EF400133A21D71697BA52CD82F32C38B4EB4601978Cw8FEF" TargetMode="External"/><Relationship Id="rId113" Type="http://schemas.openxmlformats.org/officeDocument/2006/relationships/hyperlink" Target="consultantplus://offline/ref=69B544ACDBE5564FCA0D239BDAABF5AA02C8033D660D14D6D53918813527E9AF92F045D925749DF4000D3822D5w1F4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0475707989AFF4D7BE5AE2A16141ABC185251E42530D61DEAFE153603BAB26D1081346D457DD683442D5438075F572D154BB2FF1B3F547F2D534C3B1v5F8F" TargetMode="External"/><Relationship Id="rId51" Type="http://schemas.openxmlformats.org/officeDocument/2006/relationships/hyperlink" Target="consultantplus://offline/ref=0475707989AFF4D7BE5AE2A16141ABC185251E42500C63DDA1E553603BAB26D1081346D457DD683442D5438076F572D154BB2FF1B3F547F2D534C3B1v5F8F" TargetMode="External"/><Relationship Id="rId72" Type="http://schemas.openxmlformats.org/officeDocument/2006/relationships/hyperlink" Target="consultantplus://offline/ref=69B544ACDBE5564FCA0D3D96CCC7AAA502C35A34610C1D84806A1ED66A77EFFAC0B01B8064398EF400133A20D51697BA52CD82F32C38B4EB4601978Cw8FEF" TargetMode="External"/><Relationship Id="rId80" Type="http://schemas.openxmlformats.org/officeDocument/2006/relationships/hyperlink" Target="consultantplus://offline/ref=69B544ACDBE5564FCA0D239BDAABF5AA02C8053F660D14D6D53918813527E9AF92F045D925749DF4000D3822D5w1F4F" TargetMode="External"/><Relationship Id="rId85" Type="http://schemas.openxmlformats.org/officeDocument/2006/relationships/hyperlink" Target="consultantplus://offline/ref=69B544ACDBE5564FCA0D3D96CCC7AAA502C35A346205168980691ED66A77EFFAC0B01B8064398EF400133A21D21697BA52CD82F32C38B4EB4601978Cw8FEF" TargetMode="External"/><Relationship Id="rId93" Type="http://schemas.openxmlformats.org/officeDocument/2006/relationships/hyperlink" Target="consultantplus://offline/ref=69B544ACDBE5564FCA0D239BDAABF5AA02C80539600914D6D53918813527E9AF92F045D925749DF4000D3822D5w1F4F" TargetMode="External"/><Relationship Id="rId98" Type="http://schemas.openxmlformats.org/officeDocument/2006/relationships/hyperlink" Target="consultantplus://offline/ref=69B544ACDBE5564FCA0D239BDAABF5AA02C90031600C14D6D53918813527E9AF80F01DD5277E81FD00186E739048CEE91F868EF13B24B5EAw5F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75707989AFF4D7BE5AE2A16141ABC185251E42530E69D8ACE253603BAB26D1081346D457DD683442D5438075F572D154BB2FF1B3F547F2D534C3B1v5F8F" TargetMode="External"/><Relationship Id="rId17" Type="http://schemas.openxmlformats.org/officeDocument/2006/relationships/hyperlink" Target="consultantplus://offline/ref=0475707989AFF4D7BE5AE2A16141ABC185251E42530F69DFACE553603BAB26D1081346D457DD683442D5438075F572D154BB2FF1B3F547F2D534C3B1v5F8F" TargetMode="External"/><Relationship Id="rId25" Type="http://schemas.openxmlformats.org/officeDocument/2006/relationships/hyperlink" Target="consultantplus://offline/ref=0475707989AFF4D7BE5AE2A16141ABC185251E42530B64D0ABE453603BAB26D1081346D457DD683442D5438075F572D154BB2FF1B3F547F2D534C3B1v5F8F" TargetMode="External"/><Relationship Id="rId33" Type="http://schemas.openxmlformats.org/officeDocument/2006/relationships/hyperlink" Target="consultantplus://offline/ref=0475707989AFF4D7BE5AE2A16141ABC185251E42530464DCAAE253603BAB26D1081346D457DD683442D5438075F572D154BB2FF1B3F547F2D534C3B1v5F8F" TargetMode="External"/><Relationship Id="rId38" Type="http://schemas.openxmlformats.org/officeDocument/2006/relationships/hyperlink" Target="consultantplus://offline/ref=0475707989AFF4D7BE5AE2A16141ABC185251E42530568D0A1E653603BAB26D1081346D457DD683442D5438075F572D154BB2FF1B3F547F2D534C3B1v5F8F" TargetMode="External"/><Relationship Id="rId46" Type="http://schemas.openxmlformats.org/officeDocument/2006/relationships/hyperlink" Target="consultantplus://offline/ref=0475707989AFF4D7BE5AE2A16141ABC185251E425B0B61DBAFE90E6A33F22AD30F1C19C35094643542D142877BAA77C445E320FAA4EA46ECC936C2vBF9F" TargetMode="External"/><Relationship Id="rId59" Type="http://schemas.openxmlformats.org/officeDocument/2006/relationships/hyperlink" Target="consultantplus://offline/ref=0475707989AFF4D7BE5AFCAC772DF4CE852E40475A0C6A8FF4B6553764FB20845A53188D16907B3442CB418071vFF7F" TargetMode="External"/><Relationship Id="rId67" Type="http://schemas.openxmlformats.org/officeDocument/2006/relationships/hyperlink" Target="consultantplus://offline/ref=69B544ACDBE5564FCA0D3D96CCC7AAA502C35A3462051885816A1ED66A77EFFAC0B01B8064398EF400133A20DC1697BA52CD82F32C38B4EB4601978Cw8FEF" TargetMode="External"/><Relationship Id="rId103" Type="http://schemas.openxmlformats.org/officeDocument/2006/relationships/hyperlink" Target="consultantplus://offline/ref=69B544ACDBE5564FCA0D3D96CCC7AAA502C35A34610C1D84806A1ED66A77EFFAC0B01B8064398EF400133A21D61697BA52CD82F32C38B4EB4601978Cw8FEF" TargetMode="External"/><Relationship Id="rId108" Type="http://schemas.openxmlformats.org/officeDocument/2006/relationships/hyperlink" Target="consultantplus://offline/ref=69B544ACDBE5564FCA0D239BDAABF5AA02C9033F650E14D6D53918813527E9AF92F045D925749DF4000D3822D5w1F4F" TargetMode="External"/><Relationship Id="rId116" Type="http://schemas.openxmlformats.org/officeDocument/2006/relationships/hyperlink" Target="consultantplus://offline/ref=69B544ACDBE5564FCA0D239BDAABF5AA06C90430640749DCDD6014833228B6AA87E11DD62E6382F51E113A23wDFDF" TargetMode="External"/><Relationship Id="rId20" Type="http://schemas.openxmlformats.org/officeDocument/2006/relationships/hyperlink" Target="consultantplus://offline/ref=0475707989AFF4D7BE5AE2A16141ABC185251E42530865DBA1EB53603BAB26D1081346D457DD683442D5438075F572D154BB2FF1B3F547F2D534C3B1v5F8F" TargetMode="External"/><Relationship Id="rId41" Type="http://schemas.openxmlformats.org/officeDocument/2006/relationships/hyperlink" Target="consultantplus://offline/ref=0475707989AFF4D7BE5AFCAC772DF4CE852F4749540E6A8FF4B6553764FB20845A53188D16907B3442CB418071vFF7F" TargetMode="External"/><Relationship Id="rId54" Type="http://schemas.openxmlformats.org/officeDocument/2006/relationships/hyperlink" Target="consultantplus://offline/ref=0475707989AFF4D7BE5AE2A16141ABC185251E42500C60DAAFE753603BAB26D1081346D445DD303840DC5D8170E0248011vEF7F" TargetMode="External"/><Relationship Id="rId62" Type="http://schemas.openxmlformats.org/officeDocument/2006/relationships/hyperlink" Target="consultantplus://offline/ref=0475707989AFF4D7BE5AE2A16141ABC185251E42500C63DDA1E553603BAB26D1081346D457DD683442D5438171F572D154BB2FF1B3F547F2D534C3B1v5F8F" TargetMode="External"/><Relationship Id="rId70" Type="http://schemas.openxmlformats.org/officeDocument/2006/relationships/hyperlink" Target="consultantplus://offline/ref=69B544ACDBE5564FCA0D3D96CCC7AAA502C35A34610C1C888C6D1ED66A77EFFAC0B01B8064398EF400133A22D31697BA52CD82F32C38B4EB4601978Cw8FEF" TargetMode="External"/><Relationship Id="rId75" Type="http://schemas.openxmlformats.org/officeDocument/2006/relationships/hyperlink" Target="consultantplus://offline/ref=69B544ACDBE5564FCA0D239BDAABF5AA02C8053F660D14D6D53918813527E9AF92F045D925749DF4000D3822D5w1F4F" TargetMode="External"/><Relationship Id="rId83" Type="http://schemas.openxmlformats.org/officeDocument/2006/relationships/hyperlink" Target="consultantplus://offline/ref=69B544ACDBE5564FCA0D3D96CCC7AAA502C35A34610C1C888C6D1ED66A77EFFAC0B01B8064398EF400133A22D31697BA52CD82F32C38B4EB4601978Cw8FEF" TargetMode="External"/><Relationship Id="rId88" Type="http://schemas.openxmlformats.org/officeDocument/2006/relationships/hyperlink" Target="consultantplus://offline/ref=69B544ACDBE5564FCA0D3D96CCC7AAA502C35A34610C1D84806A1ED66A77EFFAC0B01B8064398EF400133A20D31697BA52CD82F32C38B4EB4601978Cw8FEF" TargetMode="External"/><Relationship Id="rId91" Type="http://schemas.openxmlformats.org/officeDocument/2006/relationships/hyperlink" Target="consultantplus://offline/ref=69B544ACDBE5564FCA0D239BDAABF5AA02C804316B0C14D6D53918813527E9AF80F01DD5277D82F000186E739048CEE91F868EF13B24B5EAw5F1F" TargetMode="External"/><Relationship Id="rId96" Type="http://schemas.openxmlformats.org/officeDocument/2006/relationships/hyperlink" Target="consultantplus://offline/ref=69B544ACDBE5564FCA0D239BDAABF5AA02C80431640914D6D53918813527E9AF80F01DD52776D7A444463720DD03C2EB089A8FF0w2FCF" TargetMode="External"/><Relationship Id="rId111" Type="http://schemas.openxmlformats.org/officeDocument/2006/relationships/hyperlink" Target="consultantplus://offline/ref=69B544ACDBE5564FCA0D239BDAABF5AA02C90031600C14D6D53918813527E9AF80F01DD5277E81FD00186E739048CEE91F868EF13B24B5EAw5F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5707989AFF4D7BE5AE2A16141ABC185251E42530C67DBA9E553603BAB26D1081346D457DD683442D5438075F572D154BB2FF1B3F547F2D534C3B1v5F8F" TargetMode="External"/><Relationship Id="rId15" Type="http://schemas.openxmlformats.org/officeDocument/2006/relationships/hyperlink" Target="consultantplus://offline/ref=0475707989AFF4D7BE5AE2A16141ABC185251E42530F62D0ABE353603BAB26D1081346D457DD683442D5438075F572D154BB2FF1B3F547F2D534C3B1v5F8F" TargetMode="External"/><Relationship Id="rId23" Type="http://schemas.openxmlformats.org/officeDocument/2006/relationships/hyperlink" Target="consultantplus://offline/ref=0475707989AFF4D7BE5AE2A16141ABC185251E42530A67DCAEE753603BAB26D1081346D457DD683442D5438075F572D154BB2FF1B3F547F2D534C3B1v5F8F" TargetMode="External"/><Relationship Id="rId28" Type="http://schemas.openxmlformats.org/officeDocument/2006/relationships/hyperlink" Target="consultantplus://offline/ref=0475707989AFF4D7BE5AE2A16141ABC185251E42530460DDA0EA53603BAB26D1081346D457DD683442D5438075F572D154BB2FF1B3F547F2D534C3B1v5F8F" TargetMode="External"/><Relationship Id="rId36" Type="http://schemas.openxmlformats.org/officeDocument/2006/relationships/hyperlink" Target="consultantplus://offline/ref=0475707989AFF4D7BE5AE2A16141ABC185251E42530566DBA8E553603BAB26D1081346D457DD683442D5438075F572D154BB2FF1B3F547F2D534C3B1v5F8F" TargetMode="External"/><Relationship Id="rId49" Type="http://schemas.openxmlformats.org/officeDocument/2006/relationships/hyperlink" Target="consultantplus://offline/ref=0475707989AFF4D7BE5AE2A16141ABC185251E42530566DCA0E553603BAB26D1081346D457DD683442D5438075F572D154BB2FF1B3F547F2D534C3B1v5F8F" TargetMode="External"/><Relationship Id="rId57" Type="http://schemas.openxmlformats.org/officeDocument/2006/relationships/hyperlink" Target="consultantplus://offline/ref=0475707989AFF4D7BE5AFCAC772DF4CE852F4749540E6A8FF4B6553764FB20845A53188D16907B3442CB418071vFF7F" TargetMode="External"/><Relationship Id="rId106" Type="http://schemas.openxmlformats.org/officeDocument/2006/relationships/hyperlink" Target="consultantplus://offline/ref=69B544ACDBE5564FCA0D3D96CCC7AAA502C35A3462051885816A1ED66A77EFFAC0B01B8064398EF400133A26D51697BA52CD82F32C38B4EB4601978Cw8FEF" TargetMode="External"/><Relationship Id="rId114" Type="http://schemas.openxmlformats.org/officeDocument/2006/relationships/hyperlink" Target="consultantplus://offline/ref=69B544ACDBE5564FCA0D239BDAABF5AA02C804316B0C14D6D53918813527E9AF92F045D925749DF4000D3822D5w1F4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0475707989AFF4D7BE5AE2A16141ABC185251E42530D62D1A9E553603BAB26D1081346D457DD683442D5438075F572D154BB2FF1B3F547F2D534C3B1v5F8F" TargetMode="External"/><Relationship Id="rId31" Type="http://schemas.openxmlformats.org/officeDocument/2006/relationships/hyperlink" Target="consultantplus://offline/ref=0475707989AFF4D7BE5AE2A16141ABC185251E42530464D9A1EA53603BAB26D1081346D457DD683442D5438075F572D154BB2FF1B3F547F2D534C3B1v5F8F" TargetMode="External"/><Relationship Id="rId44" Type="http://schemas.openxmlformats.org/officeDocument/2006/relationships/hyperlink" Target="consultantplus://offline/ref=0475707989AFF4D7BE5AE2A16141ABC185251E42500C60DAAFE753603BAB26D1081346D445DD303840DC5D8170E0248011vEF7F" TargetMode="External"/><Relationship Id="rId52" Type="http://schemas.openxmlformats.org/officeDocument/2006/relationships/hyperlink" Target="consultantplus://offline/ref=0475707989AFF4D7BE5AE2A16141ABC185251E42500C62D1ADE253603BAB26D1081346D457DD683442D5438076F572D154BB2FF1B3F547F2D534C3B1v5F8F" TargetMode="External"/><Relationship Id="rId60" Type="http://schemas.openxmlformats.org/officeDocument/2006/relationships/hyperlink" Target="consultantplus://offline/ref=0475707989AFF4D7BE5AFCAC772DF4CE852E404755096A8FF4B6553764FB20845A53188D16907B3442CB418071vFF7F" TargetMode="External"/><Relationship Id="rId65" Type="http://schemas.openxmlformats.org/officeDocument/2006/relationships/hyperlink" Target="consultantplus://offline/ref=69B544ACDBE5564FCA0D3D96CCC7AAA502C35A34610C1C888C6D1ED66A77EFFAC0B01B8064398EF400133A22D21697BA52CD82F32C38B4EB4601978Cw8FEF" TargetMode="External"/><Relationship Id="rId73" Type="http://schemas.openxmlformats.org/officeDocument/2006/relationships/hyperlink" Target="consultantplus://offline/ref=69B544ACDBE5564FCA0D239BDAABF5AA02C9033F650E14D6D53918813527E9AF92F045D925749DF4000D3822D5w1F4F" TargetMode="External"/><Relationship Id="rId78" Type="http://schemas.openxmlformats.org/officeDocument/2006/relationships/hyperlink" Target="consultantplus://offline/ref=69B544ACDBE5564FCA0D239BDAABF5AA02C90031600C14D6D53918813527E9AF92F045D925749DF4000D3822D5w1F4F" TargetMode="External"/><Relationship Id="rId81" Type="http://schemas.openxmlformats.org/officeDocument/2006/relationships/hyperlink" Target="consultantplus://offline/ref=69B544ACDBE5564FCA0D239BDAABF5AA02C8053D610C14D6D53918813527E9AF92F045D925749DF4000D3822D5w1F4F" TargetMode="External"/><Relationship Id="rId86" Type="http://schemas.openxmlformats.org/officeDocument/2006/relationships/hyperlink" Target="consultantplus://offline/ref=69B544ACDBE5564FCA0D3D96CCC7AAA502C35A34610C1D84806A1ED66A77EFFAC0B01B8064398EF400133A20D31697BA52CD82F32C38B4EB4601978Cw8FEF" TargetMode="External"/><Relationship Id="rId94" Type="http://schemas.openxmlformats.org/officeDocument/2006/relationships/hyperlink" Target="consultantplus://offline/ref=69B544ACDBE5564FCA0D3D96CCC7AAA502C35A34610C1E838E681ED66A77EFFAC0B01B807639D6F8021A2423D403C1EB17w9F1F" TargetMode="External"/><Relationship Id="rId99" Type="http://schemas.openxmlformats.org/officeDocument/2006/relationships/hyperlink" Target="consultantplus://offline/ref=69B544ACDBE5564FCA0D239BDAABF5AA02C80539600914D6D53918813527E9AF92F045D925749DF4000D3822D5w1F4F" TargetMode="External"/><Relationship Id="rId101" Type="http://schemas.openxmlformats.org/officeDocument/2006/relationships/hyperlink" Target="consultantplus://offline/ref=69B544ACDBE5564FCA0D3D96CCC7AAA502C35A34610C1E838E681ED66A77EFFAC0B01B807639D6F8021A2423D403C1EB17w9F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5707989AFF4D7BE5AE2A16141ABC185251E42530D60DCA1E353603BAB26D1081346D457DD683442D5438075F572D154BB2FF1B3F547F2D534C3B1v5F8F" TargetMode="External"/><Relationship Id="rId13" Type="http://schemas.openxmlformats.org/officeDocument/2006/relationships/hyperlink" Target="consultantplus://offline/ref=0475707989AFF4D7BE5AE2A16141ABC185251E42530E68D0ACE153603BAB26D1081346D457DD683442D5438075F572D154BB2FF1B3F547F2D534C3B1v5F8F" TargetMode="External"/><Relationship Id="rId18" Type="http://schemas.openxmlformats.org/officeDocument/2006/relationships/hyperlink" Target="consultantplus://offline/ref=0475707989AFF4D7BE5AE2A16141ABC185251E42530F69DFACEB53603BAB26D1081346D457DD683442D5438075F572D154BB2FF1B3F547F2D534C3B1v5F8F" TargetMode="External"/><Relationship Id="rId39" Type="http://schemas.openxmlformats.org/officeDocument/2006/relationships/hyperlink" Target="consultantplus://offline/ref=0475707989AFF4D7BE5AE2A16141ABC185251E42500C63DDA1E553603BAB26D1081346D457DD683442D5438075F572D154BB2FF1B3F547F2D534C3B1v5F8F" TargetMode="External"/><Relationship Id="rId109" Type="http://schemas.openxmlformats.org/officeDocument/2006/relationships/hyperlink" Target="consultantplus://offline/ref=69B544ACDBE5564FCA0D239BDAABF5AA02C80431640914D6D53918813527E9AF80F01DD52776D7A444463720DD03C2EB089A8FF0w2FCF" TargetMode="External"/><Relationship Id="rId34" Type="http://schemas.openxmlformats.org/officeDocument/2006/relationships/hyperlink" Target="consultantplus://offline/ref=0475707989AFF4D7BE5AE2A16141ABC185251E42530468DEACE753603BAB26D1081346D457DD683442D5438075F572D154BB2FF1B3F547F2D534C3B1v5F8F" TargetMode="External"/><Relationship Id="rId50" Type="http://schemas.openxmlformats.org/officeDocument/2006/relationships/hyperlink" Target="consultantplus://offline/ref=0475707989AFF4D7BE5AE2A16141ABC185251E42530568D0A1E653603BAB26D1081346D457DD683442D5438076F572D154BB2FF1B3F547F2D534C3B1v5F8F" TargetMode="External"/><Relationship Id="rId55" Type="http://schemas.openxmlformats.org/officeDocument/2006/relationships/hyperlink" Target="consultantplus://offline/ref=0475707989AFF4D7BE5AE2A16141ABC185251E42500C63DDA1E553603BAB26D1081346D457DD683442D5438076F572D154BB2FF1B3F547F2D534C3B1v5F8F" TargetMode="External"/><Relationship Id="rId76" Type="http://schemas.openxmlformats.org/officeDocument/2006/relationships/hyperlink" Target="consultantplus://offline/ref=69B544ACDBE5564FCA0D239BDAABF5AA02C80431640F14D6D53918813527E9AF92F045D925749DF4000D3822D5w1F4F" TargetMode="External"/><Relationship Id="rId97" Type="http://schemas.openxmlformats.org/officeDocument/2006/relationships/hyperlink" Target="consultantplus://offline/ref=69B544ACDBE5564FCA0D239BDAABF5AA02C804316B0C14D6D53918813527E9AF80F01DD5277D82F000186E739048CEE91F868EF13B24B5EAw5F1F" TargetMode="External"/><Relationship Id="rId104" Type="http://schemas.openxmlformats.org/officeDocument/2006/relationships/hyperlink" Target="consultantplus://offline/ref=69B544ACDBE5564FCA0D3D96CCC7AAA502C35A3462051885816A1ED66A77EFFAC0B01B8064398EF400133A26D51697BA52CD82F32C38B4EB4601978Cw8FEF" TargetMode="External"/><Relationship Id="rId7" Type="http://schemas.openxmlformats.org/officeDocument/2006/relationships/hyperlink" Target="consultantplus://offline/ref=0475707989AFF4D7BE5AE2A16141ABC185251E42530C67DBAFE153603BAB26D1081346D457DD683442D5438075F572D154BB2FF1B3F547F2D534C3B1v5F8F" TargetMode="External"/><Relationship Id="rId71" Type="http://schemas.openxmlformats.org/officeDocument/2006/relationships/hyperlink" Target="consultantplus://offline/ref=69B544ACDBE5564FCA0D3D96CCC7AAA502C35A3462051885816A1ED66A77EFFAC0B01B8064398EF400133A20DC1697BA52CD82F32C38B4EB4601978Cw8FEF" TargetMode="External"/><Relationship Id="rId92" Type="http://schemas.openxmlformats.org/officeDocument/2006/relationships/hyperlink" Target="consultantplus://offline/ref=69B544ACDBE5564FCA0D239BDAABF5AA02C90031600C14D6D53918813527E9AF80F01DD5277E81FD00186E739048CEE91F868EF13B24B5EAw5F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475707989AFF4D7BE5AE2A16141ABC185251E42530460DEACE153603BAB26D1081346D457DD683442D5438075F572D154BB2FF1B3F547F2D534C3B1v5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12956</Words>
  <Characters>73851</Characters>
  <Application>Microsoft Office Word</Application>
  <DocSecurity>0</DocSecurity>
  <Lines>615</Lines>
  <Paragraphs>173</Paragraphs>
  <ScaleCrop>false</ScaleCrop>
  <Company/>
  <LinksUpToDate>false</LinksUpToDate>
  <CharactersWithSpaces>86634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2019-10-29T05:05:00Z</dcterms:created>
  <dcterms:modified xsi:type="dcterms:W3CDTF">2019-10-29T05:05:00Z</dcterms:modified>
</cp:coreProperties>
</file>