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EB" w:rsidRDefault="00AC1BEB">
      <w:pPr>
        <w:pStyle w:val="ConsPlusTitlePage"/>
      </w:pPr>
      <w:r>
        <w:t xml:space="preserve">Документ предоставлен </w:t>
      </w:r>
      <w:hyperlink r:id="rId4">
        <w:r>
          <w:rPr>
            <w:color w:val="0000FF"/>
          </w:rPr>
          <w:t>КонсультантПлюс</w:t>
        </w:r>
      </w:hyperlink>
      <w:r>
        <w:br/>
      </w:r>
    </w:p>
    <w:p w:rsidR="00AC1BEB" w:rsidRDefault="00AC1BEB">
      <w:pPr>
        <w:pStyle w:val="ConsPlusNormal"/>
        <w:jc w:val="both"/>
        <w:outlineLvl w:val="0"/>
      </w:pPr>
    </w:p>
    <w:p w:rsidR="00AC1BEB" w:rsidRDefault="00AC1BEB">
      <w:pPr>
        <w:pStyle w:val="ConsPlusTitle"/>
        <w:jc w:val="center"/>
        <w:outlineLvl w:val="0"/>
      </w:pPr>
      <w:r>
        <w:t>АДМИНИСТРАЦИЯ ГОРОДА АЧИНСКА</w:t>
      </w:r>
    </w:p>
    <w:p w:rsidR="00AC1BEB" w:rsidRDefault="00AC1BEB">
      <w:pPr>
        <w:pStyle w:val="ConsPlusTitle"/>
        <w:jc w:val="center"/>
      </w:pPr>
      <w:r>
        <w:t>КРАСНОЯРСКОГО КРАЯ</w:t>
      </w:r>
    </w:p>
    <w:p w:rsidR="00AC1BEB" w:rsidRDefault="00AC1BEB">
      <w:pPr>
        <w:pStyle w:val="ConsPlusTitle"/>
        <w:jc w:val="center"/>
      </w:pPr>
    </w:p>
    <w:p w:rsidR="00AC1BEB" w:rsidRDefault="00AC1BEB">
      <w:pPr>
        <w:pStyle w:val="ConsPlusTitle"/>
        <w:jc w:val="center"/>
      </w:pPr>
      <w:r>
        <w:t>ПОСТАНОВЛЕНИЕ</w:t>
      </w:r>
    </w:p>
    <w:p w:rsidR="00AC1BEB" w:rsidRDefault="00AC1BEB">
      <w:pPr>
        <w:pStyle w:val="ConsPlusTitle"/>
        <w:jc w:val="center"/>
      </w:pPr>
      <w:r>
        <w:t>от 23 октября 2013 г. N 355-п</w:t>
      </w:r>
    </w:p>
    <w:p w:rsidR="00AC1BEB" w:rsidRDefault="00AC1BEB">
      <w:pPr>
        <w:pStyle w:val="ConsPlusTitle"/>
        <w:jc w:val="center"/>
      </w:pPr>
    </w:p>
    <w:p w:rsidR="00AC1BEB" w:rsidRDefault="00AC1BEB">
      <w:pPr>
        <w:pStyle w:val="ConsPlusTitle"/>
        <w:jc w:val="center"/>
      </w:pPr>
      <w:r>
        <w:t>ОБ УТВЕРЖДЕНИИ МУНИЦИПАЛЬНОЙ ПРОГРАММЫ ГОРОДА АЧИНСКА</w:t>
      </w:r>
    </w:p>
    <w:p w:rsidR="00AC1BEB" w:rsidRDefault="00AC1BEB">
      <w:pPr>
        <w:pStyle w:val="ConsPlusTitle"/>
        <w:jc w:val="center"/>
      </w:pPr>
      <w:r>
        <w:t>"ОБЕСПЕЧЕНИЕ ФУНКЦИОНИРОВАНИЯ И МОДЕРНИЗАЦИЯ ОБЪЕКТОВ</w:t>
      </w:r>
    </w:p>
    <w:p w:rsidR="00AC1BEB" w:rsidRDefault="00AC1BEB">
      <w:pPr>
        <w:pStyle w:val="ConsPlusTitle"/>
        <w:jc w:val="center"/>
      </w:pPr>
      <w:r>
        <w:t>ЖИЛИЩНО-КОММУНАЛЬНОГО ХОЗЯЙСТВА"</w:t>
      </w:r>
    </w:p>
    <w:p w:rsidR="00AC1BEB" w:rsidRDefault="00AC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BEB" w:rsidRDefault="00AC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BEB" w:rsidRDefault="00AC1BEB">
            <w:pPr>
              <w:pStyle w:val="ConsPlusNormal"/>
              <w:jc w:val="center"/>
            </w:pPr>
            <w:r>
              <w:rPr>
                <w:color w:val="392C69"/>
              </w:rPr>
              <w:t>Список изменяющих документов</w:t>
            </w:r>
          </w:p>
          <w:p w:rsidR="00AC1BEB" w:rsidRDefault="00AC1BEB">
            <w:pPr>
              <w:pStyle w:val="ConsPlusNormal"/>
              <w:jc w:val="center"/>
            </w:pPr>
            <w:r>
              <w:rPr>
                <w:color w:val="392C69"/>
              </w:rPr>
              <w:t>(в ред. Постановлений Администрации г. Ачинска Красноярского края</w:t>
            </w:r>
          </w:p>
          <w:p w:rsidR="00AC1BEB" w:rsidRDefault="00AC1BEB">
            <w:pPr>
              <w:pStyle w:val="ConsPlusNormal"/>
              <w:jc w:val="center"/>
            </w:pPr>
            <w:r>
              <w:rPr>
                <w:color w:val="392C69"/>
              </w:rPr>
              <w:t xml:space="preserve">от 06.02.2014 </w:t>
            </w:r>
            <w:hyperlink r:id="rId5">
              <w:r>
                <w:rPr>
                  <w:color w:val="0000FF"/>
                </w:rPr>
                <w:t>N 100-п</w:t>
              </w:r>
            </w:hyperlink>
            <w:r>
              <w:rPr>
                <w:color w:val="392C69"/>
              </w:rPr>
              <w:t xml:space="preserve">, от 21.03.2014 </w:t>
            </w:r>
            <w:hyperlink r:id="rId6">
              <w:r>
                <w:rPr>
                  <w:color w:val="0000FF"/>
                </w:rPr>
                <w:t>N 173-п</w:t>
              </w:r>
            </w:hyperlink>
            <w:r>
              <w:rPr>
                <w:color w:val="392C69"/>
              </w:rPr>
              <w:t xml:space="preserve">, от 21.04.2014 </w:t>
            </w:r>
            <w:hyperlink r:id="rId7">
              <w:r>
                <w:rPr>
                  <w:color w:val="0000FF"/>
                </w:rPr>
                <w:t>N 222-п</w:t>
              </w:r>
            </w:hyperlink>
            <w:r>
              <w:rPr>
                <w:color w:val="392C69"/>
              </w:rPr>
              <w:t>,</w:t>
            </w:r>
          </w:p>
          <w:p w:rsidR="00AC1BEB" w:rsidRDefault="00AC1BEB">
            <w:pPr>
              <w:pStyle w:val="ConsPlusNormal"/>
              <w:jc w:val="center"/>
            </w:pPr>
            <w:r>
              <w:rPr>
                <w:color w:val="392C69"/>
              </w:rPr>
              <w:t xml:space="preserve">от 26.05.2014 </w:t>
            </w:r>
            <w:hyperlink r:id="rId8">
              <w:r>
                <w:rPr>
                  <w:color w:val="0000FF"/>
                </w:rPr>
                <w:t>N 291-п</w:t>
              </w:r>
            </w:hyperlink>
            <w:r>
              <w:rPr>
                <w:color w:val="392C69"/>
              </w:rPr>
              <w:t xml:space="preserve">, от 28.08.2014 </w:t>
            </w:r>
            <w:hyperlink r:id="rId9">
              <w:r>
                <w:rPr>
                  <w:color w:val="0000FF"/>
                </w:rPr>
                <w:t>N 398-п</w:t>
              </w:r>
            </w:hyperlink>
            <w:r>
              <w:rPr>
                <w:color w:val="392C69"/>
              </w:rPr>
              <w:t xml:space="preserve">, от 05.11.2014 </w:t>
            </w:r>
            <w:hyperlink r:id="rId10">
              <w:r>
                <w:rPr>
                  <w:color w:val="0000FF"/>
                </w:rPr>
                <w:t>N 483-п</w:t>
              </w:r>
            </w:hyperlink>
            <w:r>
              <w:rPr>
                <w:color w:val="392C69"/>
              </w:rPr>
              <w:t>,</w:t>
            </w:r>
          </w:p>
          <w:p w:rsidR="00AC1BEB" w:rsidRDefault="00AC1BEB">
            <w:pPr>
              <w:pStyle w:val="ConsPlusNormal"/>
              <w:jc w:val="center"/>
            </w:pPr>
            <w:r>
              <w:rPr>
                <w:color w:val="392C69"/>
              </w:rPr>
              <w:t xml:space="preserve">от 06.11.2014 </w:t>
            </w:r>
            <w:hyperlink r:id="rId11">
              <w:r>
                <w:rPr>
                  <w:color w:val="0000FF"/>
                </w:rPr>
                <w:t>N 491-п</w:t>
              </w:r>
            </w:hyperlink>
            <w:r>
              <w:rPr>
                <w:color w:val="392C69"/>
              </w:rPr>
              <w:t xml:space="preserve"> (ред. 23.03.2015), от 05.05.2015 </w:t>
            </w:r>
            <w:hyperlink r:id="rId12">
              <w:r>
                <w:rPr>
                  <w:color w:val="0000FF"/>
                </w:rPr>
                <w:t>N 162-п</w:t>
              </w:r>
            </w:hyperlink>
            <w:r>
              <w:rPr>
                <w:color w:val="392C69"/>
              </w:rPr>
              <w:t>,</w:t>
            </w:r>
          </w:p>
          <w:p w:rsidR="00AC1BEB" w:rsidRDefault="00AC1BEB">
            <w:pPr>
              <w:pStyle w:val="ConsPlusNormal"/>
              <w:jc w:val="center"/>
            </w:pPr>
            <w:r>
              <w:rPr>
                <w:color w:val="392C69"/>
              </w:rPr>
              <w:t xml:space="preserve">от 25.05.2015 </w:t>
            </w:r>
            <w:hyperlink r:id="rId13">
              <w:r>
                <w:rPr>
                  <w:color w:val="0000FF"/>
                </w:rPr>
                <w:t>N 181-п</w:t>
              </w:r>
            </w:hyperlink>
            <w:r>
              <w:rPr>
                <w:color w:val="392C69"/>
              </w:rPr>
              <w:t xml:space="preserve">, от 22.06.2015 </w:t>
            </w:r>
            <w:hyperlink r:id="rId14">
              <w:r>
                <w:rPr>
                  <w:color w:val="0000FF"/>
                </w:rPr>
                <w:t>N 223-п</w:t>
              </w:r>
            </w:hyperlink>
            <w:r>
              <w:rPr>
                <w:color w:val="392C69"/>
              </w:rPr>
              <w:t xml:space="preserve">, от 14.08.2015 </w:t>
            </w:r>
            <w:hyperlink r:id="rId15">
              <w:r>
                <w:rPr>
                  <w:color w:val="0000FF"/>
                </w:rPr>
                <w:t>N 273-п</w:t>
              </w:r>
            </w:hyperlink>
            <w:r>
              <w:rPr>
                <w:color w:val="392C69"/>
              </w:rPr>
              <w:t>,</w:t>
            </w:r>
          </w:p>
          <w:p w:rsidR="00AC1BEB" w:rsidRDefault="00AC1BEB">
            <w:pPr>
              <w:pStyle w:val="ConsPlusNormal"/>
              <w:jc w:val="center"/>
            </w:pPr>
            <w:r>
              <w:rPr>
                <w:color w:val="392C69"/>
              </w:rPr>
              <w:t xml:space="preserve">от 09.09.2015 </w:t>
            </w:r>
            <w:hyperlink r:id="rId16">
              <w:r>
                <w:rPr>
                  <w:color w:val="0000FF"/>
                </w:rPr>
                <w:t>N 294-п</w:t>
              </w:r>
            </w:hyperlink>
            <w:r>
              <w:rPr>
                <w:color w:val="392C69"/>
              </w:rPr>
              <w:t xml:space="preserve">, от 02.11.2015 </w:t>
            </w:r>
            <w:hyperlink r:id="rId17">
              <w:r>
                <w:rPr>
                  <w:color w:val="0000FF"/>
                </w:rPr>
                <w:t>N 363-п</w:t>
              </w:r>
            </w:hyperlink>
            <w:r>
              <w:rPr>
                <w:color w:val="392C69"/>
              </w:rPr>
              <w:t xml:space="preserve">, от 05.11.2015 </w:t>
            </w:r>
            <w:hyperlink r:id="rId18">
              <w:r>
                <w:rPr>
                  <w:color w:val="0000FF"/>
                </w:rPr>
                <w:t>N 380-п</w:t>
              </w:r>
            </w:hyperlink>
            <w:r>
              <w:rPr>
                <w:color w:val="392C69"/>
              </w:rPr>
              <w:t>,</w:t>
            </w:r>
          </w:p>
          <w:p w:rsidR="00AC1BEB" w:rsidRDefault="00AC1BEB">
            <w:pPr>
              <w:pStyle w:val="ConsPlusNormal"/>
              <w:jc w:val="center"/>
            </w:pPr>
            <w:r>
              <w:rPr>
                <w:color w:val="392C69"/>
              </w:rPr>
              <w:t xml:space="preserve">от 24.12.2015 </w:t>
            </w:r>
            <w:hyperlink r:id="rId19">
              <w:r>
                <w:rPr>
                  <w:color w:val="0000FF"/>
                </w:rPr>
                <w:t>N 470-п</w:t>
              </w:r>
            </w:hyperlink>
            <w:r>
              <w:rPr>
                <w:color w:val="392C69"/>
              </w:rPr>
              <w:t xml:space="preserve">, от 24.12.2015 </w:t>
            </w:r>
            <w:hyperlink r:id="rId20">
              <w:r>
                <w:rPr>
                  <w:color w:val="0000FF"/>
                </w:rPr>
                <w:t>N 471-п</w:t>
              </w:r>
            </w:hyperlink>
            <w:r>
              <w:rPr>
                <w:color w:val="392C69"/>
              </w:rPr>
              <w:t xml:space="preserve">, от 18.03.2016 </w:t>
            </w:r>
            <w:hyperlink r:id="rId21">
              <w:r>
                <w:rPr>
                  <w:color w:val="0000FF"/>
                </w:rPr>
                <w:t>N 084-п</w:t>
              </w:r>
            </w:hyperlink>
            <w:r>
              <w:rPr>
                <w:color w:val="392C69"/>
              </w:rPr>
              <w:t>,</w:t>
            </w:r>
          </w:p>
          <w:p w:rsidR="00AC1BEB" w:rsidRDefault="00AC1BEB">
            <w:pPr>
              <w:pStyle w:val="ConsPlusNormal"/>
              <w:jc w:val="center"/>
            </w:pPr>
            <w:r>
              <w:rPr>
                <w:color w:val="392C69"/>
              </w:rPr>
              <w:t xml:space="preserve">от 25.04.2016 </w:t>
            </w:r>
            <w:hyperlink r:id="rId22">
              <w:r>
                <w:rPr>
                  <w:color w:val="0000FF"/>
                </w:rPr>
                <w:t>N 126-п</w:t>
              </w:r>
            </w:hyperlink>
            <w:r>
              <w:rPr>
                <w:color w:val="392C69"/>
              </w:rPr>
              <w:t xml:space="preserve">, от 27.05.2016 </w:t>
            </w:r>
            <w:hyperlink r:id="rId23">
              <w:r>
                <w:rPr>
                  <w:color w:val="0000FF"/>
                </w:rPr>
                <w:t>N 162-п</w:t>
              </w:r>
            </w:hyperlink>
            <w:r>
              <w:rPr>
                <w:color w:val="392C69"/>
              </w:rPr>
              <w:t xml:space="preserve">, от 10.06.2016 </w:t>
            </w:r>
            <w:hyperlink r:id="rId24">
              <w:r>
                <w:rPr>
                  <w:color w:val="0000FF"/>
                </w:rPr>
                <w:t>N 171-п</w:t>
              </w:r>
            </w:hyperlink>
            <w:r>
              <w:rPr>
                <w:color w:val="392C69"/>
              </w:rPr>
              <w:t>,</w:t>
            </w:r>
          </w:p>
          <w:p w:rsidR="00AC1BEB" w:rsidRDefault="00AC1BEB">
            <w:pPr>
              <w:pStyle w:val="ConsPlusNormal"/>
              <w:jc w:val="center"/>
            </w:pPr>
            <w:r>
              <w:rPr>
                <w:color w:val="392C69"/>
              </w:rPr>
              <w:t xml:space="preserve">от 13.07.2016 </w:t>
            </w:r>
            <w:hyperlink r:id="rId25">
              <w:r>
                <w:rPr>
                  <w:color w:val="0000FF"/>
                </w:rPr>
                <w:t>N 255-п</w:t>
              </w:r>
            </w:hyperlink>
            <w:r>
              <w:rPr>
                <w:color w:val="392C69"/>
              </w:rPr>
              <w:t xml:space="preserve">, от 09.09.2016 </w:t>
            </w:r>
            <w:hyperlink r:id="rId26">
              <w:r>
                <w:rPr>
                  <w:color w:val="0000FF"/>
                </w:rPr>
                <w:t>N 308-п</w:t>
              </w:r>
            </w:hyperlink>
            <w:r>
              <w:rPr>
                <w:color w:val="392C69"/>
              </w:rPr>
              <w:t xml:space="preserve">, от 20.10.2016 </w:t>
            </w:r>
            <w:hyperlink r:id="rId27">
              <w:r>
                <w:rPr>
                  <w:color w:val="0000FF"/>
                </w:rPr>
                <w:t>N 357-п</w:t>
              </w:r>
            </w:hyperlink>
            <w:r>
              <w:rPr>
                <w:color w:val="392C69"/>
              </w:rPr>
              <w:t>,</w:t>
            </w:r>
          </w:p>
          <w:p w:rsidR="00AC1BEB" w:rsidRDefault="00AC1BEB">
            <w:pPr>
              <w:pStyle w:val="ConsPlusNormal"/>
              <w:jc w:val="center"/>
            </w:pPr>
            <w:r>
              <w:rPr>
                <w:color w:val="392C69"/>
              </w:rPr>
              <w:t xml:space="preserve">от 31.10.2016 </w:t>
            </w:r>
            <w:hyperlink r:id="rId28">
              <w:r>
                <w:rPr>
                  <w:color w:val="0000FF"/>
                </w:rPr>
                <w:t>N 389-п</w:t>
              </w:r>
            </w:hyperlink>
            <w:r>
              <w:rPr>
                <w:color w:val="392C69"/>
              </w:rPr>
              <w:t xml:space="preserve">, от 28.11.2016 </w:t>
            </w:r>
            <w:hyperlink r:id="rId29">
              <w:r>
                <w:rPr>
                  <w:color w:val="0000FF"/>
                </w:rPr>
                <w:t>N 422-п</w:t>
              </w:r>
            </w:hyperlink>
            <w:r>
              <w:rPr>
                <w:color w:val="392C69"/>
              </w:rPr>
              <w:t xml:space="preserve">, от 31.01.2017 </w:t>
            </w:r>
            <w:hyperlink r:id="rId30">
              <w:r>
                <w:rPr>
                  <w:color w:val="0000FF"/>
                </w:rPr>
                <w:t>N 022-п</w:t>
              </w:r>
            </w:hyperlink>
            <w:r>
              <w:rPr>
                <w:color w:val="392C69"/>
              </w:rPr>
              <w:t>,</w:t>
            </w:r>
          </w:p>
          <w:p w:rsidR="00AC1BEB" w:rsidRDefault="00AC1BEB">
            <w:pPr>
              <w:pStyle w:val="ConsPlusNormal"/>
              <w:jc w:val="center"/>
            </w:pPr>
            <w:r>
              <w:rPr>
                <w:color w:val="392C69"/>
              </w:rPr>
              <w:t xml:space="preserve">от 16.03.2017 </w:t>
            </w:r>
            <w:hyperlink r:id="rId31">
              <w:r>
                <w:rPr>
                  <w:color w:val="0000FF"/>
                </w:rPr>
                <w:t>N 060-п</w:t>
              </w:r>
            </w:hyperlink>
            <w:r>
              <w:rPr>
                <w:color w:val="392C69"/>
              </w:rPr>
              <w:t xml:space="preserve">, от 12.04.2017 </w:t>
            </w:r>
            <w:hyperlink r:id="rId32">
              <w:r>
                <w:rPr>
                  <w:color w:val="0000FF"/>
                </w:rPr>
                <w:t>N 093-п</w:t>
              </w:r>
            </w:hyperlink>
            <w:r>
              <w:rPr>
                <w:color w:val="392C69"/>
              </w:rPr>
              <w:t xml:space="preserve">, от 20.04.2017 </w:t>
            </w:r>
            <w:hyperlink r:id="rId33">
              <w:r>
                <w:rPr>
                  <w:color w:val="0000FF"/>
                </w:rPr>
                <w:t>N 109-п</w:t>
              </w:r>
            </w:hyperlink>
            <w:r>
              <w:rPr>
                <w:color w:val="392C69"/>
              </w:rPr>
              <w:t>,</w:t>
            </w:r>
          </w:p>
          <w:p w:rsidR="00AC1BEB" w:rsidRDefault="00AC1BEB">
            <w:pPr>
              <w:pStyle w:val="ConsPlusNormal"/>
              <w:jc w:val="center"/>
            </w:pPr>
            <w:r>
              <w:rPr>
                <w:color w:val="392C69"/>
              </w:rPr>
              <w:t xml:space="preserve">от 21.06.2017 </w:t>
            </w:r>
            <w:hyperlink r:id="rId34">
              <w:r>
                <w:rPr>
                  <w:color w:val="0000FF"/>
                </w:rPr>
                <w:t>N 193-п</w:t>
              </w:r>
            </w:hyperlink>
            <w:r>
              <w:rPr>
                <w:color w:val="392C69"/>
              </w:rPr>
              <w:t xml:space="preserve">, от 04.08.2017 </w:t>
            </w:r>
            <w:hyperlink r:id="rId35">
              <w:r>
                <w:rPr>
                  <w:color w:val="0000FF"/>
                </w:rPr>
                <w:t>N 232-п</w:t>
              </w:r>
            </w:hyperlink>
            <w:r>
              <w:rPr>
                <w:color w:val="392C69"/>
              </w:rPr>
              <w:t xml:space="preserve">, от 09.08.2017 </w:t>
            </w:r>
            <w:hyperlink r:id="rId36">
              <w:r>
                <w:rPr>
                  <w:color w:val="0000FF"/>
                </w:rPr>
                <w:t>N 237-п</w:t>
              </w:r>
            </w:hyperlink>
            <w:r>
              <w:rPr>
                <w:color w:val="392C69"/>
              </w:rPr>
              <w:t>,</w:t>
            </w:r>
          </w:p>
          <w:p w:rsidR="00AC1BEB" w:rsidRDefault="00AC1BEB">
            <w:pPr>
              <w:pStyle w:val="ConsPlusNormal"/>
              <w:jc w:val="center"/>
            </w:pPr>
            <w:r>
              <w:rPr>
                <w:color w:val="392C69"/>
              </w:rPr>
              <w:t xml:space="preserve">от 11.10.2017 </w:t>
            </w:r>
            <w:hyperlink r:id="rId37">
              <w:r>
                <w:rPr>
                  <w:color w:val="0000FF"/>
                </w:rPr>
                <w:t>N 299-п</w:t>
              </w:r>
            </w:hyperlink>
            <w:r>
              <w:rPr>
                <w:color w:val="392C69"/>
              </w:rPr>
              <w:t xml:space="preserve">, от 19.10.2017 </w:t>
            </w:r>
            <w:hyperlink r:id="rId38">
              <w:r>
                <w:rPr>
                  <w:color w:val="0000FF"/>
                </w:rPr>
                <w:t>N 321-п</w:t>
              </w:r>
            </w:hyperlink>
            <w:r>
              <w:rPr>
                <w:color w:val="392C69"/>
              </w:rPr>
              <w:t xml:space="preserve">, от 19.10.2017 </w:t>
            </w:r>
            <w:hyperlink r:id="rId39">
              <w:r>
                <w:rPr>
                  <w:color w:val="0000FF"/>
                </w:rPr>
                <w:t>N 320-п</w:t>
              </w:r>
            </w:hyperlink>
            <w:r>
              <w:rPr>
                <w:color w:val="392C69"/>
              </w:rPr>
              <w:t>,</w:t>
            </w:r>
          </w:p>
          <w:p w:rsidR="00AC1BEB" w:rsidRDefault="00AC1BEB">
            <w:pPr>
              <w:pStyle w:val="ConsPlusNormal"/>
              <w:jc w:val="center"/>
            </w:pPr>
            <w:r>
              <w:rPr>
                <w:color w:val="392C69"/>
              </w:rPr>
              <w:t xml:space="preserve">от 23.11.2017 </w:t>
            </w:r>
            <w:hyperlink r:id="rId40">
              <w:r>
                <w:rPr>
                  <w:color w:val="0000FF"/>
                </w:rPr>
                <w:t>N 373-п</w:t>
              </w:r>
            </w:hyperlink>
            <w:r>
              <w:rPr>
                <w:color w:val="392C69"/>
              </w:rPr>
              <w:t xml:space="preserve">, от 27.11.2017 </w:t>
            </w:r>
            <w:hyperlink r:id="rId41">
              <w:r>
                <w:rPr>
                  <w:color w:val="0000FF"/>
                </w:rPr>
                <w:t>N 382-п</w:t>
              </w:r>
            </w:hyperlink>
            <w:r>
              <w:rPr>
                <w:color w:val="392C69"/>
              </w:rPr>
              <w:t xml:space="preserve">, от 28.12.2017 </w:t>
            </w:r>
            <w:hyperlink r:id="rId42">
              <w:r>
                <w:rPr>
                  <w:color w:val="0000FF"/>
                </w:rPr>
                <w:t>N 450-п</w:t>
              </w:r>
            </w:hyperlink>
            <w:r>
              <w:rPr>
                <w:color w:val="392C69"/>
              </w:rPr>
              <w:t>,</w:t>
            </w:r>
          </w:p>
          <w:p w:rsidR="00AC1BEB" w:rsidRDefault="00AC1BEB">
            <w:pPr>
              <w:pStyle w:val="ConsPlusNormal"/>
              <w:jc w:val="center"/>
            </w:pPr>
            <w:r>
              <w:rPr>
                <w:color w:val="392C69"/>
              </w:rPr>
              <w:t xml:space="preserve">от 16.01.2018 </w:t>
            </w:r>
            <w:hyperlink r:id="rId43">
              <w:r>
                <w:rPr>
                  <w:color w:val="0000FF"/>
                </w:rPr>
                <w:t>N 005-п</w:t>
              </w:r>
            </w:hyperlink>
            <w:r>
              <w:rPr>
                <w:color w:val="392C69"/>
              </w:rPr>
              <w:t xml:space="preserve">, от 12.03.2018 </w:t>
            </w:r>
            <w:hyperlink r:id="rId44">
              <w:r>
                <w:rPr>
                  <w:color w:val="0000FF"/>
                </w:rPr>
                <w:t>N 057-п</w:t>
              </w:r>
            </w:hyperlink>
            <w:r>
              <w:rPr>
                <w:color w:val="392C69"/>
              </w:rPr>
              <w:t xml:space="preserve">, от 09.04.2018 </w:t>
            </w:r>
            <w:hyperlink r:id="rId45">
              <w:r>
                <w:rPr>
                  <w:color w:val="0000FF"/>
                </w:rPr>
                <w:t>N 089-п</w:t>
              </w:r>
            </w:hyperlink>
            <w:r>
              <w:rPr>
                <w:color w:val="392C69"/>
              </w:rPr>
              <w:t>,</w:t>
            </w:r>
          </w:p>
          <w:p w:rsidR="00AC1BEB" w:rsidRDefault="00AC1BEB">
            <w:pPr>
              <w:pStyle w:val="ConsPlusNormal"/>
              <w:jc w:val="center"/>
            </w:pPr>
            <w:r>
              <w:rPr>
                <w:color w:val="392C69"/>
              </w:rPr>
              <w:t xml:space="preserve">от 08.05.2018 </w:t>
            </w:r>
            <w:hyperlink r:id="rId46">
              <w:r>
                <w:rPr>
                  <w:color w:val="0000FF"/>
                </w:rPr>
                <w:t>N 130-п</w:t>
              </w:r>
            </w:hyperlink>
            <w:r>
              <w:rPr>
                <w:color w:val="392C69"/>
              </w:rPr>
              <w:t xml:space="preserve">, от 21.05.2018 </w:t>
            </w:r>
            <w:hyperlink r:id="rId47">
              <w:r>
                <w:rPr>
                  <w:color w:val="0000FF"/>
                </w:rPr>
                <w:t>N 146-п</w:t>
              </w:r>
            </w:hyperlink>
            <w:r>
              <w:rPr>
                <w:color w:val="392C69"/>
              </w:rPr>
              <w:t xml:space="preserve">, от 13.06.2018 </w:t>
            </w:r>
            <w:hyperlink r:id="rId48">
              <w:r>
                <w:rPr>
                  <w:color w:val="0000FF"/>
                </w:rPr>
                <w:t>N 166-п</w:t>
              </w:r>
            </w:hyperlink>
            <w:r>
              <w:rPr>
                <w:color w:val="392C69"/>
              </w:rPr>
              <w:t>,</w:t>
            </w:r>
          </w:p>
          <w:p w:rsidR="00AC1BEB" w:rsidRDefault="00AC1BEB">
            <w:pPr>
              <w:pStyle w:val="ConsPlusNormal"/>
              <w:jc w:val="center"/>
            </w:pPr>
            <w:r>
              <w:rPr>
                <w:color w:val="392C69"/>
              </w:rPr>
              <w:t xml:space="preserve">от 14.06.2018 </w:t>
            </w:r>
            <w:hyperlink r:id="rId49">
              <w:r>
                <w:rPr>
                  <w:color w:val="0000FF"/>
                </w:rPr>
                <w:t>N 170-п</w:t>
              </w:r>
            </w:hyperlink>
            <w:r>
              <w:rPr>
                <w:color w:val="392C69"/>
              </w:rPr>
              <w:t xml:space="preserve">, от 27.08.2018 </w:t>
            </w:r>
            <w:hyperlink r:id="rId50">
              <w:r>
                <w:rPr>
                  <w:color w:val="0000FF"/>
                </w:rPr>
                <w:t>N 284-п</w:t>
              </w:r>
            </w:hyperlink>
            <w:r>
              <w:rPr>
                <w:color w:val="392C69"/>
              </w:rPr>
              <w:t xml:space="preserve">, от 01.10.2018 </w:t>
            </w:r>
            <w:hyperlink r:id="rId51">
              <w:r>
                <w:rPr>
                  <w:color w:val="0000FF"/>
                </w:rPr>
                <w:t>N 340-п</w:t>
              </w:r>
            </w:hyperlink>
            <w:r>
              <w:rPr>
                <w:color w:val="392C69"/>
              </w:rPr>
              <w:t>,</w:t>
            </w:r>
          </w:p>
          <w:p w:rsidR="00AC1BEB" w:rsidRDefault="00AC1BEB">
            <w:pPr>
              <w:pStyle w:val="ConsPlusNormal"/>
              <w:jc w:val="center"/>
            </w:pPr>
            <w:r>
              <w:rPr>
                <w:color w:val="392C69"/>
              </w:rPr>
              <w:t xml:space="preserve">от 09.10.2018 </w:t>
            </w:r>
            <w:hyperlink r:id="rId52">
              <w:r>
                <w:rPr>
                  <w:color w:val="0000FF"/>
                </w:rPr>
                <w:t>N 354-п</w:t>
              </w:r>
            </w:hyperlink>
            <w:r>
              <w:rPr>
                <w:color w:val="392C69"/>
              </w:rPr>
              <w:t xml:space="preserve">, от 16.10.2018 </w:t>
            </w:r>
            <w:hyperlink r:id="rId53">
              <w:r>
                <w:rPr>
                  <w:color w:val="0000FF"/>
                </w:rPr>
                <w:t>N 375-п</w:t>
              </w:r>
            </w:hyperlink>
            <w:r>
              <w:rPr>
                <w:color w:val="392C69"/>
              </w:rPr>
              <w:t xml:space="preserve">, от 23.11.2018 </w:t>
            </w:r>
            <w:hyperlink r:id="rId54">
              <w:r>
                <w:rPr>
                  <w:color w:val="0000FF"/>
                </w:rPr>
                <w:t>N 409-п</w:t>
              </w:r>
            </w:hyperlink>
            <w:r>
              <w:rPr>
                <w:color w:val="392C69"/>
              </w:rPr>
              <w:t>,</w:t>
            </w:r>
          </w:p>
          <w:p w:rsidR="00AC1BEB" w:rsidRDefault="00AC1BEB">
            <w:pPr>
              <w:pStyle w:val="ConsPlusNormal"/>
              <w:jc w:val="center"/>
            </w:pPr>
            <w:r>
              <w:rPr>
                <w:color w:val="392C69"/>
              </w:rPr>
              <w:t xml:space="preserve">от 03.12.2018 </w:t>
            </w:r>
            <w:hyperlink r:id="rId55">
              <w:r>
                <w:rPr>
                  <w:color w:val="0000FF"/>
                </w:rPr>
                <w:t>N 434-п</w:t>
              </w:r>
            </w:hyperlink>
            <w:r>
              <w:rPr>
                <w:color w:val="392C69"/>
              </w:rPr>
              <w:t xml:space="preserve">, от 21.01.2019 </w:t>
            </w:r>
            <w:hyperlink r:id="rId56">
              <w:r>
                <w:rPr>
                  <w:color w:val="0000FF"/>
                </w:rPr>
                <w:t>N 012-п</w:t>
              </w:r>
            </w:hyperlink>
            <w:r>
              <w:rPr>
                <w:color w:val="392C69"/>
              </w:rPr>
              <w:t xml:space="preserve">, от 04.03.2019 </w:t>
            </w:r>
            <w:hyperlink r:id="rId57">
              <w:r>
                <w:rPr>
                  <w:color w:val="0000FF"/>
                </w:rPr>
                <w:t>N 088-п</w:t>
              </w:r>
            </w:hyperlink>
            <w:r>
              <w:rPr>
                <w:color w:val="392C69"/>
              </w:rPr>
              <w:t>,</w:t>
            </w:r>
          </w:p>
          <w:p w:rsidR="00AC1BEB" w:rsidRDefault="00AC1BEB">
            <w:pPr>
              <w:pStyle w:val="ConsPlusNormal"/>
              <w:jc w:val="center"/>
            </w:pPr>
            <w:r>
              <w:rPr>
                <w:color w:val="392C69"/>
              </w:rPr>
              <w:t xml:space="preserve">от 20.05.2019 </w:t>
            </w:r>
            <w:hyperlink r:id="rId58">
              <w:r>
                <w:rPr>
                  <w:color w:val="0000FF"/>
                </w:rPr>
                <w:t>N 180-п</w:t>
              </w:r>
            </w:hyperlink>
            <w:r>
              <w:rPr>
                <w:color w:val="392C69"/>
              </w:rPr>
              <w:t xml:space="preserve">, от 03.06.2019 </w:t>
            </w:r>
            <w:hyperlink r:id="rId59">
              <w:r>
                <w:rPr>
                  <w:color w:val="0000FF"/>
                </w:rPr>
                <w:t>N 191-п</w:t>
              </w:r>
            </w:hyperlink>
            <w:r>
              <w:rPr>
                <w:color w:val="392C69"/>
              </w:rPr>
              <w:t xml:space="preserve">, от 19.07.2019 </w:t>
            </w:r>
            <w:hyperlink r:id="rId60">
              <w:r>
                <w:rPr>
                  <w:color w:val="0000FF"/>
                </w:rPr>
                <w:t>N 262-п</w:t>
              </w:r>
            </w:hyperlink>
            <w:r>
              <w:rPr>
                <w:color w:val="392C69"/>
              </w:rPr>
              <w:t>,</w:t>
            </w:r>
          </w:p>
          <w:p w:rsidR="00AC1BEB" w:rsidRDefault="00AC1BEB">
            <w:pPr>
              <w:pStyle w:val="ConsPlusNormal"/>
              <w:jc w:val="center"/>
            </w:pPr>
            <w:r>
              <w:rPr>
                <w:color w:val="392C69"/>
              </w:rPr>
              <w:t xml:space="preserve">от 05.08.2019 </w:t>
            </w:r>
            <w:hyperlink r:id="rId61">
              <w:r>
                <w:rPr>
                  <w:color w:val="0000FF"/>
                </w:rPr>
                <w:t>N 289-п</w:t>
              </w:r>
            </w:hyperlink>
            <w:r>
              <w:rPr>
                <w:color w:val="392C69"/>
              </w:rPr>
              <w:t xml:space="preserve">, от 26.09.2019 </w:t>
            </w:r>
            <w:hyperlink r:id="rId62">
              <w:r>
                <w:rPr>
                  <w:color w:val="0000FF"/>
                </w:rPr>
                <w:t>N 382-п</w:t>
              </w:r>
            </w:hyperlink>
            <w:r>
              <w:rPr>
                <w:color w:val="392C69"/>
              </w:rPr>
              <w:t xml:space="preserve">, от 14.10.2019 </w:t>
            </w:r>
            <w:hyperlink r:id="rId63">
              <w:r>
                <w:rPr>
                  <w:color w:val="0000FF"/>
                </w:rPr>
                <w:t>N 420-п</w:t>
              </w:r>
            </w:hyperlink>
            <w:r>
              <w:rPr>
                <w:color w:val="392C69"/>
              </w:rPr>
              <w:t>,</w:t>
            </w:r>
          </w:p>
          <w:p w:rsidR="00AC1BEB" w:rsidRDefault="00AC1BEB">
            <w:pPr>
              <w:pStyle w:val="ConsPlusNormal"/>
              <w:jc w:val="center"/>
            </w:pPr>
            <w:r>
              <w:rPr>
                <w:color w:val="392C69"/>
              </w:rPr>
              <w:t xml:space="preserve">от 21.11.2019 </w:t>
            </w:r>
            <w:hyperlink r:id="rId64">
              <w:r>
                <w:rPr>
                  <w:color w:val="0000FF"/>
                </w:rPr>
                <w:t>N 493-п</w:t>
              </w:r>
            </w:hyperlink>
            <w:r>
              <w:rPr>
                <w:color w:val="392C69"/>
              </w:rPr>
              <w:t xml:space="preserve">, от 10.12.2019 </w:t>
            </w:r>
            <w:hyperlink r:id="rId65">
              <w:r>
                <w:rPr>
                  <w:color w:val="0000FF"/>
                </w:rPr>
                <w:t>N 534-п</w:t>
              </w:r>
            </w:hyperlink>
            <w:r>
              <w:rPr>
                <w:color w:val="392C69"/>
              </w:rPr>
              <w:t xml:space="preserve">, от 27.12.2019 </w:t>
            </w:r>
            <w:hyperlink r:id="rId66">
              <w:r>
                <w:rPr>
                  <w:color w:val="0000FF"/>
                </w:rPr>
                <w:t>N 571-п</w:t>
              </w:r>
            </w:hyperlink>
            <w:r>
              <w:rPr>
                <w:color w:val="392C69"/>
              </w:rPr>
              <w:t>,</w:t>
            </w:r>
          </w:p>
          <w:p w:rsidR="00AC1BEB" w:rsidRDefault="00AC1BEB">
            <w:pPr>
              <w:pStyle w:val="ConsPlusNormal"/>
              <w:jc w:val="center"/>
            </w:pPr>
            <w:r>
              <w:rPr>
                <w:color w:val="392C69"/>
              </w:rPr>
              <w:t xml:space="preserve">от 16.03.2020 </w:t>
            </w:r>
            <w:hyperlink r:id="rId67">
              <w:r>
                <w:rPr>
                  <w:color w:val="0000FF"/>
                </w:rPr>
                <w:t>N 073-п</w:t>
              </w:r>
            </w:hyperlink>
            <w:r>
              <w:rPr>
                <w:color w:val="392C69"/>
              </w:rPr>
              <w:t xml:space="preserve">, от 22.06.2020 </w:t>
            </w:r>
            <w:hyperlink r:id="rId68">
              <w:r>
                <w:rPr>
                  <w:color w:val="0000FF"/>
                </w:rPr>
                <w:t>N 174-п</w:t>
              </w:r>
            </w:hyperlink>
            <w:r>
              <w:rPr>
                <w:color w:val="392C69"/>
              </w:rPr>
              <w:t xml:space="preserve">, от 25.09.2020 </w:t>
            </w:r>
            <w:hyperlink r:id="rId69">
              <w:r>
                <w:rPr>
                  <w:color w:val="0000FF"/>
                </w:rPr>
                <w:t>N 233-п</w:t>
              </w:r>
            </w:hyperlink>
            <w:r>
              <w:rPr>
                <w:color w:val="392C69"/>
              </w:rPr>
              <w:t>,</w:t>
            </w:r>
          </w:p>
          <w:p w:rsidR="00AC1BEB" w:rsidRDefault="00AC1BEB">
            <w:pPr>
              <w:pStyle w:val="ConsPlusNormal"/>
              <w:jc w:val="center"/>
            </w:pPr>
            <w:r>
              <w:rPr>
                <w:color w:val="392C69"/>
              </w:rPr>
              <w:t xml:space="preserve">от 19.10.2020 </w:t>
            </w:r>
            <w:hyperlink r:id="rId70">
              <w:r>
                <w:rPr>
                  <w:color w:val="0000FF"/>
                </w:rPr>
                <w:t>N 259-п</w:t>
              </w:r>
            </w:hyperlink>
            <w:r>
              <w:rPr>
                <w:color w:val="392C69"/>
              </w:rPr>
              <w:t xml:space="preserve">, от 19.11.2020 </w:t>
            </w:r>
            <w:hyperlink r:id="rId71">
              <w:r>
                <w:rPr>
                  <w:color w:val="0000FF"/>
                </w:rPr>
                <w:t>N 277-п</w:t>
              </w:r>
            </w:hyperlink>
            <w:r>
              <w:rPr>
                <w:color w:val="392C69"/>
              </w:rPr>
              <w:t xml:space="preserve">, от 23.11.2020 </w:t>
            </w:r>
            <w:hyperlink r:id="rId72">
              <w:r>
                <w:rPr>
                  <w:color w:val="0000FF"/>
                </w:rPr>
                <w:t>N 281-п</w:t>
              </w:r>
            </w:hyperlink>
            <w:r>
              <w:rPr>
                <w:color w:val="392C69"/>
              </w:rPr>
              <w:t>,</w:t>
            </w:r>
          </w:p>
          <w:p w:rsidR="00AC1BEB" w:rsidRDefault="00AC1BEB">
            <w:pPr>
              <w:pStyle w:val="ConsPlusNormal"/>
              <w:jc w:val="center"/>
            </w:pPr>
            <w:r>
              <w:rPr>
                <w:color w:val="392C69"/>
              </w:rPr>
              <w:t xml:space="preserve">от 17.12.2020 </w:t>
            </w:r>
            <w:hyperlink r:id="rId73">
              <w:r>
                <w:rPr>
                  <w:color w:val="0000FF"/>
                </w:rPr>
                <w:t>N 299-п</w:t>
              </w:r>
            </w:hyperlink>
            <w:r>
              <w:rPr>
                <w:color w:val="392C69"/>
              </w:rPr>
              <w:t xml:space="preserve">, от 26.03.2021 </w:t>
            </w:r>
            <w:hyperlink r:id="rId74">
              <w:r>
                <w:rPr>
                  <w:color w:val="0000FF"/>
                </w:rPr>
                <w:t>N 070-п</w:t>
              </w:r>
            </w:hyperlink>
            <w:r>
              <w:rPr>
                <w:color w:val="392C69"/>
              </w:rPr>
              <w:t xml:space="preserve">, от 13.04.2021 </w:t>
            </w:r>
            <w:hyperlink r:id="rId75">
              <w:r>
                <w:rPr>
                  <w:color w:val="0000FF"/>
                </w:rPr>
                <w:t>N 092-п</w:t>
              </w:r>
            </w:hyperlink>
            <w:r>
              <w:rPr>
                <w:color w:val="392C69"/>
              </w:rPr>
              <w:t>,</w:t>
            </w:r>
          </w:p>
          <w:p w:rsidR="00AC1BEB" w:rsidRDefault="00AC1BEB">
            <w:pPr>
              <w:pStyle w:val="ConsPlusNormal"/>
              <w:jc w:val="center"/>
            </w:pPr>
            <w:r>
              <w:rPr>
                <w:color w:val="392C69"/>
              </w:rPr>
              <w:t xml:space="preserve">от 01.07.2021 </w:t>
            </w:r>
            <w:hyperlink r:id="rId76">
              <w:r>
                <w:rPr>
                  <w:color w:val="0000FF"/>
                </w:rPr>
                <w:t>N 178-п</w:t>
              </w:r>
            </w:hyperlink>
            <w:r>
              <w:rPr>
                <w:color w:val="392C69"/>
              </w:rPr>
              <w:t xml:space="preserve">, от 05.08.2021 </w:t>
            </w:r>
            <w:hyperlink r:id="rId77">
              <w:r>
                <w:rPr>
                  <w:color w:val="0000FF"/>
                </w:rPr>
                <w:t>N 233-п</w:t>
              </w:r>
            </w:hyperlink>
            <w:r>
              <w:rPr>
                <w:color w:val="392C69"/>
              </w:rPr>
              <w:t xml:space="preserve">, от 24.09.2021 </w:t>
            </w:r>
            <w:hyperlink r:id="rId78">
              <w:r>
                <w:rPr>
                  <w:color w:val="0000FF"/>
                </w:rPr>
                <w:t>N 270-п</w:t>
              </w:r>
            </w:hyperlink>
            <w:r>
              <w:rPr>
                <w:color w:val="392C69"/>
              </w:rPr>
              <w:t>,</w:t>
            </w:r>
          </w:p>
          <w:p w:rsidR="00AC1BEB" w:rsidRDefault="00AC1BEB">
            <w:pPr>
              <w:pStyle w:val="ConsPlusNormal"/>
              <w:jc w:val="center"/>
            </w:pPr>
            <w:r>
              <w:rPr>
                <w:color w:val="392C69"/>
              </w:rPr>
              <w:t xml:space="preserve">от 18.10.2021 </w:t>
            </w:r>
            <w:hyperlink r:id="rId79">
              <w:r>
                <w:rPr>
                  <w:color w:val="0000FF"/>
                </w:rPr>
                <w:t>N 296-п</w:t>
              </w:r>
            </w:hyperlink>
            <w:r>
              <w:rPr>
                <w:color w:val="392C69"/>
              </w:rPr>
              <w:t xml:space="preserve">, от 29.11.2021 </w:t>
            </w:r>
            <w:hyperlink r:id="rId80">
              <w:r>
                <w:rPr>
                  <w:color w:val="0000FF"/>
                </w:rPr>
                <w:t>N 335-п</w:t>
              </w:r>
            </w:hyperlink>
            <w:r>
              <w:rPr>
                <w:color w:val="392C69"/>
              </w:rPr>
              <w:t xml:space="preserve">, от 29.11.2021 </w:t>
            </w:r>
            <w:hyperlink r:id="rId81">
              <w:r>
                <w:rPr>
                  <w:color w:val="0000FF"/>
                </w:rPr>
                <w:t>N 338-п</w:t>
              </w:r>
            </w:hyperlink>
            <w:r>
              <w:rPr>
                <w:color w:val="392C69"/>
              </w:rPr>
              <w:t>,</w:t>
            </w:r>
          </w:p>
          <w:p w:rsidR="00AC1BEB" w:rsidRDefault="00AC1BEB">
            <w:pPr>
              <w:pStyle w:val="ConsPlusNormal"/>
              <w:jc w:val="center"/>
            </w:pPr>
            <w:r>
              <w:rPr>
                <w:color w:val="392C69"/>
              </w:rPr>
              <w:t xml:space="preserve">от 13.12.2021 </w:t>
            </w:r>
            <w:hyperlink r:id="rId82">
              <w:r>
                <w:rPr>
                  <w:color w:val="0000FF"/>
                </w:rPr>
                <w:t>N 352-п</w:t>
              </w:r>
            </w:hyperlink>
            <w:r>
              <w:rPr>
                <w:color w:val="392C69"/>
              </w:rPr>
              <w:t xml:space="preserve">, от 12.04.2022 </w:t>
            </w:r>
            <w:hyperlink r:id="rId83">
              <w:r>
                <w:rPr>
                  <w:color w:val="0000FF"/>
                </w:rPr>
                <w:t>N 117-п</w:t>
              </w:r>
            </w:hyperlink>
            <w:r>
              <w:rPr>
                <w:color w:val="392C69"/>
              </w:rPr>
              <w:t xml:space="preserve">, от 25.07.2022 </w:t>
            </w:r>
            <w:hyperlink r:id="rId84">
              <w:r>
                <w:rPr>
                  <w:color w:val="0000FF"/>
                </w:rPr>
                <w:t>N 212-п</w:t>
              </w:r>
            </w:hyperlink>
            <w:r>
              <w:rPr>
                <w:color w:val="392C69"/>
              </w:rPr>
              <w:t>,</w:t>
            </w:r>
          </w:p>
          <w:p w:rsidR="00AC1BEB" w:rsidRDefault="00AC1BEB">
            <w:pPr>
              <w:pStyle w:val="ConsPlusNormal"/>
              <w:jc w:val="center"/>
            </w:pPr>
            <w:r>
              <w:rPr>
                <w:color w:val="392C69"/>
              </w:rPr>
              <w:t xml:space="preserve">от 05.09.2022 </w:t>
            </w:r>
            <w:hyperlink r:id="rId85">
              <w:r>
                <w:rPr>
                  <w:color w:val="0000FF"/>
                </w:rPr>
                <w:t>N 277-п</w:t>
              </w:r>
            </w:hyperlink>
            <w:r>
              <w:rPr>
                <w:color w:val="392C69"/>
              </w:rPr>
              <w:t xml:space="preserve">, от 15.09.2022 </w:t>
            </w:r>
            <w:hyperlink r:id="rId86">
              <w:r>
                <w:rPr>
                  <w:color w:val="0000FF"/>
                </w:rPr>
                <w:t>N 289-п</w:t>
              </w:r>
            </w:hyperlink>
            <w:r>
              <w:rPr>
                <w:color w:val="392C69"/>
              </w:rPr>
              <w:t xml:space="preserve">, от 24.10.2022 </w:t>
            </w:r>
            <w:hyperlink r:id="rId87">
              <w:r>
                <w:rPr>
                  <w:color w:val="0000FF"/>
                </w:rPr>
                <w:t>N 352-п</w:t>
              </w:r>
            </w:hyperlink>
            <w:r>
              <w:rPr>
                <w:color w:val="392C69"/>
              </w:rPr>
              <w:t>,</w:t>
            </w:r>
          </w:p>
          <w:p w:rsidR="00AC1BEB" w:rsidRDefault="00AC1BEB">
            <w:pPr>
              <w:pStyle w:val="ConsPlusNormal"/>
              <w:jc w:val="center"/>
            </w:pPr>
            <w:r>
              <w:rPr>
                <w:color w:val="392C69"/>
              </w:rPr>
              <w:t xml:space="preserve">от 21.11.2022 </w:t>
            </w:r>
            <w:hyperlink r:id="rId88">
              <w:r>
                <w:rPr>
                  <w:color w:val="0000FF"/>
                </w:rPr>
                <w:t>N 401-п</w:t>
              </w:r>
            </w:hyperlink>
            <w:r>
              <w:rPr>
                <w:color w:val="392C69"/>
              </w:rPr>
              <w:t xml:space="preserve">, от 12.12.2022 </w:t>
            </w:r>
            <w:hyperlink r:id="rId89">
              <w:r>
                <w:rPr>
                  <w:color w:val="0000FF"/>
                </w:rPr>
                <w:t>N 444-п</w:t>
              </w:r>
            </w:hyperlink>
            <w:r>
              <w:rPr>
                <w:color w:val="392C69"/>
              </w:rPr>
              <w:t xml:space="preserve">, от 26.12.2022 </w:t>
            </w:r>
            <w:hyperlink r:id="rId90">
              <w:r>
                <w:rPr>
                  <w:color w:val="0000FF"/>
                </w:rPr>
                <w:t>N 468-п</w:t>
              </w:r>
            </w:hyperlink>
            <w:r>
              <w:rPr>
                <w:color w:val="392C69"/>
              </w:rPr>
              <w:t>,</w:t>
            </w:r>
          </w:p>
          <w:p w:rsidR="00AC1BEB" w:rsidRDefault="00AC1BEB">
            <w:pPr>
              <w:pStyle w:val="ConsPlusNormal"/>
              <w:jc w:val="center"/>
            </w:pPr>
            <w:r>
              <w:rPr>
                <w:color w:val="392C69"/>
              </w:rPr>
              <w:t xml:space="preserve">от 27.03.2023 </w:t>
            </w:r>
            <w:hyperlink r:id="rId91">
              <w:r>
                <w:rPr>
                  <w:color w:val="0000FF"/>
                </w:rPr>
                <w:t>N 088-п</w:t>
              </w:r>
            </w:hyperlink>
            <w:r>
              <w:rPr>
                <w:color w:val="392C69"/>
              </w:rPr>
              <w:t xml:space="preserve">, от 04.05.2023 </w:t>
            </w:r>
            <w:hyperlink r:id="rId92">
              <w:r>
                <w:rPr>
                  <w:color w:val="0000FF"/>
                </w:rPr>
                <w:t>N 139-п</w:t>
              </w:r>
            </w:hyperlink>
            <w:r>
              <w:rPr>
                <w:color w:val="392C69"/>
              </w:rPr>
              <w:t xml:space="preserve">, от 27.06.2023 </w:t>
            </w:r>
            <w:hyperlink r:id="rId93">
              <w:r>
                <w:rPr>
                  <w:color w:val="0000FF"/>
                </w:rPr>
                <w:t>N 200-п</w:t>
              </w:r>
            </w:hyperlink>
            <w:r>
              <w:rPr>
                <w:color w:val="392C69"/>
              </w:rPr>
              <w:t>,</w:t>
            </w:r>
          </w:p>
          <w:p w:rsidR="00AC1BEB" w:rsidRDefault="00AC1BEB">
            <w:pPr>
              <w:pStyle w:val="ConsPlusNormal"/>
              <w:jc w:val="center"/>
            </w:pPr>
            <w:r>
              <w:rPr>
                <w:color w:val="392C69"/>
              </w:rPr>
              <w:t xml:space="preserve">от 08.08.2023 </w:t>
            </w:r>
            <w:hyperlink r:id="rId94">
              <w:r>
                <w:rPr>
                  <w:color w:val="0000FF"/>
                </w:rPr>
                <w:t>N 245-п</w:t>
              </w:r>
            </w:hyperlink>
            <w:r>
              <w:rPr>
                <w:color w:val="392C69"/>
              </w:rPr>
              <w:t xml:space="preserve">, от 22.08.2023 </w:t>
            </w:r>
            <w:hyperlink r:id="rId95">
              <w:r>
                <w:rPr>
                  <w:color w:val="0000FF"/>
                </w:rPr>
                <w:t>N 254-п</w:t>
              </w:r>
            </w:hyperlink>
            <w:r>
              <w:rPr>
                <w:color w:val="392C69"/>
              </w:rPr>
              <w:t xml:space="preserve">, от 17.10.2023 </w:t>
            </w:r>
            <w:hyperlink r:id="rId96">
              <w:r>
                <w:rPr>
                  <w:color w:val="0000FF"/>
                </w:rPr>
                <w:t>N 309-п</w:t>
              </w:r>
            </w:hyperlink>
            <w:r>
              <w:rPr>
                <w:color w:val="392C69"/>
              </w:rPr>
              <w:t>,</w:t>
            </w:r>
          </w:p>
          <w:p w:rsidR="00AC1BEB" w:rsidRDefault="00AC1BEB">
            <w:pPr>
              <w:pStyle w:val="ConsPlusNormal"/>
              <w:jc w:val="center"/>
            </w:pPr>
            <w:r>
              <w:rPr>
                <w:color w:val="392C69"/>
              </w:rPr>
              <w:t xml:space="preserve">от 07.11.2023 </w:t>
            </w:r>
            <w:hyperlink r:id="rId97">
              <w:r>
                <w:rPr>
                  <w:color w:val="0000FF"/>
                </w:rPr>
                <w:t>N 329-п</w:t>
              </w:r>
            </w:hyperlink>
            <w:r>
              <w:rPr>
                <w:color w:val="392C69"/>
              </w:rPr>
              <w:t xml:space="preserve">, от 19.12.2023 </w:t>
            </w:r>
            <w:hyperlink r:id="rId98">
              <w:r>
                <w:rPr>
                  <w:color w:val="0000FF"/>
                </w:rPr>
                <w:t>N 394-п</w:t>
              </w:r>
            </w:hyperlink>
            <w:r>
              <w:rPr>
                <w:color w:val="392C69"/>
              </w:rPr>
              <w:t xml:space="preserve">, от 14.03.2024 </w:t>
            </w:r>
            <w:hyperlink r:id="rId99">
              <w:r>
                <w:rPr>
                  <w:color w:val="0000FF"/>
                </w:rPr>
                <w:t>N 073-п</w:t>
              </w:r>
            </w:hyperlink>
            <w:r>
              <w:rPr>
                <w:color w:val="392C69"/>
              </w:rPr>
              <w:t>,</w:t>
            </w:r>
          </w:p>
          <w:p w:rsidR="00AC1BEB" w:rsidRDefault="00AC1BEB">
            <w:pPr>
              <w:pStyle w:val="ConsPlusNormal"/>
              <w:jc w:val="center"/>
            </w:pPr>
            <w:r>
              <w:rPr>
                <w:color w:val="392C69"/>
              </w:rPr>
              <w:t xml:space="preserve">от 06.05.2024 </w:t>
            </w:r>
            <w:hyperlink r:id="rId100">
              <w:r>
                <w:rPr>
                  <w:color w:val="0000FF"/>
                </w:rPr>
                <w:t>N 128-п</w:t>
              </w:r>
            </w:hyperlink>
            <w:r>
              <w:rPr>
                <w:color w:val="392C69"/>
              </w:rPr>
              <w:t xml:space="preserve">, от 28.06.2024 </w:t>
            </w:r>
            <w:hyperlink r:id="rId101">
              <w:r>
                <w:rPr>
                  <w:color w:val="0000FF"/>
                </w:rPr>
                <w:t>N 192-п</w:t>
              </w:r>
            </w:hyperlink>
            <w:r>
              <w:rPr>
                <w:color w:val="392C69"/>
              </w:rPr>
              <w:t xml:space="preserve">, от 28.10.2024 </w:t>
            </w:r>
            <w:hyperlink r:id="rId102">
              <w:r>
                <w:rPr>
                  <w:color w:val="0000FF"/>
                </w:rPr>
                <w:t>N 304-п</w:t>
              </w:r>
            </w:hyperlink>
            <w:r>
              <w:rPr>
                <w:color w:val="392C69"/>
              </w:rPr>
              <w:t>,</w:t>
            </w:r>
          </w:p>
          <w:p w:rsidR="00AC1BEB" w:rsidRDefault="00AC1BEB">
            <w:pPr>
              <w:pStyle w:val="ConsPlusNormal"/>
              <w:jc w:val="center"/>
            </w:pPr>
            <w:r>
              <w:rPr>
                <w:color w:val="392C69"/>
              </w:rPr>
              <w:t xml:space="preserve">от 02.12.2024 </w:t>
            </w:r>
            <w:hyperlink r:id="rId103">
              <w:r>
                <w:rPr>
                  <w:color w:val="0000FF"/>
                </w:rPr>
                <w:t>N 347-п</w:t>
              </w:r>
            </w:hyperlink>
            <w:r>
              <w:rPr>
                <w:color w:val="392C69"/>
              </w:rPr>
              <w:t xml:space="preserve">, от 17.12.2024 </w:t>
            </w:r>
            <w:hyperlink r:id="rId104">
              <w:r>
                <w:rPr>
                  <w:color w:val="0000FF"/>
                </w:rPr>
                <w:t>N 373-п</w:t>
              </w:r>
            </w:hyperlink>
            <w:r>
              <w:rPr>
                <w:color w:val="392C69"/>
              </w:rPr>
              <w:t xml:space="preserve">, от 23.12.2024 </w:t>
            </w:r>
            <w:hyperlink r:id="rId105">
              <w:r>
                <w:rPr>
                  <w:color w:val="0000FF"/>
                </w:rPr>
                <w:t>N 376-п</w:t>
              </w:r>
            </w:hyperlink>
            <w:r>
              <w:rPr>
                <w:color w:val="392C69"/>
              </w:rPr>
              <w:t>,</w:t>
            </w:r>
          </w:p>
          <w:p w:rsidR="00AC1BEB" w:rsidRDefault="00AC1BEB">
            <w:pPr>
              <w:pStyle w:val="ConsPlusNormal"/>
              <w:jc w:val="center"/>
            </w:pPr>
            <w:r>
              <w:rPr>
                <w:color w:val="392C69"/>
              </w:rPr>
              <w:t xml:space="preserve">от 30.01.2025 </w:t>
            </w:r>
            <w:hyperlink r:id="rId106">
              <w:r>
                <w:rPr>
                  <w:color w:val="0000FF"/>
                </w:rPr>
                <w:t>N 024-п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r>
    </w:tbl>
    <w:p w:rsidR="00AC1BEB" w:rsidRDefault="00AC1BEB">
      <w:pPr>
        <w:pStyle w:val="ConsPlusNormal"/>
        <w:jc w:val="both"/>
      </w:pPr>
    </w:p>
    <w:p w:rsidR="00AC1BEB" w:rsidRDefault="00AC1BEB">
      <w:pPr>
        <w:pStyle w:val="ConsPlusNormal"/>
        <w:ind w:firstLine="540"/>
        <w:jc w:val="both"/>
      </w:pPr>
      <w:r>
        <w:t xml:space="preserve">В целях рационального использования средств бюджета города в 2024 году, в рамках реализации муниципальной программы "Обеспечение функционирования и модернизация объектов жилищно-коммунального хозяйства", в соответствии со </w:t>
      </w:r>
      <w:hyperlink r:id="rId107">
        <w:r>
          <w:rPr>
            <w:color w:val="0000FF"/>
          </w:rPr>
          <w:t>статьей 179</w:t>
        </w:r>
      </w:hyperlink>
      <w:r>
        <w:t xml:space="preserve"> Бюджетного кодекса Российской Федерации, руководствуясь </w:t>
      </w:r>
      <w:hyperlink r:id="rId108">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109">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10">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11">
        <w:r>
          <w:rPr>
            <w:color w:val="0000FF"/>
          </w:rPr>
          <w:t>статьями 46</w:t>
        </w:r>
      </w:hyperlink>
      <w:r>
        <w:t xml:space="preserve">, </w:t>
      </w:r>
      <w:hyperlink r:id="rId112">
        <w:r>
          <w:rPr>
            <w:color w:val="0000FF"/>
          </w:rPr>
          <w:t>49</w:t>
        </w:r>
      </w:hyperlink>
      <w:r>
        <w:t xml:space="preserve"> Устава города Ачинска, постановляю:</w:t>
      </w:r>
    </w:p>
    <w:p w:rsidR="00AC1BEB" w:rsidRDefault="00AC1BEB">
      <w:pPr>
        <w:pStyle w:val="ConsPlusNormal"/>
        <w:jc w:val="both"/>
      </w:pPr>
      <w:r>
        <w:t xml:space="preserve">(в ред. </w:t>
      </w:r>
      <w:hyperlink r:id="rId113">
        <w:r>
          <w:rPr>
            <w:color w:val="0000FF"/>
          </w:rPr>
          <w:t>Постановления</w:t>
        </w:r>
      </w:hyperlink>
      <w:r>
        <w:t xml:space="preserve"> администрации г. Ачинска Красноярского края от 17.12.2024 N 373-п)</w:t>
      </w:r>
    </w:p>
    <w:p w:rsidR="00AC1BEB" w:rsidRDefault="00AC1BEB">
      <w:pPr>
        <w:pStyle w:val="ConsPlusNormal"/>
        <w:spacing w:before="180"/>
        <w:ind w:firstLine="540"/>
        <w:jc w:val="both"/>
      </w:pPr>
      <w:r>
        <w:t xml:space="preserve">1. Утвердить муниципальную </w:t>
      </w:r>
      <w:hyperlink w:anchor="P71">
        <w:r>
          <w:rPr>
            <w:color w:val="0000FF"/>
          </w:rPr>
          <w:t>программу</w:t>
        </w:r>
      </w:hyperlink>
      <w:r>
        <w:t xml:space="preserve"> города Ачинска "Обеспечение функционирования и модернизация объектов жилищно-коммунального хозяйства", согласно приложению.</w:t>
      </w:r>
    </w:p>
    <w:p w:rsidR="00AC1BEB" w:rsidRDefault="00AC1BEB">
      <w:pPr>
        <w:pStyle w:val="ConsPlusNormal"/>
        <w:jc w:val="both"/>
      </w:pPr>
      <w:r>
        <w:t xml:space="preserve">(в ред. Постановлений Администрации г. Ачинска Красноярского края от 06.11.2014 </w:t>
      </w:r>
      <w:hyperlink r:id="rId114">
        <w:r>
          <w:rPr>
            <w:color w:val="0000FF"/>
          </w:rPr>
          <w:t>N 491-п</w:t>
        </w:r>
      </w:hyperlink>
      <w:r>
        <w:t xml:space="preserve">, от 17.12.2024 </w:t>
      </w:r>
      <w:hyperlink r:id="rId115">
        <w:r>
          <w:rPr>
            <w:color w:val="0000FF"/>
          </w:rPr>
          <w:t>N 373-п</w:t>
        </w:r>
      </w:hyperlink>
      <w:r>
        <w:t>)</w:t>
      </w:r>
    </w:p>
    <w:p w:rsidR="00AC1BEB" w:rsidRDefault="00AC1BEB">
      <w:pPr>
        <w:pStyle w:val="ConsPlusNormal"/>
        <w:spacing w:before="180"/>
        <w:ind w:firstLine="540"/>
        <w:jc w:val="both"/>
      </w:pPr>
      <w: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AC1BEB" w:rsidRDefault="00AC1BEB">
      <w:pPr>
        <w:pStyle w:val="ConsPlusNormal"/>
        <w:jc w:val="both"/>
      </w:pPr>
      <w:r>
        <w:t xml:space="preserve">(п. 2 в ред. </w:t>
      </w:r>
      <w:hyperlink r:id="rId116">
        <w:r>
          <w:rPr>
            <w:color w:val="0000FF"/>
          </w:rPr>
          <w:t>Постановления</w:t>
        </w:r>
      </w:hyperlink>
      <w:r>
        <w:t xml:space="preserve"> администрации г. Ачинска Красноярского края от 17.12.2024 N 373-п)</w:t>
      </w:r>
    </w:p>
    <w:p w:rsidR="00AC1BEB" w:rsidRDefault="00AC1BEB">
      <w:pPr>
        <w:pStyle w:val="ConsPlusNormal"/>
        <w:spacing w:before="180"/>
        <w:ind w:firstLine="540"/>
        <w:jc w:val="both"/>
      </w:pPr>
      <w:r>
        <w:lastRenderedPageBreak/>
        <w:t>3.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информационно-телекоммуникационной сети Интернет.</w:t>
      </w:r>
    </w:p>
    <w:p w:rsidR="00AC1BEB" w:rsidRDefault="00AC1BEB">
      <w:pPr>
        <w:pStyle w:val="ConsPlusNormal"/>
        <w:jc w:val="both"/>
      </w:pPr>
      <w:r>
        <w:t xml:space="preserve">(п. 3 в ред. </w:t>
      </w:r>
      <w:hyperlink r:id="rId117">
        <w:r>
          <w:rPr>
            <w:color w:val="0000FF"/>
          </w:rPr>
          <w:t>Постановления</w:t>
        </w:r>
      </w:hyperlink>
      <w:r>
        <w:t xml:space="preserve"> администрации г. Ачинска Красноярского края от 17.12.2024 N 373-п)</w:t>
      </w:r>
    </w:p>
    <w:p w:rsidR="00AC1BEB" w:rsidRDefault="00AC1BEB">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AC1BEB" w:rsidRDefault="00AC1BEB">
      <w:pPr>
        <w:pStyle w:val="ConsPlusNormal"/>
        <w:jc w:val="both"/>
      </w:pPr>
    </w:p>
    <w:p w:rsidR="00AC1BEB" w:rsidRDefault="00AC1BEB">
      <w:pPr>
        <w:pStyle w:val="ConsPlusNormal"/>
        <w:jc w:val="right"/>
      </w:pPr>
      <w:r>
        <w:t>Глава</w:t>
      </w:r>
    </w:p>
    <w:p w:rsidR="00AC1BEB" w:rsidRDefault="00AC1BEB">
      <w:pPr>
        <w:pStyle w:val="ConsPlusNormal"/>
        <w:jc w:val="right"/>
      </w:pPr>
      <w:r>
        <w:t>Администрации города Ачинска</w:t>
      </w:r>
    </w:p>
    <w:p w:rsidR="00AC1BEB" w:rsidRDefault="00AC1BEB">
      <w:pPr>
        <w:pStyle w:val="ConsPlusNormal"/>
        <w:jc w:val="right"/>
      </w:pPr>
      <w:r>
        <w:t>В.И.АНИКЕЕВ</w:t>
      </w: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0"/>
      </w:pPr>
      <w:r>
        <w:t>Приложение</w:t>
      </w:r>
    </w:p>
    <w:p w:rsidR="00AC1BEB" w:rsidRDefault="00AC1BEB">
      <w:pPr>
        <w:pStyle w:val="ConsPlusNormal"/>
        <w:jc w:val="right"/>
      </w:pPr>
      <w:r>
        <w:t>к Постановлению</w:t>
      </w:r>
    </w:p>
    <w:p w:rsidR="00AC1BEB" w:rsidRDefault="00AC1BEB">
      <w:pPr>
        <w:pStyle w:val="ConsPlusNormal"/>
        <w:jc w:val="right"/>
      </w:pPr>
      <w:r>
        <w:t>Администрации города Ачинска</w:t>
      </w:r>
    </w:p>
    <w:p w:rsidR="00AC1BEB" w:rsidRDefault="00AC1BEB">
      <w:pPr>
        <w:pStyle w:val="ConsPlusNormal"/>
        <w:jc w:val="right"/>
      </w:pPr>
      <w:r>
        <w:t>от 23 октября 2013 г. N 355-п</w:t>
      </w:r>
    </w:p>
    <w:p w:rsidR="00AC1BEB" w:rsidRDefault="00AC1BEB">
      <w:pPr>
        <w:pStyle w:val="ConsPlusNormal"/>
        <w:jc w:val="both"/>
      </w:pPr>
    </w:p>
    <w:p w:rsidR="00AC1BEB" w:rsidRDefault="00AC1BEB">
      <w:pPr>
        <w:pStyle w:val="ConsPlusTitle"/>
        <w:jc w:val="center"/>
      </w:pPr>
      <w:bookmarkStart w:id="0" w:name="P71"/>
      <w:bookmarkEnd w:id="0"/>
      <w:r>
        <w:t>МУНИЦИПАЛЬНАЯ ПРОГРАММА</w:t>
      </w:r>
    </w:p>
    <w:p w:rsidR="00AC1BEB" w:rsidRDefault="00AC1BEB">
      <w:pPr>
        <w:pStyle w:val="ConsPlusTitle"/>
        <w:jc w:val="center"/>
      </w:pPr>
      <w:r>
        <w:t>ГОРОДА АЧИНСКА "ОБЕСПЕЧЕНИЕ ФУНКЦИОНИРОВАНИЯ И МОДЕРНИЗАЦИЯ</w:t>
      </w:r>
    </w:p>
    <w:p w:rsidR="00AC1BEB" w:rsidRDefault="00AC1BEB">
      <w:pPr>
        <w:pStyle w:val="ConsPlusTitle"/>
        <w:jc w:val="center"/>
      </w:pPr>
      <w:r>
        <w:t>ОБЪЕКТОВ ЖИЛИЩНО-КОММУНАЛЬНОГО ХОЗЯЙСТВА"</w:t>
      </w:r>
    </w:p>
    <w:p w:rsidR="00AC1BEB" w:rsidRDefault="00AC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BEB" w:rsidRDefault="00AC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BEB" w:rsidRDefault="00AC1BEB">
            <w:pPr>
              <w:pStyle w:val="ConsPlusNormal"/>
              <w:jc w:val="center"/>
            </w:pPr>
            <w:r>
              <w:rPr>
                <w:color w:val="392C69"/>
              </w:rPr>
              <w:t>Список изменяющих документов</w:t>
            </w:r>
          </w:p>
          <w:p w:rsidR="00AC1BEB" w:rsidRDefault="00AC1BEB">
            <w:pPr>
              <w:pStyle w:val="ConsPlusNormal"/>
              <w:jc w:val="center"/>
            </w:pPr>
            <w:r>
              <w:rPr>
                <w:color w:val="392C69"/>
              </w:rPr>
              <w:t>(в ред. Постановлений администрации г. Ачинска Красноярского края</w:t>
            </w:r>
          </w:p>
          <w:p w:rsidR="00AC1BEB" w:rsidRDefault="00AC1BEB">
            <w:pPr>
              <w:pStyle w:val="ConsPlusNormal"/>
              <w:jc w:val="center"/>
            </w:pPr>
            <w:r>
              <w:rPr>
                <w:color w:val="392C69"/>
              </w:rPr>
              <w:t xml:space="preserve">от 02.12.2024 </w:t>
            </w:r>
            <w:hyperlink r:id="rId118">
              <w:r>
                <w:rPr>
                  <w:color w:val="0000FF"/>
                </w:rPr>
                <w:t>N 347-п</w:t>
              </w:r>
            </w:hyperlink>
            <w:r>
              <w:rPr>
                <w:color w:val="392C69"/>
              </w:rPr>
              <w:t xml:space="preserve">, от 30.01.2025 </w:t>
            </w:r>
            <w:hyperlink r:id="rId119">
              <w:r>
                <w:rPr>
                  <w:color w:val="0000FF"/>
                </w:rPr>
                <w:t>N 024-п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r>
    </w:tbl>
    <w:p w:rsidR="00AC1BEB" w:rsidRDefault="00AC1BEB">
      <w:pPr>
        <w:pStyle w:val="ConsPlusNormal"/>
        <w:jc w:val="both"/>
      </w:pPr>
    </w:p>
    <w:p w:rsidR="00AC1BEB" w:rsidRDefault="00AC1BEB">
      <w:pPr>
        <w:pStyle w:val="ConsPlusTitle"/>
        <w:jc w:val="center"/>
        <w:outlineLvl w:val="1"/>
      </w:pPr>
      <w:r>
        <w:t>1. СТРАТЕГИЧЕСКИЕ ПРИОРИТЕТЫ И ЦЕЛИ СОЦИАЛЬНО-ЭКОНОМИЧЕСКОГО</w:t>
      </w:r>
    </w:p>
    <w:p w:rsidR="00AC1BEB" w:rsidRDefault="00AC1BEB">
      <w:pPr>
        <w:pStyle w:val="ConsPlusTitle"/>
        <w:jc w:val="center"/>
      </w:pPr>
      <w:r>
        <w:t>РАЗВИТИЯ ГОРОДА АЧИНСКА В СФЕРЕ ОБЕСПЕЧЕНИЯ ФУНКЦИОНИРОВАНИЯ</w:t>
      </w:r>
    </w:p>
    <w:p w:rsidR="00AC1BEB" w:rsidRDefault="00AC1BEB">
      <w:pPr>
        <w:pStyle w:val="ConsPlusTitle"/>
        <w:jc w:val="center"/>
      </w:pPr>
      <w:r>
        <w:t>И МОДЕРНИЗАЦИЯ ОБЪЕКТОВ ЖИЛИЩНО-КОММУНАЛЬНОГО ХОЗЯЙСТВА</w:t>
      </w:r>
    </w:p>
    <w:p w:rsidR="00AC1BEB" w:rsidRDefault="00AC1BEB">
      <w:pPr>
        <w:pStyle w:val="ConsPlusNormal"/>
        <w:jc w:val="both"/>
      </w:pPr>
    </w:p>
    <w:p w:rsidR="00AC1BEB" w:rsidRDefault="00AC1BEB">
      <w:pPr>
        <w:pStyle w:val="ConsPlusTitle"/>
        <w:jc w:val="center"/>
        <w:outlineLvl w:val="2"/>
      </w:pPr>
      <w:r>
        <w:t>1.1. Оценка текущего состояния сферы обеспечения</w:t>
      </w:r>
    </w:p>
    <w:p w:rsidR="00AC1BEB" w:rsidRDefault="00AC1BEB">
      <w:pPr>
        <w:pStyle w:val="ConsPlusTitle"/>
        <w:jc w:val="center"/>
      </w:pPr>
      <w:r>
        <w:t>функционирования и модернизация объектов</w:t>
      </w:r>
    </w:p>
    <w:p w:rsidR="00AC1BEB" w:rsidRDefault="00AC1BEB">
      <w:pPr>
        <w:pStyle w:val="ConsPlusTitle"/>
        <w:jc w:val="center"/>
      </w:pPr>
      <w:r>
        <w:t>жилищно-коммунального хозяйства</w:t>
      </w:r>
    </w:p>
    <w:p w:rsidR="00AC1BEB" w:rsidRDefault="00AC1BEB">
      <w:pPr>
        <w:pStyle w:val="ConsPlusNormal"/>
        <w:jc w:val="both"/>
      </w:pPr>
    </w:p>
    <w:p w:rsidR="00AC1BEB" w:rsidRDefault="00AC1BEB">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AC1BEB" w:rsidRDefault="00AC1BEB">
      <w:pPr>
        <w:pStyle w:val="ConsPlusNormal"/>
        <w:spacing w:before="18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AC1BEB" w:rsidRDefault="00AC1BEB">
      <w:pPr>
        <w:pStyle w:val="ConsPlusNormal"/>
        <w:spacing w:before="180"/>
        <w:ind w:firstLine="540"/>
        <w:jc w:val="both"/>
      </w:pPr>
      <w:r>
        <w:t>Основными показателями, характеризующими отрасль жилищно-коммунального хозяйства города Ачинска, являются:</w:t>
      </w:r>
    </w:p>
    <w:p w:rsidR="00AC1BEB" w:rsidRDefault="00AC1BEB">
      <w:pPr>
        <w:pStyle w:val="ConsPlusNormal"/>
        <w:spacing w:before="18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AC1BEB" w:rsidRDefault="00AC1BEB">
      <w:pPr>
        <w:pStyle w:val="ConsPlusNormal"/>
        <w:spacing w:before="18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AC1BEB" w:rsidRDefault="00AC1BEB">
      <w:pPr>
        <w:pStyle w:val="ConsPlusNormal"/>
        <w:spacing w:before="180"/>
        <w:ind w:firstLine="540"/>
        <w:jc w:val="both"/>
      </w:pPr>
      <w:r>
        <w:t>Уровень износа коммунальной инфраструктуры на территории города составляет 65,73%.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AC1BEB" w:rsidRDefault="00AC1BEB">
      <w:pPr>
        <w:pStyle w:val="ConsPlusNormal"/>
        <w:spacing w:before="180"/>
        <w:ind w:firstLine="540"/>
        <w:jc w:val="both"/>
      </w:pPr>
      <w:r>
        <w:t>На территории города за 2023 год организациями, оказывающими жилищно-коммунальные услуги, предоставлены следующие объемы коммунальных ресурсов:</w:t>
      </w:r>
    </w:p>
    <w:p w:rsidR="00AC1BEB" w:rsidRDefault="00AC1BEB">
      <w:pPr>
        <w:pStyle w:val="ConsPlusNormal"/>
        <w:spacing w:before="180"/>
        <w:ind w:firstLine="540"/>
        <w:jc w:val="both"/>
      </w:pPr>
      <w:r>
        <w:t>холодная вода - 5186,4 тыс. м3;</w:t>
      </w:r>
    </w:p>
    <w:p w:rsidR="00AC1BEB" w:rsidRDefault="00AC1BEB">
      <w:pPr>
        <w:pStyle w:val="ConsPlusNormal"/>
        <w:spacing w:before="180"/>
        <w:ind w:firstLine="540"/>
        <w:jc w:val="both"/>
      </w:pPr>
      <w:r>
        <w:t>горячая вода - 2363,7 тыс. м3;</w:t>
      </w:r>
    </w:p>
    <w:p w:rsidR="00AC1BEB" w:rsidRDefault="00AC1BEB">
      <w:pPr>
        <w:pStyle w:val="ConsPlusNormal"/>
        <w:spacing w:before="180"/>
        <w:ind w:firstLine="540"/>
        <w:jc w:val="both"/>
      </w:pPr>
      <w:r>
        <w:t>водоотведение - 8331,42 тыс. м3;</w:t>
      </w:r>
    </w:p>
    <w:p w:rsidR="00AC1BEB" w:rsidRDefault="00AC1BEB">
      <w:pPr>
        <w:pStyle w:val="ConsPlusNormal"/>
        <w:spacing w:before="180"/>
        <w:ind w:firstLine="540"/>
        <w:jc w:val="both"/>
      </w:pPr>
      <w:r>
        <w:t>тепловая энергия - 768,82 тыс. Гкал;</w:t>
      </w:r>
    </w:p>
    <w:p w:rsidR="00AC1BEB" w:rsidRDefault="00AC1BEB">
      <w:pPr>
        <w:pStyle w:val="ConsPlusNormal"/>
        <w:spacing w:before="180"/>
        <w:ind w:firstLine="540"/>
        <w:jc w:val="both"/>
      </w:pPr>
      <w:r>
        <w:lastRenderedPageBreak/>
        <w:t>электрическая энергия - 89,3 млн кВт.час;</w:t>
      </w:r>
    </w:p>
    <w:p w:rsidR="00AC1BEB" w:rsidRDefault="00AC1BEB">
      <w:pPr>
        <w:pStyle w:val="ConsPlusNormal"/>
        <w:spacing w:before="180"/>
        <w:ind w:firstLine="540"/>
        <w:jc w:val="both"/>
      </w:pPr>
      <w:r>
        <w:t>утилизация коммунальных отходов - 148,4 тыс. м3.</w:t>
      </w:r>
    </w:p>
    <w:p w:rsidR="00AC1BEB" w:rsidRDefault="00AC1BEB">
      <w:pPr>
        <w:pStyle w:val="ConsPlusNormal"/>
        <w:spacing w:before="18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89,8%.</w:t>
      </w:r>
    </w:p>
    <w:p w:rsidR="00AC1BEB" w:rsidRDefault="00AC1BEB">
      <w:pPr>
        <w:pStyle w:val="ConsPlusNormal"/>
        <w:spacing w:before="180"/>
        <w:ind w:firstLine="540"/>
        <w:jc w:val="both"/>
      </w:pPr>
      <w:r>
        <w:t>Одна из главных проблем отрасли неплатежи населения за потребленные жилищно-коммунальные услуги.</w:t>
      </w:r>
    </w:p>
    <w:p w:rsidR="00AC1BEB" w:rsidRDefault="00AC1BEB">
      <w:pPr>
        <w:pStyle w:val="ConsPlusNormal"/>
        <w:spacing w:before="180"/>
        <w:ind w:firstLine="540"/>
        <w:jc w:val="both"/>
      </w:pPr>
      <w:r>
        <w:t>В 2023 году доходы организаций, оказывающих жилищно-коммунальные услуги на территории города, составляют порядка 4872,1 млн рублей. Уровень возмещения населением затрат за предоставление жилищно-коммунальных услуг по установленным для населения тарифам составляет 99,1%.</w:t>
      </w:r>
    </w:p>
    <w:p w:rsidR="00AC1BEB" w:rsidRDefault="00AC1BEB">
      <w:pPr>
        <w:pStyle w:val="ConsPlusNormal"/>
        <w:spacing w:before="18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AC1BEB" w:rsidRDefault="00AC1BEB">
      <w:pPr>
        <w:pStyle w:val="ConsPlusNormal"/>
        <w:jc w:val="both"/>
      </w:pPr>
    </w:p>
    <w:p w:rsidR="00AC1BEB" w:rsidRDefault="00AC1BEB">
      <w:pPr>
        <w:pStyle w:val="ConsPlusNormal"/>
        <w:ind w:firstLine="540"/>
        <w:jc w:val="both"/>
      </w:pPr>
      <w:r>
        <w:t>Теплоснабжение</w:t>
      </w:r>
    </w:p>
    <w:p w:rsidR="00AC1BEB" w:rsidRDefault="00AC1BEB">
      <w:pPr>
        <w:pStyle w:val="ConsPlusNormal"/>
        <w:jc w:val="both"/>
      </w:pPr>
    </w:p>
    <w:p w:rsidR="00AC1BEB" w:rsidRDefault="00AC1BEB">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170,71 км.</w:t>
      </w:r>
    </w:p>
    <w:p w:rsidR="00AC1BEB" w:rsidRDefault="00AC1BEB">
      <w:pPr>
        <w:pStyle w:val="ConsPlusNormal"/>
        <w:spacing w:before="180"/>
        <w:ind w:firstLine="540"/>
        <w:jc w:val="both"/>
      </w:pPr>
      <w:r>
        <w:t>Поставщиками тепловой энергии для города являются:</w:t>
      </w:r>
    </w:p>
    <w:p w:rsidR="00AC1BEB" w:rsidRDefault="00AC1BEB">
      <w:pPr>
        <w:pStyle w:val="ConsPlusNormal"/>
        <w:spacing w:before="180"/>
        <w:ind w:firstLine="540"/>
        <w:jc w:val="both"/>
      </w:pPr>
      <w:r>
        <w:t>- теплоэлектроцентраль (ТЭЦ) АО "РУСАЛ Ачинск" (более 80%);</w:t>
      </w:r>
    </w:p>
    <w:p w:rsidR="00AC1BEB" w:rsidRDefault="00AC1BEB">
      <w:pPr>
        <w:pStyle w:val="ConsPlusNormal"/>
        <w:spacing w:before="180"/>
        <w:ind w:firstLine="540"/>
        <w:jc w:val="both"/>
      </w:pPr>
      <w:r>
        <w:t>- котельная ЗАО "Промэнерго";</w:t>
      </w:r>
    </w:p>
    <w:p w:rsidR="00AC1BEB" w:rsidRDefault="00AC1BEB">
      <w:pPr>
        <w:pStyle w:val="ConsPlusNormal"/>
        <w:spacing w:before="180"/>
        <w:ind w:firstLine="540"/>
        <w:jc w:val="both"/>
      </w:pPr>
      <w:r>
        <w:t>- котельные N 1 - 5 ООО "Теплосеть" в г. Ачинск;</w:t>
      </w:r>
    </w:p>
    <w:p w:rsidR="00AC1BEB" w:rsidRDefault="00AC1BEB">
      <w:pPr>
        <w:pStyle w:val="ConsPlusNormal"/>
        <w:spacing w:before="180"/>
        <w:ind w:firstLine="540"/>
        <w:jc w:val="both"/>
      </w:pPr>
      <w:r>
        <w:t>- котельная Ачинск - 1 ООО "Теплосеть" в г. Ачинск;</w:t>
      </w:r>
    </w:p>
    <w:p w:rsidR="00AC1BEB" w:rsidRDefault="00AC1BEB">
      <w:pPr>
        <w:pStyle w:val="ConsPlusNormal"/>
        <w:spacing w:before="180"/>
        <w:ind w:firstLine="540"/>
        <w:jc w:val="both"/>
      </w:pPr>
      <w:r>
        <w:t>- электрокотельная ООО "Теплосеть" в г. Ачинск;</w:t>
      </w:r>
    </w:p>
    <w:p w:rsidR="00AC1BEB" w:rsidRDefault="00AC1BEB">
      <w:pPr>
        <w:pStyle w:val="ConsPlusNormal"/>
        <w:spacing w:before="180"/>
        <w:ind w:firstLine="540"/>
        <w:jc w:val="both"/>
      </w:pPr>
      <w:r>
        <w:t>- котельная ЗАО "Назаровское".</w:t>
      </w:r>
    </w:p>
    <w:p w:rsidR="00AC1BEB" w:rsidRDefault="00AC1BEB">
      <w:pPr>
        <w:pStyle w:val="ConsPlusNormal"/>
        <w:spacing w:before="180"/>
        <w:ind w:firstLine="540"/>
        <w:jc w:val="both"/>
      </w:pPr>
      <w:r>
        <w:t>Нуждающимися в замене признаны 120,70 км (70,7%) ветхих тепловых сетей.</w:t>
      </w:r>
    </w:p>
    <w:p w:rsidR="00AC1BEB" w:rsidRDefault="00AC1BEB">
      <w:pPr>
        <w:pStyle w:val="ConsPlusNormal"/>
        <w:jc w:val="both"/>
      </w:pPr>
    </w:p>
    <w:p w:rsidR="00AC1BEB" w:rsidRDefault="00AC1BEB">
      <w:pPr>
        <w:pStyle w:val="ConsPlusNormal"/>
        <w:ind w:firstLine="540"/>
        <w:jc w:val="both"/>
      </w:pPr>
      <w:r>
        <w:t>Водоснабжение, водоотведение</w:t>
      </w:r>
    </w:p>
    <w:p w:rsidR="00AC1BEB" w:rsidRDefault="00AC1BEB">
      <w:pPr>
        <w:pStyle w:val="ConsPlusNormal"/>
        <w:jc w:val="both"/>
      </w:pPr>
    </w:p>
    <w:p w:rsidR="00AC1BEB" w:rsidRDefault="00AC1BEB">
      <w:pPr>
        <w:pStyle w:val="ConsPlusNormal"/>
        <w:ind w:firstLine="540"/>
        <w:jc w:val="both"/>
      </w:pPr>
      <w:r>
        <w:t>Водоснабжение города Ачинска осуществляется из следующих источников водоснабжения:</w:t>
      </w:r>
    </w:p>
    <w:p w:rsidR="00AC1BEB" w:rsidRDefault="00AC1BEB">
      <w:pPr>
        <w:pStyle w:val="ConsPlusNormal"/>
        <w:spacing w:before="18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AC1BEB" w:rsidRDefault="00AC1BEB">
      <w:pPr>
        <w:pStyle w:val="ConsPlusNormal"/>
        <w:spacing w:before="180"/>
        <w:ind w:firstLine="540"/>
        <w:jc w:val="both"/>
      </w:pPr>
      <w:r>
        <w:t>- скважины ООО "Теплосеть" в г. Ачинск, ЗАО "Промэнерго".</w:t>
      </w:r>
    </w:p>
    <w:p w:rsidR="00AC1BEB" w:rsidRDefault="00AC1BEB">
      <w:pPr>
        <w:pStyle w:val="ConsPlusNormal"/>
        <w:spacing w:before="180"/>
        <w:ind w:firstLine="540"/>
        <w:jc w:val="both"/>
      </w:pPr>
      <w:r>
        <w:t>Общая протяженность муниципальных водопроводных сетей на 2023 год составляет 182,7 км, из них внутриквартальных и внутридворовых - 87,2 км, уличных - 59,3 км, водоводов - 36,2 км.</w:t>
      </w:r>
    </w:p>
    <w:p w:rsidR="00AC1BEB" w:rsidRDefault="00AC1BEB">
      <w:pPr>
        <w:pStyle w:val="ConsPlusNormal"/>
        <w:spacing w:before="180"/>
        <w:ind w:firstLine="540"/>
        <w:jc w:val="both"/>
      </w:pPr>
      <w:r>
        <w:t>Водоотведение сточных вод в городе Ачинске осуществляется с помощью централизованной канализационной системы. Общая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AC1BEB" w:rsidRDefault="00AC1BEB">
      <w:pPr>
        <w:pStyle w:val="ConsPlusNormal"/>
        <w:spacing w:before="18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AC1BEB" w:rsidRDefault="00AC1BEB">
      <w:pPr>
        <w:pStyle w:val="ConsPlusNormal"/>
        <w:spacing w:before="18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AC1BEB" w:rsidRDefault="00AC1BEB">
      <w:pPr>
        <w:pStyle w:val="ConsPlusNormal"/>
        <w:spacing w:before="180"/>
        <w:ind w:firstLine="540"/>
        <w:jc w:val="both"/>
      </w:pPr>
      <w:r>
        <w:t xml:space="preserve">На основании Федерального </w:t>
      </w:r>
      <w:hyperlink r:id="rId120">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AC1BEB" w:rsidRDefault="00AC1BEB">
      <w:pPr>
        <w:pStyle w:val="ConsPlusNormal"/>
        <w:jc w:val="both"/>
      </w:pPr>
    </w:p>
    <w:p w:rsidR="00AC1BEB" w:rsidRDefault="00AC1BEB">
      <w:pPr>
        <w:pStyle w:val="ConsPlusNormal"/>
        <w:ind w:firstLine="540"/>
        <w:jc w:val="both"/>
      </w:pPr>
      <w:r>
        <w:t>Электроснабжение</w:t>
      </w:r>
    </w:p>
    <w:p w:rsidR="00AC1BEB" w:rsidRDefault="00AC1BEB">
      <w:pPr>
        <w:pStyle w:val="ConsPlusNormal"/>
        <w:jc w:val="both"/>
      </w:pPr>
    </w:p>
    <w:p w:rsidR="00AC1BEB" w:rsidRDefault="00AC1BEB">
      <w:pPr>
        <w:pStyle w:val="ConsPlusNormal"/>
        <w:ind w:firstLine="540"/>
        <w:jc w:val="both"/>
      </w:pPr>
      <w:r>
        <w:t>Электроснабжение города Ачинска осуществляется:</w:t>
      </w:r>
    </w:p>
    <w:p w:rsidR="00AC1BEB" w:rsidRDefault="00AC1BEB">
      <w:pPr>
        <w:pStyle w:val="ConsPlusNormal"/>
        <w:spacing w:before="180"/>
        <w:ind w:firstLine="540"/>
        <w:jc w:val="both"/>
      </w:pPr>
      <w:r>
        <w:lastRenderedPageBreak/>
        <w:t>1) Трансформаторная подстанция ПС 110/10 кВ - 6 шт.;</w:t>
      </w:r>
    </w:p>
    <w:p w:rsidR="00AC1BEB" w:rsidRDefault="00AC1BEB">
      <w:pPr>
        <w:pStyle w:val="ConsPlusNormal"/>
        <w:spacing w:before="180"/>
        <w:ind w:firstLine="540"/>
        <w:jc w:val="both"/>
      </w:pPr>
      <w:r>
        <w:t>2) Трансформаторная подстанция 35/10 кВ - 2 шт.;</w:t>
      </w:r>
    </w:p>
    <w:p w:rsidR="00AC1BEB" w:rsidRDefault="00AC1BEB">
      <w:pPr>
        <w:pStyle w:val="ConsPlusNormal"/>
        <w:spacing w:before="180"/>
        <w:ind w:firstLine="540"/>
        <w:jc w:val="both"/>
      </w:pPr>
      <w:r>
        <w:t>3) Распределительные пункты РП 10 кВ - 20 шт.;</w:t>
      </w:r>
    </w:p>
    <w:p w:rsidR="00AC1BEB" w:rsidRDefault="00AC1BEB">
      <w:pPr>
        <w:pStyle w:val="ConsPlusNormal"/>
        <w:spacing w:before="180"/>
        <w:ind w:firstLine="540"/>
        <w:jc w:val="both"/>
      </w:pPr>
      <w:r>
        <w:t>4) Комплексные распределительные устройства КРУН - 7 шт.;</w:t>
      </w:r>
    </w:p>
    <w:p w:rsidR="00AC1BEB" w:rsidRDefault="00AC1BEB">
      <w:pPr>
        <w:pStyle w:val="ConsPlusNormal"/>
        <w:spacing w:before="180"/>
        <w:ind w:firstLine="540"/>
        <w:jc w:val="both"/>
      </w:pPr>
      <w:r>
        <w:t>5) Трансформаторная подстанция 10/6 кВ - 568 шт.;</w:t>
      </w:r>
    </w:p>
    <w:p w:rsidR="00AC1BEB" w:rsidRDefault="00AC1BEB">
      <w:pPr>
        <w:pStyle w:val="ConsPlusNormal"/>
        <w:spacing w:before="180"/>
        <w:ind w:firstLine="540"/>
        <w:jc w:val="both"/>
      </w:pPr>
      <w:r>
        <w:t>6) Протяженность воздушных линий электропередачи (ВЛЭП) 110 кВ - 2,76 км;</w:t>
      </w:r>
    </w:p>
    <w:p w:rsidR="00AC1BEB" w:rsidRDefault="00AC1BEB">
      <w:pPr>
        <w:pStyle w:val="ConsPlusNormal"/>
        <w:spacing w:before="180"/>
        <w:ind w:firstLine="540"/>
        <w:jc w:val="both"/>
      </w:pPr>
      <w:r>
        <w:t>7) ВЛЭП 35 кВ - 3,272 км;</w:t>
      </w:r>
    </w:p>
    <w:p w:rsidR="00AC1BEB" w:rsidRDefault="00AC1BEB">
      <w:pPr>
        <w:pStyle w:val="ConsPlusNormal"/>
        <w:spacing w:before="180"/>
        <w:ind w:firstLine="540"/>
        <w:jc w:val="both"/>
      </w:pPr>
      <w:r>
        <w:t>8) ВЛЭП 10 кВ - 155,817 км;</w:t>
      </w:r>
    </w:p>
    <w:p w:rsidR="00AC1BEB" w:rsidRDefault="00AC1BEB">
      <w:pPr>
        <w:pStyle w:val="ConsPlusNormal"/>
        <w:spacing w:before="180"/>
        <w:ind w:firstLine="540"/>
        <w:jc w:val="both"/>
      </w:pPr>
      <w:r>
        <w:t>9) ВЛЭП 0,4 кВ - 199,183 км;</w:t>
      </w:r>
    </w:p>
    <w:p w:rsidR="00AC1BEB" w:rsidRDefault="00AC1BEB">
      <w:pPr>
        <w:pStyle w:val="ConsPlusNormal"/>
        <w:spacing w:before="180"/>
        <w:ind w:firstLine="540"/>
        <w:jc w:val="both"/>
      </w:pPr>
      <w:r>
        <w:t>10) Кабельных линий электропередачи (КЛЭП) 6 - 10 кВ - 138,293 км.</w:t>
      </w:r>
    </w:p>
    <w:p w:rsidR="00AC1BEB" w:rsidRDefault="00AC1BEB">
      <w:pPr>
        <w:pStyle w:val="ConsPlusNormal"/>
        <w:spacing w:before="180"/>
        <w:ind w:firstLine="540"/>
        <w:jc w:val="both"/>
      </w:pPr>
      <w:r>
        <w:t>КЛЭП 0,4 кВ - 132,191 км.</w:t>
      </w:r>
    </w:p>
    <w:p w:rsidR="00AC1BEB" w:rsidRDefault="00AC1BEB">
      <w:pPr>
        <w:pStyle w:val="ConsPlusNormal"/>
        <w:spacing w:before="18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AC1BEB" w:rsidRDefault="00AC1BEB">
      <w:pPr>
        <w:pStyle w:val="ConsPlusNormal"/>
        <w:spacing w:before="180"/>
        <w:ind w:firstLine="540"/>
        <w:jc w:val="both"/>
      </w:pPr>
      <w:r>
        <w:t>степень износа трансформаторных подстанций составляет 50 - 85%;</w:t>
      </w:r>
    </w:p>
    <w:p w:rsidR="00AC1BEB" w:rsidRDefault="00AC1BEB">
      <w:pPr>
        <w:pStyle w:val="ConsPlusNormal"/>
        <w:spacing w:before="180"/>
        <w:ind w:firstLine="540"/>
        <w:jc w:val="both"/>
      </w:pPr>
      <w:r>
        <w:t>степень износа воздушных и кабельных линий электропередачи в среднем составляет 70%, а в старой черте города 75%.</w:t>
      </w:r>
    </w:p>
    <w:p w:rsidR="00AC1BEB" w:rsidRDefault="00AC1BEB">
      <w:pPr>
        <w:pStyle w:val="ConsPlusNormal"/>
        <w:spacing w:before="180"/>
        <w:ind w:firstLine="540"/>
        <w:jc w:val="both"/>
      </w:pPr>
      <w:r>
        <w:t>Все эти факторы приводят к значительному увеличению потерь в электросетях.</w:t>
      </w:r>
    </w:p>
    <w:p w:rsidR="00AC1BEB" w:rsidRDefault="00AC1BEB">
      <w:pPr>
        <w:pStyle w:val="ConsPlusNormal"/>
        <w:spacing w:before="18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AC1BEB" w:rsidRDefault="00AC1BEB">
      <w:pPr>
        <w:pStyle w:val="ConsPlusNormal"/>
        <w:jc w:val="both"/>
      </w:pPr>
    </w:p>
    <w:p w:rsidR="00AC1BEB" w:rsidRDefault="00AC1BEB">
      <w:pPr>
        <w:pStyle w:val="ConsPlusNormal"/>
        <w:ind w:firstLine="540"/>
        <w:jc w:val="both"/>
      </w:pPr>
      <w:r>
        <w:t>Капитальный ремонт многоквартирных домов</w:t>
      </w:r>
    </w:p>
    <w:p w:rsidR="00AC1BEB" w:rsidRDefault="00AC1BEB">
      <w:pPr>
        <w:pStyle w:val="ConsPlusNormal"/>
        <w:jc w:val="both"/>
      </w:pPr>
    </w:p>
    <w:p w:rsidR="00AC1BEB" w:rsidRDefault="00AC1BEB">
      <w:pPr>
        <w:pStyle w:val="ConsPlusNormal"/>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Красноярского края.</w:t>
      </w:r>
    </w:p>
    <w:p w:rsidR="00AC1BEB" w:rsidRDefault="00AC1BEB">
      <w:pPr>
        <w:pStyle w:val="ConsPlusNormal"/>
        <w:spacing w:before="18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AC1BEB" w:rsidRDefault="00AC1BEB">
      <w:pPr>
        <w:pStyle w:val="ConsPlusNormal"/>
        <w:spacing w:before="180"/>
        <w:ind w:firstLine="540"/>
        <w:jc w:val="both"/>
      </w:pPr>
      <w:r>
        <w:t xml:space="preserve">Капитальный ремонт многоквартирных домов на территории Красноярского края выполняется строго в соответствии с региональной </w:t>
      </w:r>
      <w:hyperlink r:id="rId121">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AC1BEB" w:rsidRDefault="00AC1BEB">
      <w:pPr>
        <w:pStyle w:val="ConsPlusNormal"/>
        <w:spacing w:before="180"/>
        <w:ind w:firstLine="540"/>
        <w:jc w:val="both"/>
      </w:pPr>
      <w: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AC1BEB" w:rsidRDefault="00AC1BEB">
      <w:pPr>
        <w:pStyle w:val="ConsPlusNormal"/>
        <w:spacing w:before="180"/>
        <w:ind w:firstLine="540"/>
        <w:jc w:val="both"/>
      </w:pPr>
      <w:r>
        <w:t>В Региональную программу капитального ремонта включено (редакция от 28.11.2023 N 927-п) 654 дома, расположенных на территории города Ачинска.</w:t>
      </w:r>
    </w:p>
    <w:p w:rsidR="00AC1BEB" w:rsidRDefault="00AC1BEB">
      <w:pPr>
        <w:pStyle w:val="ConsPlusNormal"/>
        <w:spacing w:before="180"/>
        <w:ind w:firstLine="540"/>
        <w:jc w:val="both"/>
      </w:pPr>
      <w:r>
        <w:t>Общий срок реализации программы: 2017 - 2046 (ранее 2014 - 2043 годы). Региональная программа состоит из 10 этапов:</w:t>
      </w:r>
    </w:p>
    <w:p w:rsidR="00AC1BEB" w:rsidRDefault="00AC1BEB">
      <w:pPr>
        <w:pStyle w:val="ConsPlusNormal"/>
        <w:spacing w:before="180"/>
        <w:ind w:firstLine="540"/>
        <w:jc w:val="both"/>
      </w:pPr>
      <w:r>
        <w:t>1-й этап - 2017 - 2019 годы;</w:t>
      </w:r>
    </w:p>
    <w:p w:rsidR="00AC1BEB" w:rsidRDefault="00AC1BEB">
      <w:pPr>
        <w:pStyle w:val="ConsPlusNormal"/>
        <w:spacing w:before="180"/>
        <w:ind w:firstLine="540"/>
        <w:jc w:val="both"/>
      </w:pPr>
      <w:r>
        <w:t>2-й этап - 2020 - 2022 годы;</w:t>
      </w:r>
    </w:p>
    <w:p w:rsidR="00AC1BEB" w:rsidRDefault="00AC1BEB">
      <w:pPr>
        <w:pStyle w:val="ConsPlusNormal"/>
        <w:spacing w:before="180"/>
        <w:ind w:firstLine="540"/>
        <w:jc w:val="both"/>
      </w:pPr>
      <w:r>
        <w:t>3-й этап - 2023 - 2025 годы;</w:t>
      </w:r>
    </w:p>
    <w:p w:rsidR="00AC1BEB" w:rsidRDefault="00AC1BEB">
      <w:pPr>
        <w:pStyle w:val="ConsPlusNormal"/>
        <w:spacing w:before="180"/>
        <w:ind w:firstLine="540"/>
        <w:jc w:val="both"/>
      </w:pPr>
      <w:r>
        <w:t>4-й этап - 2026 - 2028 годы;</w:t>
      </w:r>
    </w:p>
    <w:p w:rsidR="00AC1BEB" w:rsidRDefault="00AC1BEB">
      <w:pPr>
        <w:pStyle w:val="ConsPlusNormal"/>
        <w:spacing w:before="180"/>
        <w:ind w:firstLine="540"/>
        <w:jc w:val="both"/>
      </w:pPr>
      <w:r>
        <w:t>5-й этап - 2029 - 2031 годы;</w:t>
      </w:r>
    </w:p>
    <w:p w:rsidR="00AC1BEB" w:rsidRDefault="00AC1BEB">
      <w:pPr>
        <w:pStyle w:val="ConsPlusNormal"/>
        <w:spacing w:before="180"/>
        <w:ind w:firstLine="540"/>
        <w:jc w:val="both"/>
      </w:pPr>
      <w:r>
        <w:t>6-й этап - 2032 - 2034 годы;</w:t>
      </w:r>
    </w:p>
    <w:p w:rsidR="00AC1BEB" w:rsidRDefault="00AC1BEB">
      <w:pPr>
        <w:pStyle w:val="ConsPlusNormal"/>
        <w:spacing w:before="180"/>
        <w:ind w:firstLine="540"/>
        <w:jc w:val="both"/>
      </w:pPr>
      <w:r>
        <w:lastRenderedPageBreak/>
        <w:t>7-й этап - 2035 - 2037 годы;</w:t>
      </w:r>
    </w:p>
    <w:p w:rsidR="00AC1BEB" w:rsidRDefault="00AC1BEB">
      <w:pPr>
        <w:pStyle w:val="ConsPlusNormal"/>
        <w:spacing w:before="180"/>
        <w:ind w:firstLine="540"/>
        <w:jc w:val="both"/>
      </w:pPr>
      <w:r>
        <w:t>8-й этап - 2038 - 2040 годы;</w:t>
      </w:r>
    </w:p>
    <w:p w:rsidR="00AC1BEB" w:rsidRDefault="00AC1BEB">
      <w:pPr>
        <w:pStyle w:val="ConsPlusNormal"/>
        <w:spacing w:before="180"/>
        <w:ind w:firstLine="540"/>
        <w:jc w:val="both"/>
      </w:pPr>
      <w:r>
        <w:t>9-й этап - 2041 - 2043 годы;</w:t>
      </w:r>
    </w:p>
    <w:p w:rsidR="00AC1BEB" w:rsidRDefault="00AC1BEB">
      <w:pPr>
        <w:pStyle w:val="ConsPlusNormal"/>
        <w:spacing w:before="180"/>
        <w:ind w:firstLine="540"/>
        <w:jc w:val="both"/>
      </w:pPr>
      <w:r>
        <w:t>10-й этап - 2044 - 2046 годы.</w:t>
      </w:r>
    </w:p>
    <w:p w:rsidR="00AC1BEB" w:rsidRDefault="00AC1BEB">
      <w:pPr>
        <w:pStyle w:val="ConsPlusNormal"/>
        <w:spacing w:before="180"/>
        <w:ind w:firstLine="540"/>
        <w:jc w:val="both"/>
      </w:pPr>
      <w:r>
        <w:t xml:space="preserve">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w:t>
      </w:r>
      <w:hyperlink r:id="rId122">
        <w:r>
          <w:rPr>
            <w:color w:val="0000FF"/>
          </w:rPr>
          <w:t>Порядок</w:t>
        </w:r>
      </w:hyperlink>
      <w:r>
        <w:t xml:space="preserve"> формирования которого утвержден Постановлением Правительства Красноярского края от 29.10.2014 N 511-п.</w:t>
      </w:r>
    </w:p>
    <w:p w:rsidR="00AC1BEB" w:rsidRDefault="00AC1BEB">
      <w:pPr>
        <w:pStyle w:val="ConsPlusNormal"/>
        <w:jc w:val="both"/>
      </w:pPr>
    </w:p>
    <w:p w:rsidR="00AC1BEB" w:rsidRDefault="00AC1BEB">
      <w:pPr>
        <w:pStyle w:val="ConsPlusNormal"/>
        <w:ind w:firstLine="540"/>
        <w:jc w:val="both"/>
      </w:pPr>
      <w:r>
        <w:t>Благоустройство территории города</w:t>
      </w:r>
    </w:p>
    <w:p w:rsidR="00AC1BEB" w:rsidRDefault="00AC1BEB">
      <w:pPr>
        <w:pStyle w:val="ConsPlusNormal"/>
        <w:jc w:val="both"/>
      </w:pPr>
    </w:p>
    <w:p w:rsidR="00AC1BEB" w:rsidRDefault="00AC1BEB">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C1BEB" w:rsidRDefault="00AC1BEB">
      <w:pPr>
        <w:pStyle w:val="ConsPlusNormal"/>
        <w:spacing w:before="180"/>
        <w:ind w:firstLine="540"/>
        <w:jc w:val="both"/>
      </w:pPr>
      <w:r>
        <w:t>Для благоустройства города Ачинска выполняются работы:</w:t>
      </w:r>
    </w:p>
    <w:p w:rsidR="00AC1BEB" w:rsidRDefault="00AC1BEB">
      <w:pPr>
        <w:pStyle w:val="ConsPlusNormal"/>
        <w:spacing w:before="180"/>
        <w:ind w:firstLine="540"/>
        <w:jc w:val="both"/>
      </w:pPr>
      <w:r>
        <w:t>- уничтожение произрастания дикорастущей конопли;</w:t>
      </w:r>
    </w:p>
    <w:p w:rsidR="00AC1BEB" w:rsidRDefault="00AC1BEB">
      <w:pPr>
        <w:pStyle w:val="ConsPlusNormal"/>
        <w:spacing w:before="180"/>
        <w:ind w:firstLine="540"/>
        <w:jc w:val="both"/>
      </w:pPr>
      <w:r>
        <w:t>- устройство, содержание и текущий ремонт установок уличного освещения, оплата за потребленную электроэнергию;</w:t>
      </w:r>
    </w:p>
    <w:p w:rsidR="00AC1BEB" w:rsidRDefault="00AC1BEB">
      <w:pPr>
        <w:pStyle w:val="ConsPlusNormal"/>
        <w:spacing w:before="180"/>
        <w:ind w:firstLine="540"/>
        <w:jc w:val="both"/>
      </w:pPr>
      <w:r>
        <w:t>- обрезка и валка деревьев;</w:t>
      </w:r>
    </w:p>
    <w:p w:rsidR="00AC1BEB" w:rsidRDefault="00AC1BEB">
      <w:pPr>
        <w:pStyle w:val="ConsPlusNormal"/>
        <w:spacing w:before="180"/>
        <w:ind w:firstLine="540"/>
        <w:jc w:val="both"/>
      </w:pPr>
      <w:r>
        <w:t>- озеленение территории города (высадка деревьев, кустарников, саженцев);</w:t>
      </w:r>
    </w:p>
    <w:p w:rsidR="00AC1BEB" w:rsidRDefault="00AC1BEB">
      <w:pPr>
        <w:pStyle w:val="ConsPlusNormal"/>
        <w:spacing w:before="180"/>
        <w:ind w:firstLine="540"/>
        <w:jc w:val="both"/>
      </w:pPr>
      <w:r>
        <w:t>- организация и содержание мест захоронения;</w:t>
      </w:r>
    </w:p>
    <w:p w:rsidR="00AC1BEB" w:rsidRDefault="00AC1BEB">
      <w:pPr>
        <w:pStyle w:val="ConsPlusNormal"/>
        <w:spacing w:before="180"/>
        <w:ind w:firstLine="540"/>
        <w:jc w:val="both"/>
      </w:pPr>
      <w:r>
        <w:t>- содержание и ремонт фонтанов;</w:t>
      </w:r>
    </w:p>
    <w:p w:rsidR="00AC1BEB" w:rsidRDefault="00AC1BEB">
      <w:pPr>
        <w:pStyle w:val="ConsPlusNormal"/>
        <w:spacing w:before="180"/>
        <w:ind w:firstLine="540"/>
        <w:jc w:val="both"/>
      </w:pPr>
      <w:r>
        <w:t>- акарицидная обработка мест массового отдыха населения;</w:t>
      </w:r>
    </w:p>
    <w:p w:rsidR="00AC1BEB" w:rsidRDefault="00AC1BEB">
      <w:pPr>
        <w:pStyle w:val="ConsPlusNormal"/>
        <w:spacing w:before="180"/>
        <w:ind w:firstLine="540"/>
        <w:jc w:val="both"/>
      </w:pPr>
      <w:r>
        <w:t>- установка, монтаж и обслуживание системы видеонаблюдения.</w:t>
      </w:r>
    </w:p>
    <w:p w:rsidR="00AC1BEB" w:rsidRDefault="00AC1BEB">
      <w:pPr>
        <w:pStyle w:val="ConsPlusNormal"/>
        <w:spacing w:before="18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AC1BEB" w:rsidRDefault="00AC1BEB">
      <w:pPr>
        <w:pStyle w:val="ConsPlusNormal"/>
        <w:spacing w:before="180"/>
        <w:ind w:firstLine="540"/>
        <w:jc w:val="both"/>
      </w:pPr>
      <w:r>
        <w:t>В 2017 году создано муниципальное казенное учреждение "Центр обслуживания учреждений", в целях обеспечения реализации предусмотренных законодательством РФ полномочий органов местного самоуправления города Ачинска в области предоставления вспомогательных услуг учреждениям г. Ачинска: МАУ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 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AC1BEB" w:rsidRDefault="00AC1BEB">
      <w:pPr>
        <w:pStyle w:val="ConsPlusNormal"/>
        <w:spacing w:before="180"/>
        <w:ind w:firstLine="540"/>
        <w:jc w:val="both"/>
      </w:pPr>
      <w: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2024 год составляет 25 объектов на общую площадь 429539 кв. м, а именно:</w:t>
      </w:r>
    </w:p>
    <w:p w:rsidR="00AC1BEB" w:rsidRDefault="00AC1BEB">
      <w:pPr>
        <w:pStyle w:val="ConsPlusNormal"/>
        <w:spacing w:before="180"/>
        <w:ind w:firstLine="540"/>
        <w:jc w:val="both"/>
      </w:pPr>
      <w:r>
        <w:t>- парк Победы 93514 кв. м;</w:t>
      </w:r>
    </w:p>
    <w:p w:rsidR="00AC1BEB" w:rsidRDefault="00AC1BEB">
      <w:pPr>
        <w:pStyle w:val="ConsPlusNormal"/>
        <w:spacing w:before="180"/>
        <w:ind w:firstLine="540"/>
        <w:jc w:val="both"/>
      </w:pPr>
      <w:r>
        <w:t>- парк Троицкий 17264 кв. м;</w:t>
      </w:r>
    </w:p>
    <w:p w:rsidR="00AC1BEB" w:rsidRDefault="00AC1BEB">
      <w:pPr>
        <w:pStyle w:val="ConsPlusNormal"/>
        <w:spacing w:before="180"/>
        <w:ind w:firstLine="540"/>
        <w:jc w:val="both"/>
      </w:pPr>
      <w:r>
        <w:t>- сквер Богаткова 10162 кв. м;</w:t>
      </w:r>
    </w:p>
    <w:p w:rsidR="00AC1BEB" w:rsidRDefault="00AC1BEB">
      <w:pPr>
        <w:pStyle w:val="ConsPlusNormal"/>
        <w:spacing w:before="180"/>
        <w:ind w:firstLine="540"/>
        <w:jc w:val="both"/>
      </w:pPr>
      <w:r>
        <w:t>- сквер Металлургов 14415 кв. м;</w:t>
      </w:r>
    </w:p>
    <w:p w:rsidR="00AC1BEB" w:rsidRDefault="00AC1BEB">
      <w:pPr>
        <w:pStyle w:val="ConsPlusNormal"/>
        <w:spacing w:before="180"/>
        <w:ind w:firstLine="540"/>
        <w:jc w:val="both"/>
      </w:pPr>
      <w:r>
        <w:t>- сквер 1 мкр. (около Центра "СПИД") 15129 кв.;</w:t>
      </w:r>
    </w:p>
    <w:p w:rsidR="00AC1BEB" w:rsidRDefault="00AC1BEB">
      <w:pPr>
        <w:pStyle w:val="ConsPlusNormal"/>
        <w:spacing w:before="180"/>
        <w:ind w:firstLine="540"/>
        <w:jc w:val="both"/>
      </w:pPr>
      <w:r>
        <w:t>- сквер Нефтяников 31643 кв. м;</w:t>
      </w:r>
    </w:p>
    <w:p w:rsidR="00AC1BEB" w:rsidRDefault="00AC1BEB">
      <w:pPr>
        <w:pStyle w:val="ConsPlusNormal"/>
        <w:spacing w:before="180"/>
        <w:ind w:firstLine="540"/>
        <w:jc w:val="both"/>
      </w:pPr>
      <w:r>
        <w:t>- сквер, проезд Авиатор (за кольцом УВД в сторону п. Мазульский) 5783 кв. м;</w:t>
      </w:r>
    </w:p>
    <w:p w:rsidR="00AC1BEB" w:rsidRDefault="00AC1BEB">
      <w:pPr>
        <w:pStyle w:val="ConsPlusNormal"/>
        <w:spacing w:before="180"/>
        <w:ind w:firstLine="540"/>
        <w:jc w:val="both"/>
      </w:pPr>
      <w:r>
        <w:t>- площадь перед МАУ "ГорДК" 6370 кв. м;</w:t>
      </w:r>
    </w:p>
    <w:p w:rsidR="00AC1BEB" w:rsidRDefault="00AC1BEB">
      <w:pPr>
        <w:pStyle w:val="ConsPlusNormal"/>
        <w:spacing w:before="180"/>
        <w:ind w:firstLine="540"/>
        <w:jc w:val="both"/>
      </w:pPr>
      <w:r>
        <w:lastRenderedPageBreak/>
        <w:t>- сквер 1 мкр. (в 17 метрах на юго-восток от строения 48а) 2500 кв. м;</w:t>
      </w:r>
    </w:p>
    <w:p w:rsidR="00AC1BEB" w:rsidRDefault="00AC1BEB">
      <w:pPr>
        <w:pStyle w:val="ConsPlusNormal"/>
        <w:spacing w:before="180"/>
        <w:ind w:firstLine="540"/>
        <w:jc w:val="both"/>
      </w:pPr>
      <w:r>
        <w:t>- сквер за зданием Администрации города 13112 кв. м;</w:t>
      </w:r>
    </w:p>
    <w:p w:rsidR="00AC1BEB" w:rsidRDefault="00AC1BEB">
      <w:pPr>
        <w:pStyle w:val="ConsPlusNormal"/>
        <w:spacing w:before="180"/>
        <w:ind w:firstLine="540"/>
        <w:jc w:val="both"/>
      </w:pPr>
      <w:r>
        <w:t>- сквер Театральный (около Ачинского драматического театра по ул. Пузанова) 2416 кв. м;</w:t>
      </w:r>
    </w:p>
    <w:p w:rsidR="00AC1BEB" w:rsidRDefault="00AC1BEB">
      <w:pPr>
        <w:pStyle w:val="ConsPlusNormal"/>
        <w:spacing w:before="180"/>
        <w:ind w:firstLine="540"/>
        <w:jc w:val="both"/>
      </w:pPr>
      <w:r>
        <w:t>- сквер 6 мкр. (вдоль ул. Зверева, жилых домов N 4, 7) 14028 кв. м;</w:t>
      </w:r>
    </w:p>
    <w:p w:rsidR="00AC1BEB" w:rsidRDefault="00AC1BEB">
      <w:pPr>
        <w:pStyle w:val="ConsPlusNormal"/>
        <w:spacing w:before="180"/>
        <w:ind w:firstLine="540"/>
        <w:jc w:val="both"/>
      </w:pPr>
      <w:r>
        <w:t>- сквер по ул. Дружбы Народов (вдоль жилых домов N 1, 6, 7) 9271 кв. м;</w:t>
      </w:r>
    </w:p>
    <w:p w:rsidR="00AC1BEB" w:rsidRDefault="00AC1BEB">
      <w:pPr>
        <w:pStyle w:val="ConsPlusNormal"/>
        <w:spacing w:before="180"/>
        <w:ind w:firstLine="540"/>
        <w:jc w:val="both"/>
      </w:pPr>
      <w:r>
        <w:t>- сквер по ул. Кравченко (ул. Кравченко от ул. Зверева до ул. Гагарина) 14889 кв. м;</w:t>
      </w:r>
    </w:p>
    <w:p w:rsidR="00AC1BEB" w:rsidRDefault="00AC1BEB">
      <w:pPr>
        <w:pStyle w:val="ConsPlusNormal"/>
        <w:spacing w:before="180"/>
        <w:ind w:firstLine="540"/>
        <w:jc w:val="both"/>
      </w:pPr>
      <w:r>
        <w:t>- сквер 7 мкр. (вдоль ул. Зверева) 29807 кв. м;</w:t>
      </w:r>
    </w:p>
    <w:p w:rsidR="00AC1BEB" w:rsidRDefault="00AC1BEB">
      <w:pPr>
        <w:pStyle w:val="ConsPlusNormal"/>
        <w:spacing w:before="180"/>
        <w:ind w:firstLine="540"/>
        <w:jc w:val="both"/>
      </w:pPr>
      <w:r>
        <w:t>- сквер 8 мкр. (вдоль ул. Зверева, жилых домов N 1, 13, 14) 11422 кв. м;</w:t>
      </w:r>
    </w:p>
    <w:p w:rsidR="00AC1BEB" w:rsidRDefault="00AC1BEB">
      <w:pPr>
        <w:pStyle w:val="ConsPlusNormal"/>
        <w:spacing w:before="180"/>
        <w:ind w:firstLine="540"/>
        <w:jc w:val="both"/>
      </w:pPr>
      <w:r>
        <w:t>- сквер ул. Лебеденко 15800 кв. м;</w:t>
      </w:r>
    </w:p>
    <w:p w:rsidR="00AC1BEB" w:rsidRDefault="00AC1BEB">
      <w:pPr>
        <w:pStyle w:val="ConsPlusNormal"/>
        <w:spacing w:before="180"/>
        <w:ind w:firstLine="540"/>
        <w:jc w:val="both"/>
      </w:pPr>
      <w:r>
        <w:t>- парк "Авиатор" 36149 кв. м;</w:t>
      </w:r>
    </w:p>
    <w:p w:rsidR="00AC1BEB" w:rsidRDefault="00AC1BEB">
      <w:pPr>
        <w:pStyle w:val="ConsPlusNormal"/>
        <w:spacing w:before="180"/>
        <w:ind w:firstLine="540"/>
        <w:jc w:val="both"/>
      </w:pPr>
      <w:r>
        <w:t>- общественная территория Березовая роща (вдоль ул. Дзержинского) 49334 кв. м;</w:t>
      </w:r>
    </w:p>
    <w:p w:rsidR="00AC1BEB" w:rsidRDefault="00AC1BEB">
      <w:pPr>
        <w:pStyle w:val="ConsPlusNormal"/>
        <w:spacing w:before="180"/>
        <w:ind w:firstLine="540"/>
        <w:jc w:val="both"/>
      </w:pPr>
      <w:r>
        <w:t>- бульвар мкр. Юго-Восточного района (вдоль ул. Стасовой) 21092 кв. м;</w:t>
      </w:r>
    </w:p>
    <w:p w:rsidR="00AC1BEB" w:rsidRDefault="00AC1BEB">
      <w:pPr>
        <w:pStyle w:val="ConsPlusNormal"/>
        <w:spacing w:before="180"/>
        <w:ind w:firstLine="540"/>
        <w:jc w:val="both"/>
      </w:pPr>
      <w:r>
        <w:t>- сквер 6 мкр. (вдоль ул. Зверева около магазина "KARRI") 3353 кв. м;</w:t>
      </w:r>
    </w:p>
    <w:p w:rsidR="00AC1BEB" w:rsidRDefault="00AC1BEB">
      <w:pPr>
        <w:pStyle w:val="ConsPlusNormal"/>
        <w:spacing w:before="180"/>
        <w:ind w:firstLine="540"/>
        <w:jc w:val="both"/>
      </w:pPr>
      <w:r>
        <w:t>- сквер 3 мкр. (вдоль строения 22а) 685 кв. м;</w:t>
      </w:r>
    </w:p>
    <w:p w:rsidR="00AC1BEB" w:rsidRDefault="00AC1BEB">
      <w:pPr>
        <w:pStyle w:val="ConsPlusNormal"/>
        <w:spacing w:before="180"/>
        <w:ind w:firstLine="540"/>
        <w:jc w:val="both"/>
      </w:pPr>
      <w:r>
        <w:t>- сквер мкр. Юго-Восточного района (вдоль жилого дома 50) 4344 кв. м;</w:t>
      </w:r>
    </w:p>
    <w:p w:rsidR="00AC1BEB" w:rsidRDefault="00AC1BEB">
      <w:pPr>
        <w:pStyle w:val="ConsPlusNormal"/>
        <w:spacing w:before="180"/>
        <w:ind w:firstLine="540"/>
        <w:jc w:val="both"/>
      </w:pPr>
      <w:r>
        <w:t>- сквер 28 кв-ла Политехникума (около магазина "Азия") 2300 кв. м;</w:t>
      </w:r>
    </w:p>
    <w:p w:rsidR="00AC1BEB" w:rsidRDefault="00AC1BEB">
      <w:pPr>
        <w:pStyle w:val="ConsPlusNormal"/>
        <w:spacing w:before="180"/>
        <w:ind w:firstLine="540"/>
        <w:jc w:val="both"/>
      </w:pPr>
      <w:r>
        <w:t>- территория благоустройства по ул. Кирова (вдоль ул. Кирова от ул. Давыдова до ул. Фрунзе) 4757 кв. м.</w:t>
      </w:r>
    </w:p>
    <w:p w:rsidR="00AC1BEB" w:rsidRDefault="00AC1BEB">
      <w:pPr>
        <w:pStyle w:val="ConsPlusNormal"/>
        <w:spacing w:before="180"/>
        <w:ind w:firstLine="540"/>
        <w:jc w:val="both"/>
      </w:pPr>
      <w:r>
        <w:t>Финансовое обеспечение деятельности МКУ "Центр обслуживания учреждений" осуществляется за счет средств бюджета города Ачинска на основании сметы. МКУ "Центр обслуживания учреждений" обеспечивает исполнение своих денежных обязательств в пределах доведенных ему лимитов бюджетных обязательств.</w:t>
      </w:r>
    </w:p>
    <w:p w:rsidR="00AC1BEB" w:rsidRDefault="00AC1BEB">
      <w:pPr>
        <w:pStyle w:val="ConsPlusNormal"/>
        <w:jc w:val="both"/>
      </w:pPr>
    </w:p>
    <w:p w:rsidR="00AC1BEB" w:rsidRDefault="00AC1BEB">
      <w:pPr>
        <w:pStyle w:val="ConsPlusTitle"/>
        <w:jc w:val="center"/>
        <w:outlineLvl w:val="2"/>
      </w:pPr>
      <w:r>
        <w:t>1.2. Описание приоритетов и целей муниципальной политики</w:t>
      </w:r>
    </w:p>
    <w:p w:rsidR="00AC1BEB" w:rsidRDefault="00AC1BEB">
      <w:pPr>
        <w:pStyle w:val="ConsPlusTitle"/>
        <w:jc w:val="center"/>
      </w:pPr>
      <w:r>
        <w:t>в сфере обеспечения функционирования и модернизация объектов</w:t>
      </w:r>
    </w:p>
    <w:p w:rsidR="00AC1BEB" w:rsidRDefault="00AC1BEB">
      <w:pPr>
        <w:pStyle w:val="ConsPlusTitle"/>
        <w:jc w:val="center"/>
      </w:pPr>
      <w:r>
        <w:t>жилищно-коммунального хозяйства</w:t>
      </w:r>
    </w:p>
    <w:p w:rsidR="00AC1BEB" w:rsidRDefault="00AC1BEB">
      <w:pPr>
        <w:pStyle w:val="ConsPlusNormal"/>
        <w:jc w:val="both"/>
      </w:pPr>
    </w:p>
    <w:p w:rsidR="00AC1BEB" w:rsidRDefault="00AC1BEB">
      <w:pPr>
        <w:pStyle w:val="ConsPlusNormal"/>
        <w:ind w:firstLine="540"/>
        <w:jc w:val="both"/>
      </w:pPr>
      <w:r>
        <w:t>Приоритеты муниципальной политики в жилищно-коммунальной сфере определены в соответствии с:</w:t>
      </w:r>
    </w:p>
    <w:p w:rsidR="00AC1BEB" w:rsidRDefault="00AC1BEB">
      <w:pPr>
        <w:pStyle w:val="ConsPlusNormal"/>
        <w:spacing w:before="180"/>
        <w:ind w:firstLine="540"/>
        <w:jc w:val="both"/>
      </w:pPr>
      <w:r>
        <w:t xml:space="preserve">Жилищным </w:t>
      </w:r>
      <w:hyperlink r:id="rId123">
        <w:r>
          <w:rPr>
            <w:color w:val="0000FF"/>
          </w:rPr>
          <w:t>кодексом</w:t>
        </w:r>
      </w:hyperlink>
      <w:r>
        <w:t xml:space="preserve"> Российской Федерации;</w:t>
      </w:r>
    </w:p>
    <w:p w:rsidR="00AC1BEB" w:rsidRDefault="00AC1BEB">
      <w:pPr>
        <w:pStyle w:val="ConsPlusNormal"/>
        <w:spacing w:before="180"/>
        <w:ind w:firstLine="540"/>
        <w:jc w:val="both"/>
      </w:pPr>
      <w:r>
        <w:t xml:space="preserve">Федеральным </w:t>
      </w:r>
      <w:hyperlink r:id="rId124">
        <w:r>
          <w:rPr>
            <w:color w:val="0000FF"/>
          </w:rPr>
          <w:t>законом</w:t>
        </w:r>
      </w:hyperlink>
      <w:r>
        <w:t xml:space="preserve"> от 26.03.2003 N 35-ФЗ "Об электроэнергетике";</w:t>
      </w:r>
    </w:p>
    <w:p w:rsidR="00AC1BEB" w:rsidRDefault="00AC1BEB">
      <w:pPr>
        <w:pStyle w:val="ConsPlusNormal"/>
        <w:spacing w:before="180"/>
        <w:ind w:firstLine="540"/>
        <w:jc w:val="both"/>
      </w:pPr>
      <w:r>
        <w:t xml:space="preserve">Федеральным </w:t>
      </w:r>
      <w:hyperlink r:id="rId125">
        <w:r>
          <w:rPr>
            <w:color w:val="0000FF"/>
          </w:rPr>
          <w:t>законом</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C1BEB" w:rsidRDefault="00AC1BEB">
      <w:pPr>
        <w:pStyle w:val="ConsPlusNormal"/>
        <w:spacing w:before="180"/>
        <w:ind w:firstLine="540"/>
        <w:jc w:val="both"/>
      </w:pPr>
      <w:r>
        <w:t xml:space="preserve">Федеральным </w:t>
      </w:r>
      <w:hyperlink r:id="rId126">
        <w:r>
          <w:rPr>
            <w:color w:val="0000FF"/>
          </w:rPr>
          <w:t>законом</w:t>
        </w:r>
      </w:hyperlink>
      <w:r>
        <w:t xml:space="preserve"> от 27.07.2010 N 190-ФЗ "О теплоснабжении";</w:t>
      </w:r>
    </w:p>
    <w:p w:rsidR="00AC1BEB" w:rsidRDefault="00AC1BEB">
      <w:pPr>
        <w:pStyle w:val="ConsPlusNormal"/>
        <w:spacing w:before="180"/>
        <w:ind w:firstLine="540"/>
        <w:jc w:val="both"/>
      </w:pPr>
      <w:r>
        <w:t xml:space="preserve">Федеральным </w:t>
      </w:r>
      <w:hyperlink r:id="rId127">
        <w:r>
          <w:rPr>
            <w:color w:val="0000FF"/>
          </w:rPr>
          <w:t>законом</w:t>
        </w:r>
      </w:hyperlink>
      <w:r>
        <w:t xml:space="preserve"> от 07.12.2011 N 416-ФЗ "О водоснабжении и водоотведении";</w:t>
      </w:r>
    </w:p>
    <w:p w:rsidR="00AC1BEB" w:rsidRDefault="00AC1BEB">
      <w:pPr>
        <w:pStyle w:val="ConsPlusNormal"/>
        <w:spacing w:before="180"/>
        <w:ind w:firstLine="540"/>
        <w:jc w:val="both"/>
      </w:pPr>
      <w:hyperlink r:id="rId128">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w:t>
      </w:r>
    </w:p>
    <w:p w:rsidR="00AC1BEB" w:rsidRDefault="00AC1BEB">
      <w:pPr>
        <w:pStyle w:val="ConsPlusNormal"/>
        <w:spacing w:before="180"/>
        <w:ind w:firstLine="540"/>
        <w:jc w:val="both"/>
      </w:pPr>
      <w:hyperlink r:id="rId129">
        <w:r>
          <w:rPr>
            <w:color w:val="0000FF"/>
          </w:rPr>
          <w:t>Указом</w:t>
        </w:r>
      </w:hyperlink>
      <w:r>
        <w:t xml:space="preserve"> Президента Российской Федерации от 13.05.2019 N 216 "Об утверждении Доктрины энергетической безопасности Российской Федерации";</w:t>
      </w:r>
    </w:p>
    <w:p w:rsidR="00AC1BEB" w:rsidRDefault="00AC1BEB">
      <w:pPr>
        <w:pStyle w:val="ConsPlusNormal"/>
        <w:spacing w:before="180"/>
        <w:ind w:firstLine="540"/>
        <w:jc w:val="both"/>
      </w:pPr>
      <w:hyperlink r:id="rId130">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на перспективу до 2036 года";</w:t>
      </w:r>
    </w:p>
    <w:p w:rsidR="00AC1BEB" w:rsidRDefault="00AC1BEB">
      <w:pPr>
        <w:pStyle w:val="ConsPlusNormal"/>
        <w:spacing w:before="180"/>
        <w:ind w:firstLine="540"/>
        <w:jc w:val="both"/>
      </w:pPr>
      <w:hyperlink r:id="rId131">
        <w:r>
          <w:rPr>
            <w:color w:val="0000FF"/>
          </w:rPr>
          <w:t>Постановлением</w:t>
        </w:r>
      </w:hyperlink>
      <w:r>
        <w:t xml:space="preserve"> Правительства Российской Федерации от 15.04.2014 N 321 "Об утверждении государственной программы Российской Федерации "Развитие энергетики";</w:t>
      </w:r>
    </w:p>
    <w:p w:rsidR="00AC1BEB" w:rsidRDefault="00AC1BEB">
      <w:pPr>
        <w:pStyle w:val="ConsPlusNormal"/>
        <w:spacing w:before="180"/>
        <w:ind w:firstLine="540"/>
        <w:jc w:val="both"/>
      </w:pPr>
      <w:hyperlink r:id="rId132">
        <w:r>
          <w:rPr>
            <w:color w:val="0000FF"/>
          </w:rPr>
          <w:t>Постановление</w:t>
        </w:r>
      </w:hyperlink>
      <w:r>
        <w:t xml:space="preserve"> Правительства РФ от 09.09.2023 N 1473 "Об утверждении комплексной государственной программы Российской Федерации "Энергосбережение и повышение энергетической эффективности";</w:t>
      </w:r>
    </w:p>
    <w:p w:rsidR="00AC1BEB" w:rsidRDefault="00AC1BEB">
      <w:pPr>
        <w:pStyle w:val="ConsPlusNormal"/>
        <w:spacing w:before="180"/>
        <w:ind w:firstLine="540"/>
        <w:jc w:val="both"/>
      </w:pPr>
      <w:r>
        <w:t xml:space="preserve">Энергетической </w:t>
      </w:r>
      <w:hyperlink r:id="rId133">
        <w:r>
          <w:rPr>
            <w:color w:val="0000FF"/>
          </w:rPr>
          <w:t>стратегией</w:t>
        </w:r>
      </w:hyperlink>
      <w:r>
        <w:t xml:space="preserve"> Российской Федерации на период до 2035 года, утвержденной распоряжением Правительства Российской Федерации от 09.06.2020 N 1523-р;</w:t>
      </w:r>
    </w:p>
    <w:p w:rsidR="00AC1BEB" w:rsidRDefault="00AC1BEB">
      <w:pPr>
        <w:pStyle w:val="ConsPlusNormal"/>
        <w:spacing w:before="180"/>
        <w:ind w:firstLine="540"/>
        <w:jc w:val="both"/>
      </w:pPr>
      <w:hyperlink r:id="rId134">
        <w:r>
          <w:rPr>
            <w:color w:val="0000FF"/>
          </w:rPr>
          <w:t>Постановлением</w:t>
        </w:r>
      </w:hyperlink>
      <w:r>
        <w:t xml:space="preserve"> Правительства Красноярского края от 30.09.2013 N 512-п (ред. от 18.06.2024) "Об утверждении государственной программы Красноярского края "Охрана окружающей среды, воспроизводство природных ресурсов";</w:t>
      </w:r>
    </w:p>
    <w:p w:rsidR="00AC1BEB" w:rsidRDefault="00AC1BEB">
      <w:pPr>
        <w:pStyle w:val="ConsPlusNormal"/>
        <w:spacing w:before="180"/>
        <w:ind w:firstLine="540"/>
        <w:jc w:val="both"/>
      </w:pPr>
      <w:hyperlink r:id="rId135">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C1BEB" w:rsidRDefault="00AC1BEB">
      <w:pPr>
        <w:pStyle w:val="ConsPlusNormal"/>
        <w:spacing w:before="180"/>
        <w:ind w:firstLine="540"/>
        <w:jc w:val="both"/>
      </w:pPr>
      <w:hyperlink r:id="rId136">
        <w:r>
          <w:rPr>
            <w:color w:val="0000FF"/>
          </w:rPr>
          <w:t>Постановлением</w:t>
        </w:r>
      </w:hyperlink>
      <w:r>
        <w:t xml:space="preserve"> Правительства Красноярского края от 30.10.2018 N 647-п "Об утверждении стратегии социально-экономического развития Красноярского края до 2030 года";</w:t>
      </w:r>
    </w:p>
    <w:p w:rsidR="00AC1BEB" w:rsidRDefault="00AC1BEB">
      <w:pPr>
        <w:pStyle w:val="ConsPlusNormal"/>
        <w:spacing w:before="180"/>
        <w:ind w:firstLine="540"/>
        <w:jc w:val="both"/>
      </w:pPr>
      <w:hyperlink r:id="rId137">
        <w:r>
          <w:rPr>
            <w:color w:val="0000FF"/>
          </w:rPr>
          <w:t>Постановлением</w:t>
        </w:r>
      </w:hyperlink>
      <w:r>
        <w:t xml:space="preserve"> Правительства Красноярского края от 30.09.2013 N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AC1BEB" w:rsidRDefault="00AC1BEB">
      <w:pPr>
        <w:pStyle w:val="ConsPlusNormal"/>
        <w:spacing w:before="180"/>
        <w:ind w:firstLine="540"/>
        <w:jc w:val="both"/>
      </w:pPr>
      <w:r>
        <w:t>Приоритетами государственной политики в жилищно-коммунальной сфере являются: обеспечение комфортной и безопасной среды для жизни, обеспечение сохранности жилищного фонда, повышение комфортности условий проживания, модернизация объектов коммунального хозяйства.</w:t>
      </w:r>
    </w:p>
    <w:p w:rsidR="00AC1BEB" w:rsidRDefault="00AC1BEB">
      <w:pPr>
        <w:pStyle w:val="ConsPlusNormal"/>
        <w:spacing w:before="180"/>
        <w:ind w:firstLine="540"/>
        <w:jc w:val="both"/>
      </w:pPr>
      <w:r>
        <w:t xml:space="preserve">Обеспечение комфортной и безопасной среды для жизни согласно </w:t>
      </w:r>
      <w:hyperlink r:id="rId138">
        <w:r>
          <w:rPr>
            <w:color w:val="0000FF"/>
          </w:rPr>
          <w:t>Постановлению</w:t>
        </w:r>
      </w:hyperlink>
      <w:r>
        <w:t xml:space="preserve"> Правительства Красноярского края от 30.10.2018 N 647-п "Об утверждении стратегии социально-экономического развития Красноярского края до 2030 года" осуществляется несколькими способами:</w:t>
      </w:r>
    </w:p>
    <w:p w:rsidR="00AC1BEB" w:rsidRDefault="00AC1BEB">
      <w:pPr>
        <w:pStyle w:val="ConsPlusNormal"/>
        <w:spacing w:before="180"/>
        <w:ind w:firstLine="540"/>
        <w:jc w:val="both"/>
      </w:pPr>
      <w:r>
        <w:t>обеспечение населения питьевой водой требуемого качества в достаточном количестве, осуществляемое путем реализации мероприятий, направленных на повышение качества водообеспечения и эксплуатационной надежности систем водоснабжения и водоотведения, включая:</w:t>
      </w:r>
    </w:p>
    <w:p w:rsidR="00AC1BEB" w:rsidRDefault="00AC1BEB">
      <w:pPr>
        <w:pStyle w:val="ConsPlusNormal"/>
        <w:spacing w:before="180"/>
        <w:ind w:firstLine="540"/>
        <w:jc w:val="both"/>
      </w:pPr>
      <w:r>
        <w:t>строительство новых и реконструкцию действующих водозаборных и водоочистных сооружений с комплексами обеззараживания, строительство и реконструкцию водопроводных сетей;</w:t>
      </w:r>
    </w:p>
    <w:p w:rsidR="00AC1BEB" w:rsidRDefault="00AC1BEB">
      <w:pPr>
        <w:pStyle w:val="ConsPlusNormal"/>
        <w:spacing w:before="180"/>
        <w:ind w:firstLine="540"/>
        <w:jc w:val="both"/>
      </w:pPr>
      <w:r>
        <w:t>строительство и реконструкцию очистных сооружений канализации, со строительством сооружений по очистке и обеззараживанию сточных вод, строительство и реконструкцию сетей водоотведения;</w:t>
      </w:r>
    </w:p>
    <w:p w:rsidR="00AC1BEB" w:rsidRDefault="00AC1BEB">
      <w:pPr>
        <w:pStyle w:val="ConsPlusNormal"/>
        <w:spacing w:before="180"/>
        <w:ind w:firstLine="540"/>
        <w:jc w:val="both"/>
      </w:pPr>
      <w:r>
        <w:t>приведение в соответствие зон санитарной охраны источников водоснабжения и водопроводов питьевого назначения для предупреждения загрязнения источников водопользования;</w:t>
      </w:r>
    </w:p>
    <w:p w:rsidR="00AC1BEB" w:rsidRDefault="00AC1BEB">
      <w:pPr>
        <w:pStyle w:val="ConsPlusNormal"/>
        <w:spacing w:before="180"/>
        <w:ind w:firstLine="540"/>
        <w:jc w:val="both"/>
      </w:pPr>
      <w:r>
        <w:t>- развитие и модернизация коммунальной инфраструктуры (систем теплоснабжения, водоснабжения, водоотведения), осуществляемые как за счет бюджетного финансирования, так и с привлечением средств частных инвесторов в рамках государственно-частного партнерства (далее - ГЧП);</w:t>
      </w:r>
    </w:p>
    <w:p w:rsidR="00AC1BEB" w:rsidRDefault="00AC1BEB">
      <w:pPr>
        <w:pStyle w:val="ConsPlusNormal"/>
        <w:spacing w:before="180"/>
        <w:ind w:firstLine="540"/>
        <w:jc w:val="both"/>
      </w:pPr>
      <w:r>
        <w:t>- проведение эффективной тарифной политики. На весь период реализации Стратегии будет сохранено государственное регулирование тарифов в сфере жилищно-коммунального хозяйства, призванное не допустить необоснованный рост тарифов и обеспечить доступность коммунальных услуг для населения;</w:t>
      </w:r>
    </w:p>
    <w:p w:rsidR="00AC1BEB" w:rsidRDefault="00AC1BEB">
      <w:pPr>
        <w:pStyle w:val="ConsPlusNormal"/>
        <w:spacing w:before="180"/>
        <w:ind w:firstLine="540"/>
        <w:jc w:val="both"/>
      </w:pPr>
      <w:r>
        <w:t>- совершенствование управления жилищным фондом:</w:t>
      </w:r>
    </w:p>
    <w:p w:rsidR="00AC1BEB" w:rsidRDefault="00AC1BEB">
      <w:pPr>
        <w:pStyle w:val="ConsPlusNormal"/>
        <w:spacing w:before="180"/>
        <w:ind w:firstLine="540"/>
        <w:jc w:val="both"/>
      </w:pPr>
      <w:r>
        <w:t>создание реального рынка услуг и работ по управлению, содержанию и ремонту многоквартирных домов, предупреждение и содействие пресечению монополистической деятельности и недобросовестной конкуренции хозяйствующих субъектов в данной сфере;</w:t>
      </w:r>
    </w:p>
    <w:p w:rsidR="00AC1BEB" w:rsidRDefault="00AC1BEB">
      <w:pPr>
        <w:pStyle w:val="ConsPlusNormal"/>
        <w:spacing w:before="180"/>
        <w:ind w:firstLine="540"/>
        <w:jc w:val="both"/>
      </w:pPr>
      <w:r>
        <w:t>формирование эффективной системы своевременного проведения капитального ремонта многоквартирных домов;</w:t>
      </w:r>
    </w:p>
    <w:p w:rsidR="00AC1BEB" w:rsidRDefault="00AC1BEB">
      <w:pPr>
        <w:pStyle w:val="ConsPlusNormal"/>
        <w:spacing w:before="180"/>
        <w:ind w:firstLine="540"/>
        <w:jc w:val="both"/>
      </w:pPr>
      <w:r>
        <w:t>осуществление государственного контроля за состоянием многоквартирных домов в соответствии с требованиями безопасности и энергоэффективности, но без вмешательства в экономическую деятельность хозяйствующих субъектов;</w:t>
      </w:r>
    </w:p>
    <w:p w:rsidR="00AC1BEB" w:rsidRDefault="00AC1BEB">
      <w:pPr>
        <w:pStyle w:val="ConsPlusNormal"/>
        <w:spacing w:before="180"/>
        <w:ind w:firstLine="540"/>
        <w:jc w:val="both"/>
      </w:pPr>
      <w:r>
        <w:t>содействие росту информированности и правовой грамотности собственников жилых помещений в отношении управления своими многоквартирными домами.</w:t>
      </w:r>
    </w:p>
    <w:p w:rsidR="00AC1BEB" w:rsidRDefault="00AC1BEB">
      <w:pPr>
        <w:pStyle w:val="ConsPlusNormal"/>
        <w:spacing w:before="18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p w:rsidR="00AC1BEB" w:rsidRDefault="00AC1BEB">
      <w:pPr>
        <w:pStyle w:val="ConsPlusNormal"/>
        <w:jc w:val="both"/>
      </w:pPr>
    </w:p>
    <w:p w:rsidR="00AC1BEB" w:rsidRDefault="00AC1BEB">
      <w:pPr>
        <w:pStyle w:val="ConsPlusTitle"/>
        <w:jc w:val="center"/>
        <w:outlineLvl w:val="2"/>
      </w:pPr>
      <w:r>
        <w:t>1.3. Сведения о взаимосвязи приоритетов, целей, задач</w:t>
      </w:r>
    </w:p>
    <w:p w:rsidR="00AC1BEB" w:rsidRDefault="00AC1BEB">
      <w:pPr>
        <w:pStyle w:val="ConsPlusTitle"/>
        <w:jc w:val="center"/>
      </w:pPr>
      <w:r>
        <w:t>социально-экономического развития города Ачинска,</w:t>
      </w:r>
    </w:p>
    <w:p w:rsidR="00AC1BEB" w:rsidRDefault="00AC1BEB">
      <w:pPr>
        <w:pStyle w:val="ConsPlusTitle"/>
        <w:jc w:val="center"/>
      </w:pPr>
      <w:r>
        <w:t>установленных документами стратегического планирования</w:t>
      </w:r>
    </w:p>
    <w:p w:rsidR="00AC1BEB" w:rsidRDefault="00AC1BEB">
      <w:pPr>
        <w:pStyle w:val="ConsPlusTitle"/>
        <w:jc w:val="center"/>
      </w:pPr>
      <w:r>
        <w:t>города Ачинска с национальными целями, целями</w:t>
      </w:r>
    </w:p>
    <w:p w:rsidR="00AC1BEB" w:rsidRDefault="00AC1BEB">
      <w:pPr>
        <w:pStyle w:val="ConsPlusTitle"/>
        <w:jc w:val="center"/>
      </w:pPr>
      <w:r>
        <w:t>и показателями государственных программ Красноярского края</w:t>
      </w:r>
    </w:p>
    <w:p w:rsidR="00AC1BEB" w:rsidRDefault="00AC1BEB">
      <w:pPr>
        <w:pStyle w:val="ConsPlusNormal"/>
        <w:jc w:val="both"/>
      </w:pPr>
    </w:p>
    <w:p w:rsidR="00AC1BEB" w:rsidRDefault="00AC1BEB">
      <w:pPr>
        <w:pStyle w:val="ConsPlusNormal"/>
        <w:ind w:firstLine="540"/>
        <w:jc w:val="both"/>
      </w:pPr>
      <w:r>
        <w:t xml:space="preserve">Реализация муниципальной программы "Обеспечение функционирования и модернизация объектов жилищно-коммунального хозяйства" способствует достижению целей и задач социально-экономического развития города Ачинска в соответствии с </w:t>
      </w:r>
      <w:hyperlink r:id="rId139">
        <w:r>
          <w:rPr>
            <w:color w:val="0000FF"/>
          </w:rPr>
          <w:t>Решением</w:t>
        </w:r>
      </w:hyperlink>
      <w:r>
        <w:t xml:space="preserve"> Ачинского городского Совета депутатов от 07.12.2018 N 40-236-р "Об утверждении </w:t>
      </w:r>
      <w:r>
        <w:lastRenderedPageBreak/>
        <w:t>стратегии социально-экономического развития города Ачинска до 2030 года".</w:t>
      </w:r>
    </w:p>
    <w:p w:rsidR="00AC1BEB" w:rsidRDefault="00AC1BEB">
      <w:pPr>
        <w:pStyle w:val="ConsPlusNormal"/>
        <w:spacing w:before="180"/>
        <w:ind w:firstLine="540"/>
        <w:jc w:val="both"/>
      </w:pPr>
      <w:r>
        <w:t>Стратегическая цель города Ачинска обеспечение высокого качества жизни населения и привлекательности города для проживания на базе эффективного развития экономики города.</w:t>
      </w:r>
    </w:p>
    <w:p w:rsidR="00AC1BEB" w:rsidRDefault="00AC1BEB">
      <w:pPr>
        <w:pStyle w:val="ConsPlusNormal"/>
        <w:spacing w:before="180"/>
        <w:ind w:firstLine="540"/>
        <w:jc w:val="both"/>
      </w:pPr>
      <w:r>
        <w:t>Муниципальная программа города Ачинска "Обеспечение функционирования и модернизация объектов жилищно-коммунального хозяйства" разработана на основании приоритетов и целей государственной политики в области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p w:rsidR="00AC1BEB" w:rsidRDefault="00AC1BEB">
      <w:pPr>
        <w:pStyle w:val="ConsPlusNormal"/>
        <w:spacing w:before="180"/>
        <w:ind w:firstLine="540"/>
        <w:jc w:val="both"/>
      </w:pPr>
      <w:r>
        <w:t xml:space="preserve">В рамках приоритетов государственной политики в жилищно-коммунальной сфере планируется реализация временных мер поддержки населения в целях обеспечения доступности коммунальных услуг во исполнение </w:t>
      </w:r>
      <w:hyperlink r:id="rId140">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AC1BEB" w:rsidRDefault="00AC1BEB">
      <w:pPr>
        <w:pStyle w:val="ConsPlusNormal"/>
        <w:spacing w:before="180"/>
        <w:ind w:firstLine="540"/>
        <w:jc w:val="both"/>
      </w:pPr>
      <w:r>
        <w:t>Уровень оплаты населением за коммунальные услуги от экономически обоснованных тарифов в среднем составляет 99,1%.</w:t>
      </w:r>
    </w:p>
    <w:p w:rsidR="00AC1BEB" w:rsidRDefault="00AC1BEB">
      <w:pPr>
        <w:pStyle w:val="ConsPlusNormal"/>
        <w:spacing w:before="18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41">
        <w:r>
          <w:rPr>
            <w:color w:val="0000FF"/>
          </w:rPr>
          <w:t>Законом</w:t>
        </w:r>
      </w:hyperlink>
      <w:r>
        <w:t xml:space="preserve"> Красноярского края от 01.12.2014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AC1BEB" w:rsidRDefault="00AC1BEB">
      <w:pPr>
        <w:pStyle w:val="ConsPlusNormal"/>
        <w:spacing w:before="180"/>
        <w:ind w:firstLine="540"/>
        <w:jc w:val="both"/>
      </w:pPr>
      <w:r>
        <w:t xml:space="preserve">Постановлением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w:t>
      </w:r>
      <w:hyperlink r:id="rId142">
        <w:r>
          <w:rPr>
            <w:color w:val="0000FF"/>
          </w:rPr>
          <w:t>Порядок</w:t>
        </w:r>
      </w:hyperlink>
      <w:r>
        <w:t xml:space="preserve"> предоставления субсидии на компенсацию части платы граждан за коммунальные услуги исполнителям коммунальных услуг.</w:t>
      </w:r>
    </w:p>
    <w:p w:rsidR="00AC1BEB" w:rsidRDefault="00AC1BEB">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AC1BEB" w:rsidRDefault="00AC1BEB">
      <w:pPr>
        <w:pStyle w:val="ConsPlusNormal"/>
        <w:spacing w:before="180"/>
        <w:ind w:firstLine="540"/>
        <w:jc w:val="both"/>
      </w:pPr>
      <w:r>
        <w:t>Также в бюджете города Ачинска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AC1BEB" w:rsidRDefault="00AC1BEB">
      <w:pPr>
        <w:pStyle w:val="ConsPlusNormal"/>
        <w:spacing w:before="18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AC1BEB" w:rsidRDefault="00AC1BEB">
      <w:pPr>
        <w:pStyle w:val="ConsPlusNormal"/>
        <w:spacing w:before="180"/>
        <w:ind w:firstLine="540"/>
        <w:jc w:val="both"/>
      </w:pPr>
      <w:r>
        <w:t xml:space="preserve">В соответствии с </w:t>
      </w:r>
      <w:hyperlink r:id="rId143">
        <w:r>
          <w:rPr>
            <w:color w:val="0000FF"/>
          </w:rPr>
          <w:t>Порядком</w:t>
        </w:r>
      </w:hyperlink>
      <w:r>
        <w:t>, утвержденным Постановлением администрации города Ачинска от 05.06.2017 N 169-п, получателем субсидии является управляющая организация, осуществляющая услуги по содержанию и ремонту жилых помещений в многоквартирных домах коридорного типа муниципального жилищного фонда.</w:t>
      </w:r>
    </w:p>
    <w:p w:rsidR="00AC1BEB" w:rsidRDefault="00AC1BEB">
      <w:pPr>
        <w:pStyle w:val="ConsPlusNormal"/>
        <w:spacing w:before="18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44">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AC1BEB" w:rsidRDefault="00AC1BEB">
      <w:pPr>
        <w:pStyle w:val="ConsPlusNormal"/>
        <w:spacing w:before="180"/>
        <w:ind w:firstLine="540"/>
        <w:jc w:val="both"/>
      </w:pPr>
      <w:r>
        <w:t xml:space="preserve">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уделяется модернизации систем водоснабжения, водоотведения и очистки сточных вод, что является целью региональной </w:t>
      </w:r>
      <w:hyperlink r:id="rId145">
        <w:r>
          <w:rPr>
            <w:color w:val="0000FF"/>
          </w:rPr>
          <w:t>программы</w:t>
        </w:r>
      </w:hyperlink>
      <w:r>
        <w:t xml:space="preserve"> "Чистая вода", утвержденной Постановлением Правительства Красноярского края от 31.07.2019 N 410-п.</w:t>
      </w:r>
    </w:p>
    <w:p w:rsidR="00AC1BEB" w:rsidRDefault="00AC1BEB">
      <w:pPr>
        <w:pStyle w:val="ConsPlusNormal"/>
        <w:spacing w:before="180"/>
        <w:ind w:firstLine="540"/>
        <w:jc w:val="both"/>
      </w:pPr>
      <w:r>
        <w:t xml:space="preserve">Согласно </w:t>
      </w:r>
      <w:hyperlink r:id="rId146">
        <w:r>
          <w:rPr>
            <w:color w:val="0000FF"/>
          </w:rPr>
          <w:t>Доктрине</w:t>
        </w:r>
      </w:hyperlink>
      <w:r>
        <w:t xml:space="preserve"> энергетической безопасности Российской Федерации, утвержденной Указом Президента Российской Федерации от 13.05.2019 N 216 целью обеспечения энергетической безопасности является поддержание защищенности экономики и населения страны от угроз энергетической безопасности на уровне, соответствующем требованиям законодательства Российской Федерации. Администрация города Ачинска 13.08.2024 заключила энергосервисный контракт с ООО ЕЭС-ГАРАНТ сроком на 7 лет.</w:t>
      </w:r>
    </w:p>
    <w:p w:rsidR="00AC1BEB" w:rsidRDefault="00AC1BEB">
      <w:pPr>
        <w:pStyle w:val="ConsPlusNormal"/>
        <w:spacing w:before="180"/>
        <w:ind w:firstLine="540"/>
        <w:jc w:val="both"/>
      </w:pPr>
      <w:r>
        <w:t>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энергосервисной компанией.</w:t>
      </w:r>
    </w:p>
    <w:p w:rsidR="00AC1BEB" w:rsidRDefault="00AC1BEB">
      <w:pPr>
        <w:pStyle w:val="ConsPlusNormal"/>
        <w:spacing w:before="180"/>
        <w:ind w:firstLine="540"/>
        <w:jc w:val="both"/>
      </w:pPr>
      <w: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была выбрана 21 точка учета электроэнергии.</w:t>
      </w:r>
    </w:p>
    <w:p w:rsidR="00AC1BEB" w:rsidRDefault="00AC1BEB">
      <w:pPr>
        <w:pStyle w:val="ConsPlusNormal"/>
        <w:spacing w:before="180"/>
        <w:ind w:firstLine="540"/>
        <w:jc w:val="both"/>
      </w:pPr>
      <w:r>
        <w:t xml:space="preserve">Цели и приоритеты муниципальной программы соответствуют </w:t>
      </w:r>
      <w:hyperlink r:id="rId147">
        <w:r>
          <w:rPr>
            <w:color w:val="0000FF"/>
          </w:rPr>
          <w:t>Распоряжению</w:t>
        </w:r>
      </w:hyperlink>
      <w:r>
        <w:t xml:space="preserve"> Правительства РФ от 16.10.2023 N 2846-р "О плане реализации Стратегии социально-экономического развития Сибирского федерального округа до 2035 </w:t>
      </w:r>
      <w:r>
        <w:lastRenderedPageBreak/>
        <w:t>года":</w:t>
      </w:r>
    </w:p>
    <w:p w:rsidR="00AC1BEB" w:rsidRDefault="00AC1BEB">
      <w:pPr>
        <w:pStyle w:val="ConsPlusNormal"/>
        <w:spacing w:before="180"/>
        <w:ind w:firstLine="540"/>
        <w:jc w:val="both"/>
      </w:pPr>
      <w:r>
        <w:t>- модернизации сетей тепло-, водоснабжения и водоотведения до уровня не менее 5 процентов общей протяженности сетей;</w:t>
      </w:r>
    </w:p>
    <w:p w:rsidR="00AC1BEB" w:rsidRDefault="00AC1BEB">
      <w:pPr>
        <w:pStyle w:val="ConsPlusNormal"/>
        <w:spacing w:before="180"/>
        <w:ind w:firstLine="540"/>
        <w:jc w:val="both"/>
      </w:pPr>
      <w:r>
        <w:t>- повышение качества коммунальных услуг, сокращение стоимости услуг;</w:t>
      </w:r>
    </w:p>
    <w:p w:rsidR="00AC1BEB" w:rsidRDefault="00AC1BEB">
      <w:pPr>
        <w:pStyle w:val="ConsPlusNormal"/>
        <w:spacing w:before="180"/>
        <w:ind w:firstLine="540"/>
        <w:jc w:val="both"/>
      </w:pPr>
      <w:r>
        <w:t>- снижение стоимости электроэнергии для хозяйствующих субъектов;</w:t>
      </w:r>
    </w:p>
    <w:p w:rsidR="00AC1BEB" w:rsidRDefault="00AC1BEB">
      <w:pPr>
        <w:pStyle w:val="ConsPlusNormal"/>
        <w:spacing w:before="180"/>
        <w:ind w:firstLine="540"/>
        <w:jc w:val="both"/>
      </w:pPr>
      <w:r>
        <w:t>- снижение выбросов опасных загрязняющих веществ в городах - участниках федерального проекта "Чистый воздух" на квотируемых объектах, оказывающих негативное воздействие на окружающую среду, в том числе на объектах коммунальной, транспортной, социальной инфраструктур и промышленных предприятий, не менее чем на 20 процентов к 2026 году и не менее чем на 50 процентов к 2030 году.</w:t>
      </w:r>
    </w:p>
    <w:p w:rsidR="00AC1BEB" w:rsidRDefault="00AC1BEB">
      <w:pPr>
        <w:pStyle w:val="ConsPlusNormal"/>
        <w:jc w:val="both"/>
      </w:pPr>
    </w:p>
    <w:p w:rsidR="00AC1BEB" w:rsidRDefault="00AC1BEB">
      <w:pPr>
        <w:pStyle w:val="ConsPlusTitle"/>
        <w:jc w:val="center"/>
        <w:outlineLvl w:val="2"/>
      </w:pPr>
      <w:r>
        <w:t>1.4. Задачи муниципального управления, способы их</w:t>
      </w:r>
    </w:p>
    <w:p w:rsidR="00AC1BEB" w:rsidRDefault="00AC1BEB">
      <w:pPr>
        <w:pStyle w:val="ConsPlusTitle"/>
        <w:jc w:val="center"/>
      </w:pPr>
      <w:r>
        <w:t>эффективного решения в сфере обеспечения функционирования</w:t>
      </w:r>
    </w:p>
    <w:p w:rsidR="00AC1BEB" w:rsidRDefault="00AC1BEB">
      <w:pPr>
        <w:pStyle w:val="ConsPlusTitle"/>
        <w:jc w:val="center"/>
      </w:pPr>
      <w:r>
        <w:t>и модернизация объектов жилищно-коммунального хозяйства</w:t>
      </w:r>
    </w:p>
    <w:p w:rsidR="00AC1BEB" w:rsidRDefault="00AC1BEB">
      <w:pPr>
        <w:pStyle w:val="ConsPlusNormal"/>
        <w:jc w:val="both"/>
      </w:pPr>
    </w:p>
    <w:p w:rsidR="00AC1BEB" w:rsidRDefault="00AC1BEB">
      <w:pPr>
        <w:pStyle w:val="ConsPlusNormal"/>
        <w:ind w:firstLine="540"/>
        <w:jc w:val="both"/>
      </w:pPr>
      <w:r>
        <w:t>Достижение цели муниципальной программы осуществляется путем решения следующих задач:</w:t>
      </w:r>
    </w:p>
    <w:p w:rsidR="00AC1BEB" w:rsidRDefault="00AC1BEB">
      <w:pPr>
        <w:pStyle w:val="ConsPlusNormal"/>
        <w:spacing w:before="180"/>
        <w:ind w:firstLine="540"/>
        <w:jc w:val="both"/>
      </w:pPr>
      <w:r>
        <w:t>1. Развитие, модернизация и капитальный ремонт объектов коммунальной инфраструктуры и жилищного фонда города Ачинска.</w:t>
      </w:r>
    </w:p>
    <w:p w:rsidR="00AC1BEB" w:rsidRDefault="00AC1BEB">
      <w:pPr>
        <w:pStyle w:val="ConsPlusNormal"/>
        <w:spacing w:before="180"/>
        <w:ind w:firstLine="540"/>
        <w:jc w:val="both"/>
      </w:pPr>
      <w:r>
        <w:t>2. Обеспечение доступности предоставляемых жилищно-коммунальных услуг.</w:t>
      </w:r>
    </w:p>
    <w:p w:rsidR="00AC1BEB" w:rsidRDefault="00AC1BEB">
      <w:pPr>
        <w:pStyle w:val="ConsPlusNormal"/>
        <w:spacing w:before="180"/>
        <w:ind w:firstLine="540"/>
        <w:jc w:val="both"/>
      </w:pPr>
      <w:r>
        <w:t>3. Выполнение комплексного благоустройства территории города для комфортного проживания населения.</w:t>
      </w:r>
    </w:p>
    <w:p w:rsidR="00AC1BEB" w:rsidRDefault="00AC1BEB">
      <w:pPr>
        <w:pStyle w:val="ConsPlusNormal"/>
        <w:spacing w:before="180"/>
        <w:ind w:firstLine="540"/>
        <w:jc w:val="both"/>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AC1BEB" w:rsidRDefault="00AC1BEB">
      <w:pPr>
        <w:pStyle w:val="ConsPlusNormal"/>
        <w:spacing w:before="18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AC1BEB" w:rsidRDefault="00AC1BEB">
      <w:pPr>
        <w:pStyle w:val="ConsPlusNormal"/>
        <w:spacing w:before="18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AC1BEB" w:rsidRDefault="00AC1BEB">
      <w:pPr>
        <w:pStyle w:val="ConsPlusNormal"/>
        <w:spacing w:before="18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AC1BEB" w:rsidRDefault="00AC1BEB">
      <w:pPr>
        <w:pStyle w:val="ConsPlusNormal"/>
        <w:spacing w:before="18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AC1BEB" w:rsidRDefault="00AC1BEB">
      <w:pPr>
        <w:pStyle w:val="ConsPlusNormal"/>
        <w:spacing w:before="180"/>
        <w:ind w:firstLine="540"/>
        <w:jc w:val="both"/>
      </w:pPr>
      <w:r>
        <w:t>- создания системы капитального ремонта многоквартирных домов;</w:t>
      </w:r>
    </w:p>
    <w:p w:rsidR="00AC1BEB" w:rsidRDefault="00AC1BEB">
      <w:pPr>
        <w:pStyle w:val="ConsPlusNormal"/>
        <w:spacing w:before="18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AC1BEB" w:rsidRDefault="00AC1BEB">
      <w:pPr>
        <w:pStyle w:val="ConsPlusNormal"/>
        <w:spacing w:before="18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AC1BEB" w:rsidRDefault="00AC1BEB">
      <w:pPr>
        <w:pStyle w:val="ConsPlusNormal"/>
        <w:spacing w:before="180"/>
        <w:ind w:firstLine="540"/>
        <w:jc w:val="both"/>
      </w:pPr>
      <w:r>
        <w:t>- обеспечения контроля качества и надежностью коммунальных услуг и ресурсов;</w:t>
      </w:r>
    </w:p>
    <w:p w:rsidR="00AC1BEB" w:rsidRDefault="00AC1BEB">
      <w:pPr>
        <w:pStyle w:val="ConsPlusNormal"/>
        <w:spacing w:before="180"/>
        <w:ind w:firstLine="540"/>
        <w:jc w:val="both"/>
      </w:pPr>
      <w:r>
        <w:t>- формирования долгосрочных тарифов в сфере теплоснабжения, водоснабжения и водоотведения;</w:t>
      </w:r>
    </w:p>
    <w:p w:rsidR="00AC1BEB" w:rsidRDefault="00AC1BEB">
      <w:pPr>
        <w:pStyle w:val="ConsPlusNormal"/>
        <w:spacing w:before="180"/>
        <w:ind w:firstLine="540"/>
        <w:jc w:val="both"/>
      </w:pPr>
      <w:r>
        <w:t>- обеспечения социальной поддержки населения по оплате жилищно-коммунальных услуг;</w:t>
      </w:r>
    </w:p>
    <w:p w:rsidR="00AC1BEB" w:rsidRDefault="00AC1BEB">
      <w:pPr>
        <w:pStyle w:val="ConsPlusNormal"/>
        <w:spacing w:before="180"/>
        <w:ind w:firstLine="540"/>
        <w:jc w:val="both"/>
      </w:pPr>
      <w:r>
        <w:t>- контроль раскрытия информации для потребителей в соответствии с установленными стандартами.</w:t>
      </w:r>
    </w:p>
    <w:p w:rsidR="00AC1BEB" w:rsidRDefault="00AC1BEB">
      <w:pPr>
        <w:pStyle w:val="ConsPlusNormal"/>
        <w:jc w:val="both"/>
      </w:pPr>
    </w:p>
    <w:p w:rsidR="00AC1BEB" w:rsidRDefault="00AC1BEB">
      <w:pPr>
        <w:pStyle w:val="ConsPlusTitle"/>
        <w:jc w:val="center"/>
        <w:outlineLvl w:val="1"/>
      </w:pPr>
      <w:r>
        <w:t>2. ПАСПОРТ МУНИЦИПАЛЬНОЙ ПРОГРАММЫ ГОРОДА АЧИНСКА</w:t>
      </w:r>
    </w:p>
    <w:p w:rsidR="00AC1BEB" w:rsidRDefault="00AC1BEB">
      <w:pPr>
        <w:pStyle w:val="ConsPlusNormal"/>
        <w:jc w:val="both"/>
      </w:pPr>
    </w:p>
    <w:p w:rsidR="00AC1BEB" w:rsidRDefault="00AC1BEB">
      <w:pPr>
        <w:pStyle w:val="ConsPlusTitle"/>
        <w:jc w:val="center"/>
        <w:outlineLvl w:val="2"/>
      </w:pPr>
      <w:r>
        <w:t>2.1. Основные положения</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AC1BEB">
        <w:tc>
          <w:tcPr>
            <w:tcW w:w="9071" w:type="dxa"/>
            <w:gridSpan w:val="2"/>
          </w:tcPr>
          <w:p w:rsidR="00AC1BEB" w:rsidRDefault="00AC1BEB">
            <w:pPr>
              <w:pStyle w:val="ConsPlusNormal"/>
            </w:pPr>
            <w:r>
              <w:t>Название муниципальной программы города Ачинска: "Обеспечение функционирования и модернизация объектов жилищно-коммунального хозяйства"</w:t>
            </w:r>
          </w:p>
        </w:tc>
      </w:tr>
      <w:tr w:rsidR="00AC1BEB">
        <w:tc>
          <w:tcPr>
            <w:tcW w:w="3402" w:type="dxa"/>
          </w:tcPr>
          <w:p w:rsidR="00AC1BEB" w:rsidRDefault="00AC1BEB">
            <w:pPr>
              <w:pStyle w:val="ConsPlusNormal"/>
            </w:pPr>
            <w:r>
              <w:t>Куратор муниципальной программы</w:t>
            </w:r>
          </w:p>
        </w:tc>
        <w:tc>
          <w:tcPr>
            <w:tcW w:w="5669" w:type="dxa"/>
          </w:tcPr>
          <w:p w:rsidR="00AC1BEB" w:rsidRDefault="00AC1BEB">
            <w:pPr>
              <w:pStyle w:val="ConsPlusNormal"/>
            </w:pPr>
            <w:r>
              <w:t>Анфимов Владимир Владимирович - заместитель Главы города Ачинска по жилищно-коммунальному хозяйству и транспорту</w:t>
            </w:r>
          </w:p>
        </w:tc>
      </w:tr>
      <w:tr w:rsidR="00AC1BEB">
        <w:tc>
          <w:tcPr>
            <w:tcW w:w="3402" w:type="dxa"/>
          </w:tcPr>
          <w:p w:rsidR="00AC1BEB" w:rsidRDefault="00AC1BEB">
            <w:pPr>
              <w:pStyle w:val="ConsPlusNormal"/>
            </w:pPr>
            <w:r>
              <w:t xml:space="preserve">Ответственный исполнитель </w:t>
            </w:r>
            <w:r>
              <w:lastRenderedPageBreak/>
              <w:t>муниципальной программы</w:t>
            </w:r>
          </w:p>
        </w:tc>
        <w:tc>
          <w:tcPr>
            <w:tcW w:w="5669" w:type="dxa"/>
          </w:tcPr>
          <w:p w:rsidR="00AC1BEB" w:rsidRDefault="00AC1BEB">
            <w:pPr>
              <w:pStyle w:val="ConsPlusNormal"/>
            </w:pPr>
            <w:r>
              <w:lastRenderedPageBreak/>
              <w:t xml:space="preserve">Администрация города Ачинска (муниципальное казенное учреждение </w:t>
            </w:r>
            <w:r>
              <w:lastRenderedPageBreak/>
              <w:t>"Центр обеспечения жизнедеятельности города Ачинска")</w:t>
            </w:r>
          </w:p>
        </w:tc>
      </w:tr>
      <w:tr w:rsidR="00AC1BEB">
        <w:tblPrEx>
          <w:tblBorders>
            <w:insideH w:val="nil"/>
          </w:tblBorders>
        </w:tblPrEx>
        <w:tc>
          <w:tcPr>
            <w:tcW w:w="3402" w:type="dxa"/>
            <w:tcBorders>
              <w:bottom w:val="nil"/>
            </w:tcBorders>
          </w:tcPr>
          <w:p w:rsidR="00AC1BEB" w:rsidRDefault="00AC1BEB">
            <w:pPr>
              <w:pStyle w:val="ConsPlusNormal"/>
            </w:pPr>
            <w:r>
              <w:lastRenderedPageBreak/>
              <w:t>Соисполнители муниципальной программы</w:t>
            </w:r>
          </w:p>
        </w:tc>
        <w:tc>
          <w:tcPr>
            <w:tcW w:w="5669" w:type="dxa"/>
            <w:tcBorders>
              <w:bottom w:val="nil"/>
            </w:tcBorders>
          </w:tcPr>
          <w:p w:rsidR="00AC1BEB" w:rsidRDefault="00AC1BEB">
            <w:pPr>
              <w:pStyle w:val="ConsPlusNormal"/>
            </w:pPr>
            <w:r>
              <w:t>Администрация города Ачинска (управление архитектуры и градостроительства, отдел бухгалтерского учета и контроля, муниципальное казенное учреждение "Центр обслуживания учреждений", отдел культуры, муниципальное автономное учреждение "Городской дворец культуры"), муниципальное казенное учреждение "Управление капитального строительства"</w:t>
            </w:r>
          </w:p>
        </w:tc>
      </w:tr>
      <w:tr w:rsidR="00AC1BEB">
        <w:tblPrEx>
          <w:tblBorders>
            <w:insideH w:val="nil"/>
          </w:tblBorders>
        </w:tblPrEx>
        <w:tc>
          <w:tcPr>
            <w:tcW w:w="9071" w:type="dxa"/>
            <w:gridSpan w:val="2"/>
            <w:tcBorders>
              <w:top w:val="nil"/>
            </w:tcBorders>
          </w:tcPr>
          <w:p w:rsidR="00AC1BEB" w:rsidRDefault="00AC1BEB">
            <w:pPr>
              <w:pStyle w:val="ConsPlusNormal"/>
              <w:jc w:val="both"/>
            </w:pPr>
            <w:r>
              <w:t xml:space="preserve">(в ред. </w:t>
            </w:r>
            <w:hyperlink r:id="rId148">
              <w:r>
                <w:rPr>
                  <w:color w:val="0000FF"/>
                </w:rPr>
                <w:t>Постановления</w:t>
              </w:r>
            </w:hyperlink>
            <w:r>
              <w:t xml:space="preserve"> администрации г. Ачинска Красноярского края от 30.01.2025 N 024-п)</w:t>
            </w:r>
          </w:p>
        </w:tc>
      </w:tr>
      <w:tr w:rsidR="00AC1BEB">
        <w:tc>
          <w:tcPr>
            <w:tcW w:w="3402" w:type="dxa"/>
          </w:tcPr>
          <w:p w:rsidR="00AC1BEB" w:rsidRDefault="00AC1BEB">
            <w:pPr>
              <w:pStyle w:val="ConsPlusNormal"/>
            </w:pPr>
            <w:r>
              <w:t>Период реализации</w:t>
            </w:r>
          </w:p>
        </w:tc>
        <w:tc>
          <w:tcPr>
            <w:tcW w:w="5669" w:type="dxa"/>
          </w:tcPr>
          <w:p w:rsidR="00AC1BEB" w:rsidRDefault="00AC1BEB">
            <w:pPr>
              <w:pStyle w:val="ConsPlusNormal"/>
            </w:pPr>
            <w:r>
              <w:t>2025 - 2030 годы</w:t>
            </w:r>
          </w:p>
        </w:tc>
      </w:tr>
      <w:tr w:rsidR="00AC1BEB">
        <w:tc>
          <w:tcPr>
            <w:tcW w:w="3402" w:type="dxa"/>
          </w:tcPr>
          <w:p w:rsidR="00AC1BEB" w:rsidRDefault="00AC1BEB">
            <w:pPr>
              <w:pStyle w:val="ConsPlusNormal"/>
            </w:pPr>
            <w:r>
              <w:t>Цели муниципальной программы</w:t>
            </w:r>
          </w:p>
        </w:tc>
        <w:tc>
          <w:tcPr>
            <w:tcW w:w="5669" w:type="dxa"/>
          </w:tcPr>
          <w:p w:rsidR="00AC1BEB" w:rsidRDefault="00AC1BEB">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AC1BEB">
        <w:tblPrEx>
          <w:tblBorders>
            <w:insideH w:val="nil"/>
          </w:tblBorders>
        </w:tblPrEx>
        <w:tc>
          <w:tcPr>
            <w:tcW w:w="3402" w:type="dxa"/>
            <w:tcBorders>
              <w:bottom w:val="nil"/>
            </w:tcBorders>
          </w:tcPr>
          <w:p w:rsidR="00AC1BEB" w:rsidRDefault="00AC1BEB">
            <w:pPr>
              <w:pStyle w:val="ConsPlusNormal"/>
            </w:pPr>
            <w:r>
              <w:t>Объем финансового обеспечения</w:t>
            </w:r>
          </w:p>
        </w:tc>
        <w:tc>
          <w:tcPr>
            <w:tcW w:w="5669" w:type="dxa"/>
            <w:tcBorders>
              <w:bottom w:val="nil"/>
            </w:tcBorders>
          </w:tcPr>
          <w:p w:rsidR="00AC1BEB" w:rsidRDefault="00AC1BEB">
            <w:pPr>
              <w:pStyle w:val="ConsPlusNormal"/>
            </w:pPr>
            <w:r>
              <w:t>Общий объем финансирования муниципальной программы составит 774893,9 тыс. рублей, в том числе по годам:</w:t>
            </w:r>
          </w:p>
          <w:p w:rsidR="00AC1BEB" w:rsidRDefault="00AC1BEB">
            <w:pPr>
              <w:pStyle w:val="ConsPlusNormal"/>
            </w:pPr>
            <w:r>
              <w:t>2025 год - 264912,5 тыс. рублей;</w:t>
            </w:r>
          </w:p>
          <w:p w:rsidR="00AC1BEB" w:rsidRDefault="00AC1BEB">
            <w:pPr>
              <w:pStyle w:val="ConsPlusNormal"/>
            </w:pPr>
            <w:r>
              <w:t>2026 год - 257498,3 тыс. рублей;</w:t>
            </w:r>
          </w:p>
          <w:p w:rsidR="00AC1BEB" w:rsidRDefault="00AC1BEB">
            <w:pPr>
              <w:pStyle w:val="ConsPlusNormal"/>
            </w:pPr>
            <w:r>
              <w:t>2027 год - 252483,1 тыс. рублей;</w:t>
            </w:r>
          </w:p>
          <w:p w:rsidR="00AC1BEB" w:rsidRDefault="00AC1BEB">
            <w:pPr>
              <w:pStyle w:val="ConsPlusNormal"/>
            </w:pPr>
            <w:r>
              <w:t>из них:</w:t>
            </w:r>
          </w:p>
          <w:p w:rsidR="00AC1BEB" w:rsidRDefault="00AC1BEB">
            <w:pPr>
              <w:pStyle w:val="ConsPlusNormal"/>
            </w:pPr>
            <w:r>
              <w:t>за счет средств краевого бюджета -</w:t>
            </w:r>
          </w:p>
          <w:p w:rsidR="00AC1BEB" w:rsidRDefault="00AC1BEB">
            <w:pPr>
              <w:pStyle w:val="ConsPlusNormal"/>
            </w:pPr>
            <w:r>
              <w:t>70860,7 тыс. рублей, в том числе по годам:</w:t>
            </w:r>
          </w:p>
          <w:p w:rsidR="00AC1BEB" w:rsidRDefault="00AC1BEB">
            <w:pPr>
              <w:pStyle w:val="ConsPlusNormal"/>
            </w:pPr>
            <w:r>
              <w:t>2025 год - 30712,5 тыс. рублей;</w:t>
            </w:r>
          </w:p>
          <w:p w:rsidR="00AC1BEB" w:rsidRDefault="00AC1BEB">
            <w:pPr>
              <w:pStyle w:val="ConsPlusNormal"/>
            </w:pPr>
            <w:r>
              <w:t>2026 год - 20074,1 тыс. рублей;</w:t>
            </w:r>
          </w:p>
          <w:p w:rsidR="00AC1BEB" w:rsidRDefault="00AC1BEB">
            <w:pPr>
              <w:pStyle w:val="ConsPlusNormal"/>
            </w:pPr>
            <w:r>
              <w:t>2027 год - 20074,1 тыс. рублей.</w:t>
            </w:r>
          </w:p>
          <w:p w:rsidR="00AC1BEB" w:rsidRDefault="00AC1BEB">
            <w:pPr>
              <w:pStyle w:val="ConsPlusNormal"/>
            </w:pPr>
            <w:r>
              <w:t>за счет средств бюджета города -</w:t>
            </w:r>
          </w:p>
          <w:p w:rsidR="00AC1BEB" w:rsidRDefault="00AC1BEB">
            <w:pPr>
              <w:pStyle w:val="ConsPlusNormal"/>
            </w:pPr>
            <w:r>
              <w:t>704033,2 тыс. рублей, в том числе по годам:</w:t>
            </w:r>
          </w:p>
          <w:p w:rsidR="00AC1BEB" w:rsidRDefault="00AC1BEB">
            <w:pPr>
              <w:pStyle w:val="ConsPlusNormal"/>
            </w:pPr>
            <w:r>
              <w:t>2025 год - 234200,0 тыс. рублей;</w:t>
            </w:r>
          </w:p>
          <w:p w:rsidR="00AC1BEB" w:rsidRDefault="00AC1BEB">
            <w:pPr>
              <w:pStyle w:val="ConsPlusNormal"/>
            </w:pPr>
            <w:r>
              <w:t>2026 год - 237424,2 тыс. рублей;</w:t>
            </w:r>
          </w:p>
          <w:p w:rsidR="00AC1BEB" w:rsidRDefault="00AC1BEB">
            <w:pPr>
              <w:pStyle w:val="ConsPlusNormal"/>
            </w:pPr>
            <w:r>
              <w:t>2027 год - 232409,0 тыс. рублей</w:t>
            </w:r>
          </w:p>
        </w:tc>
      </w:tr>
      <w:tr w:rsidR="00AC1BEB">
        <w:tblPrEx>
          <w:tblBorders>
            <w:insideH w:val="nil"/>
          </w:tblBorders>
        </w:tblPrEx>
        <w:tc>
          <w:tcPr>
            <w:tcW w:w="9071" w:type="dxa"/>
            <w:gridSpan w:val="2"/>
            <w:tcBorders>
              <w:top w:val="nil"/>
            </w:tcBorders>
          </w:tcPr>
          <w:p w:rsidR="00AC1BEB" w:rsidRDefault="00AC1BEB">
            <w:pPr>
              <w:pStyle w:val="ConsPlusNormal"/>
              <w:jc w:val="both"/>
            </w:pPr>
            <w:r>
              <w:t xml:space="preserve">(в ред. </w:t>
            </w:r>
            <w:hyperlink r:id="rId149">
              <w:r>
                <w:rPr>
                  <w:color w:val="0000FF"/>
                </w:rPr>
                <w:t>Постановления</w:t>
              </w:r>
            </w:hyperlink>
            <w:r>
              <w:t xml:space="preserve"> администрации г. Ачинска Красноярского края от 30.01.2025 N 024-п)</w:t>
            </w:r>
          </w:p>
        </w:tc>
      </w:tr>
      <w:tr w:rsidR="00AC1BEB">
        <w:tc>
          <w:tcPr>
            <w:tcW w:w="3402" w:type="dxa"/>
          </w:tcPr>
          <w:p w:rsidR="00AC1BEB" w:rsidRDefault="00AC1BEB">
            <w:pPr>
              <w:pStyle w:val="ConsPlusNormal"/>
            </w:pPr>
            <w:r>
              <w:t>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5669" w:type="dxa"/>
          </w:tcPr>
          <w:p w:rsidR="00AC1BEB" w:rsidRDefault="00AC1BEB">
            <w:pPr>
              <w:pStyle w:val="ConsPlusNormal"/>
            </w:pPr>
            <w:hyperlink r:id="rId150">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40-236-р/цель - развитие и модернизация жилищно-коммунальной инфраструктуры, обеспечение граждан доступным и комфортным жильем; Государственная </w:t>
            </w:r>
            <w:hyperlink r:id="rId151">
              <w:r>
                <w:rPr>
                  <w:color w:val="0000FF"/>
                </w:rPr>
                <w:t>программа</w:t>
              </w:r>
            </w:hyperlink>
            <w:r>
              <w:t xml:space="preserve"> Красноярского края "Реформирование и модернизация жилищно-коммунального хозяйства и повышение энергетической эффективности", утвержденная Постановлением Правительства Красноярского края от 30.09.2013 N 503-п, </w:t>
            </w:r>
            <w:hyperlink r:id="rId152">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услуг"/цель - обеспечение населения Красноярского края качественными жилищно-коммунальными услугами; </w:t>
            </w:r>
            <w:hyperlink r:id="rId153">
              <w:r>
                <w:rPr>
                  <w:color w:val="0000FF"/>
                </w:rPr>
                <w:t>Распоряжение</w:t>
              </w:r>
            </w:hyperlink>
            <w:r>
              <w:t xml:space="preserve"> Правительства РФ от 16.10.2023 N 2846-р "О плане реализации Стратегии социально-экономического развития Сибирского федерального округа до 2035 года"/цель 1. модернизации сетей тепло-, водоснабжения и водоотведения до уровня не менее 5 процентов общей протяженности сетей; цель 2. повышение качества коммунальных услуг, сокращение стоимости услуг; цель 3. снижение стоимости электроэнергии для хозяйствующих субъектов; цель 4. снижение выбросов опасных загрязняющих веществ в городах - участниках федерального проекта "Чистый воздух" на квотируемых объектах, оказывающих негативное воздействие на окружающую среду, в том числе на объектах коммунальной, транспортной, социальной инфраструктур и промышленных предприятий, не менее чем на 20 процентов к 2026 году и не менее чем на 50 процентов к 2030 году</w:t>
            </w:r>
          </w:p>
        </w:tc>
      </w:tr>
    </w:tbl>
    <w:p w:rsidR="00AC1BEB" w:rsidRDefault="00AC1BEB">
      <w:pPr>
        <w:pStyle w:val="ConsPlusNormal"/>
        <w:jc w:val="both"/>
      </w:pPr>
    </w:p>
    <w:p w:rsidR="00AC1BEB" w:rsidRDefault="00AC1BEB">
      <w:pPr>
        <w:pStyle w:val="ConsPlusTitle"/>
        <w:jc w:val="center"/>
        <w:outlineLvl w:val="2"/>
      </w:pPr>
      <w:r>
        <w:t>2.2. Перечень показателей муниципальной программы,</w:t>
      </w:r>
    </w:p>
    <w:p w:rsidR="00AC1BEB" w:rsidRDefault="00AC1BEB">
      <w:pPr>
        <w:pStyle w:val="ConsPlusTitle"/>
        <w:jc w:val="center"/>
      </w:pPr>
      <w:r>
        <w:t>с указанием планируемых к достижению значений</w:t>
      </w:r>
    </w:p>
    <w:p w:rsidR="00AC1BEB" w:rsidRDefault="00AC1BEB">
      <w:pPr>
        <w:pStyle w:val="ConsPlusTitle"/>
        <w:jc w:val="center"/>
      </w:pPr>
      <w:r>
        <w:t>в результате реализации муниципальной программы</w:t>
      </w:r>
    </w:p>
    <w:p w:rsidR="00AC1BEB" w:rsidRDefault="00AC1BEB">
      <w:pPr>
        <w:pStyle w:val="ConsPlusNormal"/>
        <w:jc w:val="both"/>
      </w:pPr>
    </w:p>
    <w:p w:rsidR="00AC1BEB" w:rsidRDefault="00AC1BEB">
      <w:pPr>
        <w:pStyle w:val="ConsPlusNormal"/>
        <w:sectPr w:rsidR="00AC1BEB" w:rsidSect="003A084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6"/>
        <w:gridCol w:w="1783"/>
        <w:gridCol w:w="997"/>
        <w:gridCol w:w="1762"/>
        <w:gridCol w:w="891"/>
        <w:gridCol w:w="726"/>
        <w:gridCol w:w="708"/>
        <w:gridCol w:w="680"/>
        <w:gridCol w:w="680"/>
        <w:gridCol w:w="680"/>
        <w:gridCol w:w="680"/>
        <w:gridCol w:w="1434"/>
        <w:gridCol w:w="1545"/>
        <w:gridCol w:w="1782"/>
        <w:gridCol w:w="1464"/>
      </w:tblGrid>
      <w:tr w:rsidR="00AC1BEB">
        <w:tc>
          <w:tcPr>
            <w:tcW w:w="454" w:type="dxa"/>
            <w:vMerge w:val="restart"/>
          </w:tcPr>
          <w:p w:rsidR="00AC1BEB" w:rsidRDefault="00AC1BEB">
            <w:pPr>
              <w:pStyle w:val="ConsPlusNormal"/>
              <w:jc w:val="center"/>
            </w:pPr>
            <w:r>
              <w:lastRenderedPageBreak/>
              <w:t>N п/п</w:t>
            </w:r>
          </w:p>
        </w:tc>
        <w:tc>
          <w:tcPr>
            <w:tcW w:w="2689" w:type="dxa"/>
            <w:vMerge w:val="restart"/>
          </w:tcPr>
          <w:p w:rsidR="00AC1BEB" w:rsidRDefault="00AC1BEB">
            <w:pPr>
              <w:pStyle w:val="ConsPlusNormal"/>
              <w:jc w:val="center"/>
            </w:pPr>
            <w:r>
              <w:t>Показатели муниципальной программы города Ачинска</w:t>
            </w:r>
          </w:p>
        </w:tc>
        <w:tc>
          <w:tcPr>
            <w:tcW w:w="1369" w:type="dxa"/>
            <w:vMerge w:val="restart"/>
          </w:tcPr>
          <w:p w:rsidR="00AC1BEB" w:rsidRDefault="00AC1BEB">
            <w:pPr>
              <w:pStyle w:val="ConsPlusNormal"/>
              <w:jc w:val="center"/>
            </w:pPr>
            <w:r>
              <w:t>Уровень показателя</w:t>
            </w:r>
          </w:p>
        </w:tc>
        <w:tc>
          <w:tcPr>
            <w:tcW w:w="1429" w:type="dxa"/>
            <w:vMerge w:val="restart"/>
          </w:tcPr>
          <w:p w:rsidR="00AC1BEB" w:rsidRDefault="00AC1BEB">
            <w:pPr>
              <w:pStyle w:val="ConsPlusNormal"/>
              <w:jc w:val="center"/>
            </w:pPr>
            <w:r>
              <w:t>Признак возрастания/убывания</w:t>
            </w:r>
          </w:p>
        </w:tc>
        <w:tc>
          <w:tcPr>
            <w:tcW w:w="1204" w:type="dxa"/>
            <w:vMerge w:val="restart"/>
          </w:tcPr>
          <w:p w:rsidR="00AC1BEB" w:rsidRDefault="00AC1BEB">
            <w:pPr>
              <w:pStyle w:val="ConsPlusNormal"/>
              <w:jc w:val="center"/>
            </w:pPr>
            <w:r>
              <w:t xml:space="preserve">Единица измерения (по </w:t>
            </w:r>
            <w:hyperlink r:id="rId154">
              <w:r>
                <w:rPr>
                  <w:color w:val="0000FF"/>
                </w:rPr>
                <w:t>ОКЕИ</w:t>
              </w:r>
            </w:hyperlink>
            <w:r>
              <w:t>)</w:t>
            </w:r>
          </w:p>
        </w:tc>
        <w:tc>
          <w:tcPr>
            <w:tcW w:w="1894" w:type="dxa"/>
            <w:gridSpan w:val="2"/>
          </w:tcPr>
          <w:p w:rsidR="00AC1BEB" w:rsidRDefault="00AC1BEB">
            <w:pPr>
              <w:pStyle w:val="ConsPlusNormal"/>
              <w:jc w:val="center"/>
            </w:pPr>
            <w:r>
              <w:t>Базовые значения показателя программы за два года, предшествующих году начала реализации программы</w:t>
            </w:r>
          </w:p>
        </w:tc>
        <w:tc>
          <w:tcPr>
            <w:tcW w:w="3616" w:type="dxa"/>
            <w:gridSpan w:val="4"/>
          </w:tcPr>
          <w:p w:rsidR="00AC1BEB" w:rsidRDefault="00AC1BEB">
            <w:pPr>
              <w:pStyle w:val="ConsPlusNormal"/>
              <w:jc w:val="center"/>
            </w:pPr>
            <w:r>
              <w:t>Значения показателя по годам реализации муниципальной программы города Ачинска</w:t>
            </w:r>
          </w:p>
        </w:tc>
        <w:tc>
          <w:tcPr>
            <w:tcW w:w="1984" w:type="dxa"/>
            <w:vMerge w:val="restart"/>
          </w:tcPr>
          <w:p w:rsidR="00AC1BEB" w:rsidRDefault="00AC1BEB">
            <w:pPr>
              <w:pStyle w:val="ConsPlusNormal"/>
              <w:jc w:val="center"/>
            </w:pPr>
            <w:r>
              <w:t>Документ</w:t>
            </w:r>
          </w:p>
        </w:tc>
        <w:tc>
          <w:tcPr>
            <w:tcW w:w="2119" w:type="dxa"/>
            <w:vMerge w:val="restart"/>
          </w:tcPr>
          <w:p w:rsidR="00AC1BEB" w:rsidRDefault="00AC1BEB">
            <w:pPr>
              <w:pStyle w:val="ConsPlusNormal"/>
              <w:jc w:val="center"/>
            </w:pPr>
            <w:r>
              <w:t>Ответственный за достижение показателя</w:t>
            </w:r>
          </w:p>
        </w:tc>
        <w:tc>
          <w:tcPr>
            <w:tcW w:w="2494" w:type="dxa"/>
            <w:vMerge w:val="restart"/>
          </w:tcPr>
          <w:p w:rsidR="00AC1BEB" w:rsidRDefault="00AC1BEB">
            <w:pPr>
              <w:pStyle w:val="ConsPlusNormal"/>
              <w:jc w:val="center"/>
            </w:pPr>
            <w:r>
              <w:t>Связь с целевым показателем национальной цели/государственной программы Красноярского края</w:t>
            </w:r>
          </w:p>
        </w:tc>
        <w:tc>
          <w:tcPr>
            <w:tcW w:w="2041" w:type="dxa"/>
            <w:vMerge w:val="restart"/>
          </w:tcPr>
          <w:p w:rsidR="00AC1BEB" w:rsidRDefault="00AC1BEB">
            <w:pPr>
              <w:pStyle w:val="ConsPlusNormal"/>
              <w:jc w:val="center"/>
            </w:pPr>
            <w:r>
              <w:t>Источник информации (информационная система)</w:t>
            </w:r>
          </w:p>
        </w:tc>
      </w:tr>
      <w:tr w:rsidR="00AC1BEB">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947" w:type="dxa"/>
          </w:tcPr>
          <w:p w:rsidR="00AC1BEB" w:rsidRDefault="00AC1BEB">
            <w:pPr>
              <w:pStyle w:val="ConsPlusNormal"/>
              <w:jc w:val="center"/>
            </w:pPr>
            <w:r>
              <w:t>2023</w:t>
            </w:r>
          </w:p>
        </w:tc>
        <w:tc>
          <w:tcPr>
            <w:tcW w:w="947" w:type="dxa"/>
          </w:tcPr>
          <w:p w:rsidR="00AC1BEB" w:rsidRDefault="00AC1BEB">
            <w:pPr>
              <w:pStyle w:val="ConsPlusNormal"/>
              <w:jc w:val="center"/>
            </w:pPr>
            <w:r>
              <w:t>2024</w:t>
            </w:r>
          </w:p>
        </w:tc>
        <w:tc>
          <w:tcPr>
            <w:tcW w:w="904" w:type="dxa"/>
          </w:tcPr>
          <w:p w:rsidR="00AC1BEB" w:rsidRDefault="00AC1BEB">
            <w:pPr>
              <w:pStyle w:val="ConsPlusNormal"/>
              <w:jc w:val="center"/>
            </w:pPr>
            <w:r>
              <w:t>2025</w:t>
            </w:r>
          </w:p>
        </w:tc>
        <w:tc>
          <w:tcPr>
            <w:tcW w:w="904" w:type="dxa"/>
          </w:tcPr>
          <w:p w:rsidR="00AC1BEB" w:rsidRDefault="00AC1BEB">
            <w:pPr>
              <w:pStyle w:val="ConsPlusNormal"/>
              <w:jc w:val="center"/>
            </w:pPr>
            <w:r>
              <w:t>2026</w:t>
            </w:r>
          </w:p>
        </w:tc>
        <w:tc>
          <w:tcPr>
            <w:tcW w:w="904" w:type="dxa"/>
          </w:tcPr>
          <w:p w:rsidR="00AC1BEB" w:rsidRDefault="00AC1BEB">
            <w:pPr>
              <w:pStyle w:val="ConsPlusNormal"/>
              <w:jc w:val="center"/>
            </w:pPr>
            <w:r>
              <w:t>2027</w:t>
            </w:r>
          </w:p>
        </w:tc>
        <w:tc>
          <w:tcPr>
            <w:tcW w:w="904" w:type="dxa"/>
          </w:tcPr>
          <w:p w:rsidR="00AC1BEB" w:rsidRDefault="00AC1BEB">
            <w:pPr>
              <w:pStyle w:val="ConsPlusNormal"/>
              <w:jc w:val="center"/>
            </w:pPr>
            <w:r>
              <w:t>2030</w:t>
            </w: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r>
      <w:tr w:rsidR="00AC1BEB">
        <w:tc>
          <w:tcPr>
            <w:tcW w:w="454" w:type="dxa"/>
          </w:tcPr>
          <w:p w:rsidR="00AC1BEB" w:rsidRDefault="00AC1BEB">
            <w:pPr>
              <w:pStyle w:val="ConsPlusNormal"/>
              <w:jc w:val="center"/>
            </w:pPr>
            <w:r>
              <w:t>1</w:t>
            </w:r>
          </w:p>
        </w:tc>
        <w:tc>
          <w:tcPr>
            <w:tcW w:w="2689" w:type="dxa"/>
          </w:tcPr>
          <w:p w:rsidR="00AC1BEB" w:rsidRDefault="00AC1BEB">
            <w:pPr>
              <w:pStyle w:val="ConsPlusNormal"/>
              <w:jc w:val="center"/>
            </w:pPr>
            <w:r>
              <w:t>2</w:t>
            </w:r>
          </w:p>
        </w:tc>
        <w:tc>
          <w:tcPr>
            <w:tcW w:w="1369" w:type="dxa"/>
          </w:tcPr>
          <w:p w:rsidR="00AC1BEB" w:rsidRDefault="00AC1BEB">
            <w:pPr>
              <w:pStyle w:val="ConsPlusNormal"/>
              <w:jc w:val="center"/>
            </w:pPr>
            <w:r>
              <w:t>3</w:t>
            </w:r>
          </w:p>
        </w:tc>
        <w:tc>
          <w:tcPr>
            <w:tcW w:w="1429" w:type="dxa"/>
          </w:tcPr>
          <w:p w:rsidR="00AC1BEB" w:rsidRDefault="00AC1BEB">
            <w:pPr>
              <w:pStyle w:val="ConsPlusNormal"/>
              <w:jc w:val="center"/>
            </w:pPr>
            <w:r>
              <w:t>4</w:t>
            </w:r>
          </w:p>
        </w:tc>
        <w:tc>
          <w:tcPr>
            <w:tcW w:w="1204" w:type="dxa"/>
          </w:tcPr>
          <w:p w:rsidR="00AC1BEB" w:rsidRDefault="00AC1BEB">
            <w:pPr>
              <w:pStyle w:val="ConsPlusNormal"/>
              <w:jc w:val="center"/>
            </w:pPr>
            <w:r>
              <w:t>5</w:t>
            </w:r>
          </w:p>
        </w:tc>
        <w:tc>
          <w:tcPr>
            <w:tcW w:w="947" w:type="dxa"/>
          </w:tcPr>
          <w:p w:rsidR="00AC1BEB" w:rsidRDefault="00AC1BEB">
            <w:pPr>
              <w:pStyle w:val="ConsPlusNormal"/>
              <w:jc w:val="center"/>
            </w:pPr>
            <w:r>
              <w:t>6</w:t>
            </w:r>
          </w:p>
        </w:tc>
        <w:tc>
          <w:tcPr>
            <w:tcW w:w="947" w:type="dxa"/>
          </w:tcPr>
          <w:p w:rsidR="00AC1BEB" w:rsidRDefault="00AC1BEB">
            <w:pPr>
              <w:pStyle w:val="ConsPlusNormal"/>
              <w:jc w:val="center"/>
            </w:pPr>
            <w:r>
              <w:t>7</w:t>
            </w:r>
          </w:p>
        </w:tc>
        <w:tc>
          <w:tcPr>
            <w:tcW w:w="904" w:type="dxa"/>
          </w:tcPr>
          <w:p w:rsidR="00AC1BEB" w:rsidRDefault="00AC1BEB">
            <w:pPr>
              <w:pStyle w:val="ConsPlusNormal"/>
              <w:jc w:val="center"/>
            </w:pPr>
            <w:r>
              <w:t>8</w:t>
            </w:r>
          </w:p>
        </w:tc>
        <w:tc>
          <w:tcPr>
            <w:tcW w:w="904" w:type="dxa"/>
          </w:tcPr>
          <w:p w:rsidR="00AC1BEB" w:rsidRDefault="00AC1BEB">
            <w:pPr>
              <w:pStyle w:val="ConsPlusNormal"/>
              <w:jc w:val="center"/>
            </w:pPr>
            <w:r>
              <w:t>9</w:t>
            </w:r>
          </w:p>
        </w:tc>
        <w:tc>
          <w:tcPr>
            <w:tcW w:w="904" w:type="dxa"/>
          </w:tcPr>
          <w:p w:rsidR="00AC1BEB" w:rsidRDefault="00AC1BEB">
            <w:pPr>
              <w:pStyle w:val="ConsPlusNormal"/>
              <w:jc w:val="center"/>
            </w:pPr>
            <w:r>
              <w:t>10</w:t>
            </w:r>
          </w:p>
        </w:tc>
        <w:tc>
          <w:tcPr>
            <w:tcW w:w="904" w:type="dxa"/>
          </w:tcPr>
          <w:p w:rsidR="00AC1BEB" w:rsidRDefault="00AC1BEB">
            <w:pPr>
              <w:pStyle w:val="ConsPlusNormal"/>
              <w:jc w:val="center"/>
            </w:pPr>
            <w:r>
              <w:t>11</w:t>
            </w:r>
          </w:p>
        </w:tc>
        <w:tc>
          <w:tcPr>
            <w:tcW w:w="1984" w:type="dxa"/>
          </w:tcPr>
          <w:p w:rsidR="00AC1BEB" w:rsidRDefault="00AC1BEB">
            <w:pPr>
              <w:pStyle w:val="ConsPlusNormal"/>
              <w:jc w:val="center"/>
            </w:pPr>
            <w:r>
              <w:t>12</w:t>
            </w:r>
          </w:p>
        </w:tc>
        <w:tc>
          <w:tcPr>
            <w:tcW w:w="2119" w:type="dxa"/>
          </w:tcPr>
          <w:p w:rsidR="00AC1BEB" w:rsidRDefault="00AC1BEB">
            <w:pPr>
              <w:pStyle w:val="ConsPlusNormal"/>
              <w:jc w:val="center"/>
            </w:pPr>
            <w:r>
              <w:t>13</w:t>
            </w:r>
          </w:p>
        </w:tc>
        <w:tc>
          <w:tcPr>
            <w:tcW w:w="2494" w:type="dxa"/>
          </w:tcPr>
          <w:p w:rsidR="00AC1BEB" w:rsidRDefault="00AC1BEB">
            <w:pPr>
              <w:pStyle w:val="ConsPlusNormal"/>
              <w:jc w:val="center"/>
            </w:pPr>
            <w:r>
              <w:t>14</w:t>
            </w:r>
          </w:p>
        </w:tc>
        <w:tc>
          <w:tcPr>
            <w:tcW w:w="2041" w:type="dxa"/>
          </w:tcPr>
          <w:p w:rsidR="00AC1BEB" w:rsidRDefault="00AC1BEB">
            <w:pPr>
              <w:pStyle w:val="ConsPlusNormal"/>
              <w:jc w:val="center"/>
            </w:pPr>
            <w:r>
              <w:t>15</w:t>
            </w:r>
          </w:p>
        </w:tc>
      </w:tr>
      <w:tr w:rsidR="00AC1BEB">
        <w:tc>
          <w:tcPr>
            <w:tcW w:w="21293" w:type="dxa"/>
            <w:gridSpan w:val="15"/>
          </w:tcPr>
          <w:p w:rsidR="00AC1BEB" w:rsidRDefault="00AC1BEB">
            <w:pPr>
              <w:pStyle w:val="ConsPlusNormal"/>
            </w:pPr>
            <w:r>
              <w:t>Цели муниципальной программы: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AC1BEB">
        <w:tc>
          <w:tcPr>
            <w:tcW w:w="454" w:type="dxa"/>
          </w:tcPr>
          <w:p w:rsidR="00AC1BEB" w:rsidRDefault="00AC1BEB">
            <w:pPr>
              <w:pStyle w:val="ConsPlusNormal"/>
            </w:pPr>
            <w:r>
              <w:t>1</w:t>
            </w:r>
          </w:p>
        </w:tc>
        <w:tc>
          <w:tcPr>
            <w:tcW w:w="2689" w:type="dxa"/>
          </w:tcPr>
          <w:p w:rsidR="00AC1BEB" w:rsidRDefault="00AC1BEB">
            <w:pPr>
              <w:pStyle w:val="ConsPlusNormal"/>
            </w:pPr>
            <w:r>
              <w:t>Уровень износа коммунальной инфраструктуры</w:t>
            </w:r>
          </w:p>
        </w:tc>
        <w:tc>
          <w:tcPr>
            <w:tcW w:w="1369" w:type="dxa"/>
          </w:tcPr>
          <w:p w:rsidR="00AC1BEB" w:rsidRDefault="00AC1BEB">
            <w:pPr>
              <w:pStyle w:val="ConsPlusNormal"/>
            </w:pPr>
            <w:r>
              <w:t>ГП КК</w:t>
            </w:r>
          </w:p>
        </w:tc>
        <w:tc>
          <w:tcPr>
            <w:tcW w:w="1429" w:type="dxa"/>
          </w:tcPr>
          <w:p w:rsidR="00AC1BEB" w:rsidRDefault="00AC1BEB">
            <w:pPr>
              <w:pStyle w:val="ConsPlusNormal"/>
            </w:pPr>
          </w:p>
        </w:tc>
        <w:tc>
          <w:tcPr>
            <w:tcW w:w="1204" w:type="dxa"/>
          </w:tcPr>
          <w:p w:rsidR="00AC1BEB" w:rsidRDefault="00AC1BEB">
            <w:pPr>
              <w:pStyle w:val="ConsPlusNormal"/>
            </w:pPr>
            <w:r>
              <w:t>%</w:t>
            </w:r>
          </w:p>
        </w:tc>
        <w:tc>
          <w:tcPr>
            <w:tcW w:w="947" w:type="dxa"/>
          </w:tcPr>
          <w:p w:rsidR="00AC1BEB" w:rsidRDefault="00AC1BEB">
            <w:pPr>
              <w:pStyle w:val="ConsPlusNormal"/>
              <w:jc w:val="center"/>
            </w:pPr>
            <w:r>
              <w:t>65,73</w:t>
            </w:r>
          </w:p>
        </w:tc>
        <w:tc>
          <w:tcPr>
            <w:tcW w:w="947" w:type="dxa"/>
          </w:tcPr>
          <w:p w:rsidR="00AC1BEB" w:rsidRDefault="00AC1BEB">
            <w:pPr>
              <w:pStyle w:val="ConsPlusNormal"/>
              <w:jc w:val="center"/>
            </w:pPr>
            <w:r>
              <w:t>65,73</w:t>
            </w:r>
          </w:p>
        </w:tc>
        <w:tc>
          <w:tcPr>
            <w:tcW w:w="904" w:type="dxa"/>
          </w:tcPr>
          <w:p w:rsidR="00AC1BEB" w:rsidRDefault="00AC1BEB">
            <w:pPr>
              <w:pStyle w:val="ConsPlusNormal"/>
              <w:jc w:val="center"/>
            </w:pPr>
            <w:r>
              <w:t>65,73</w:t>
            </w:r>
          </w:p>
        </w:tc>
        <w:tc>
          <w:tcPr>
            <w:tcW w:w="904" w:type="dxa"/>
          </w:tcPr>
          <w:p w:rsidR="00AC1BEB" w:rsidRDefault="00AC1BEB">
            <w:pPr>
              <w:pStyle w:val="ConsPlusNormal"/>
              <w:jc w:val="center"/>
            </w:pPr>
            <w:r>
              <w:t>65,73</w:t>
            </w:r>
          </w:p>
        </w:tc>
        <w:tc>
          <w:tcPr>
            <w:tcW w:w="904" w:type="dxa"/>
          </w:tcPr>
          <w:p w:rsidR="00AC1BEB" w:rsidRDefault="00AC1BEB">
            <w:pPr>
              <w:pStyle w:val="ConsPlusNormal"/>
              <w:jc w:val="center"/>
            </w:pPr>
            <w:r>
              <w:t>65,73</w:t>
            </w:r>
          </w:p>
        </w:tc>
        <w:tc>
          <w:tcPr>
            <w:tcW w:w="904" w:type="dxa"/>
          </w:tcPr>
          <w:p w:rsidR="00AC1BEB" w:rsidRDefault="00AC1BEB">
            <w:pPr>
              <w:pStyle w:val="ConsPlusNormal"/>
              <w:jc w:val="center"/>
            </w:pPr>
            <w:r>
              <w:t>65,73</w:t>
            </w:r>
          </w:p>
        </w:tc>
        <w:tc>
          <w:tcPr>
            <w:tcW w:w="1984" w:type="dxa"/>
          </w:tcPr>
          <w:p w:rsidR="00AC1BEB" w:rsidRDefault="00AC1BEB">
            <w:pPr>
              <w:pStyle w:val="ConsPlusNormal"/>
            </w:pPr>
            <w:hyperlink r:id="rId155">
              <w:r>
                <w:rPr>
                  <w:color w:val="0000FF"/>
                </w:rPr>
                <w:t>Постановление</w:t>
              </w:r>
            </w:hyperlink>
            <w:r>
              <w:t xml:space="preserve"> Правительства Красноярского края от 30.09.2013 N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r>
              <w:t>Уровень износа коммунальной инфраструктуры</w:t>
            </w:r>
          </w:p>
        </w:tc>
        <w:tc>
          <w:tcPr>
            <w:tcW w:w="2041" w:type="dxa"/>
          </w:tcPr>
          <w:p w:rsidR="00AC1BEB" w:rsidRDefault="00AC1BEB">
            <w:pPr>
              <w:pStyle w:val="ConsPlusNormal"/>
            </w:pPr>
            <w:r>
              <w:t>Информация для формирования прогноза социально-экономического развития города</w:t>
            </w:r>
          </w:p>
        </w:tc>
      </w:tr>
      <w:tr w:rsidR="00AC1BEB">
        <w:tc>
          <w:tcPr>
            <w:tcW w:w="454" w:type="dxa"/>
          </w:tcPr>
          <w:p w:rsidR="00AC1BEB" w:rsidRDefault="00AC1BEB">
            <w:pPr>
              <w:pStyle w:val="ConsPlusNormal"/>
            </w:pPr>
            <w:r>
              <w:t>2</w:t>
            </w:r>
          </w:p>
        </w:tc>
        <w:tc>
          <w:tcPr>
            <w:tcW w:w="2689" w:type="dxa"/>
          </w:tcPr>
          <w:p w:rsidR="00AC1BEB" w:rsidRDefault="00AC1BEB">
            <w:pPr>
              <w:pStyle w:val="ConsPlusNormal"/>
            </w:pPr>
            <w:r>
              <w:t xml:space="preserve">Уровень возмещения населением затрат на предоставление жилищно-коммунальных услуг </w:t>
            </w:r>
            <w:r>
              <w:lastRenderedPageBreak/>
              <w:t>по установленным для населения тарифам</w:t>
            </w:r>
          </w:p>
        </w:tc>
        <w:tc>
          <w:tcPr>
            <w:tcW w:w="1369" w:type="dxa"/>
          </w:tcPr>
          <w:p w:rsidR="00AC1BEB" w:rsidRDefault="00AC1BEB">
            <w:pPr>
              <w:pStyle w:val="ConsPlusNormal"/>
            </w:pPr>
            <w:r>
              <w:lastRenderedPageBreak/>
              <w:t>ГП КК</w:t>
            </w:r>
          </w:p>
        </w:tc>
        <w:tc>
          <w:tcPr>
            <w:tcW w:w="1429" w:type="dxa"/>
          </w:tcPr>
          <w:p w:rsidR="00AC1BEB" w:rsidRDefault="00AC1BEB">
            <w:pPr>
              <w:pStyle w:val="ConsPlusNormal"/>
            </w:pPr>
          </w:p>
        </w:tc>
        <w:tc>
          <w:tcPr>
            <w:tcW w:w="1204" w:type="dxa"/>
          </w:tcPr>
          <w:p w:rsidR="00AC1BEB" w:rsidRDefault="00AC1BEB">
            <w:pPr>
              <w:pStyle w:val="ConsPlusNormal"/>
            </w:pPr>
            <w:r>
              <w:t>%</w:t>
            </w:r>
          </w:p>
        </w:tc>
        <w:tc>
          <w:tcPr>
            <w:tcW w:w="947" w:type="dxa"/>
          </w:tcPr>
          <w:p w:rsidR="00AC1BEB" w:rsidRDefault="00AC1BEB">
            <w:pPr>
              <w:pStyle w:val="ConsPlusNormal"/>
              <w:jc w:val="center"/>
            </w:pPr>
            <w:r>
              <w:t>99,1</w:t>
            </w:r>
          </w:p>
        </w:tc>
        <w:tc>
          <w:tcPr>
            <w:tcW w:w="947" w:type="dxa"/>
          </w:tcPr>
          <w:p w:rsidR="00AC1BEB" w:rsidRDefault="00AC1BEB">
            <w:pPr>
              <w:pStyle w:val="ConsPlusNormal"/>
              <w:jc w:val="center"/>
            </w:pPr>
            <w:r>
              <w:t>99,1</w:t>
            </w:r>
          </w:p>
        </w:tc>
        <w:tc>
          <w:tcPr>
            <w:tcW w:w="904" w:type="dxa"/>
          </w:tcPr>
          <w:p w:rsidR="00AC1BEB" w:rsidRDefault="00AC1BEB">
            <w:pPr>
              <w:pStyle w:val="ConsPlusNormal"/>
              <w:jc w:val="center"/>
            </w:pPr>
            <w:r>
              <w:t>99,1</w:t>
            </w:r>
          </w:p>
        </w:tc>
        <w:tc>
          <w:tcPr>
            <w:tcW w:w="904" w:type="dxa"/>
          </w:tcPr>
          <w:p w:rsidR="00AC1BEB" w:rsidRDefault="00AC1BEB">
            <w:pPr>
              <w:pStyle w:val="ConsPlusNormal"/>
              <w:jc w:val="center"/>
            </w:pPr>
            <w:r>
              <w:t>99,1</w:t>
            </w:r>
          </w:p>
        </w:tc>
        <w:tc>
          <w:tcPr>
            <w:tcW w:w="904" w:type="dxa"/>
          </w:tcPr>
          <w:p w:rsidR="00AC1BEB" w:rsidRDefault="00AC1BEB">
            <w:pPr>
              <w:pStyle w:val="ConsPlusNormal"/>
              <w:jc w:val="center"/>
            </w:pPr>
            <w:r>
              <w:t>99,1</w:t>
            </w:r>
          </w:p>
        </w:tc>
        <w:tc>
          <w:tcPr>
            <w:tcW w:w="904" w:type="dxa"/>
          </w:tcPr>
          <w:p w:rsidR="00AC1BEB" w:rsidRDefault="00AC1BEB">
            <w:pPr>
              <w:pStyle w:val="ConsPlusNormal"/>
              <w:jc w:val="center"/>
            </w:pPr>
            <w:r>
              <w:t>99,1</w:t>
            </w:r>
          </w:p>
        </w:tc>
        <w:tc>
          <w:tcPr>
            <w:tcW w:w="1984" w:type="dxa"/>
          </w:tcPr>
          <w:p w:rsidR="00AC1BEB" w:rsidRDefault="00AC1BEB">
            <w:pPr>
              <w:pStyle w:val="ConsPlusNormal"/>
            </w:pPr>
            <w:hyperlink r:id="rId156">
              <w:r>
                <w:rPr>
                  <w:color w:val="0000FF"/>
                </w:rPr>
                <w:t>Постановление</w:t>
              </w:r>
            </w:hyperlink>
            <w:r>
              <w:t xml:space="preserve"> Правительства Красноярского края от 30.09.2013 N </w:t>
            </w:r>
            <w:r>
              <w:lastRenderedPageBreak/>
              <w:t>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119" w:type="dxa"/>
          </w:tcPr>
          <w:p w:rsidR="00AC1BEB" w:rsidRDefault="00AC1BEB">
            <w:pPr>
              <w:pStyle w:val="ConsPlusNormal"/>
            </w:pPr>
            <w:r>
              <w:lastRenderedPageBreak/>
              <w:t>МКУ "Центр обеспечения жизнедеятельности г. Ачинска"</w:t>
            </w:r>
          </w:p>
        </w:tc>
        <w:tc>
          <w:tcPr>
            <w:tcW w:w="2494" w:type="dxa"/>
          </w:tcPr>
          <w:p w:rsidR="00AC1BEB" w:rsidRDefault="00AC1BEB">
            <w:pPr>
              <w:pStyle w:val="ConsPlusNormal"/>
            </w:pPr>
            <w:r>
              <w:t xml:space="preserve">Доля населения края, в отношении которого соблюдены требования законодательства по </w:t>
            </w:r>
            <w:r>
              <w:lastRenderedPageBreak/>
              <w:t>ограничению роста платы граждан за коммунальные услуги, от общего количества населения на территории края</w:t>
            </w:r>
          </w:p>
        </w:tc>
        <w:tc>
          <w:tcPr>
            <w:tcW w:w="2041" w:type="dxa"/>
          </w:tcPr>
          <w:p w:rsidR="00AC1BEB" w:rsidRDefault="00AC1BEB">
            <w:pPr>
              <w:pStyle w:val="ConsPlusNormal"/>
            </w:pPr>
            <w:r>
              <w:lastRenderedPageBreak/>
              <w:t xml:space="preserve">Информация для формирования прогноза социально-экономического </w:t>
            </w:r>
            <w:r>
              <w:lastRenderedPageBreak/>
              <w:t>развития города</w:t>
            </w:r>
          </w:p>
        </w:tc>
      </w:tr>
      <w:tr w:rsidR="00AC1BEB">
        <w:tc>
          <w:tcPr>
            <w:tcW w:w="454" w:type="dxa"/>
          </w:tcPr>
          <w:p w:rsidR="00AC1BEB" w:rsidRDefault="00AC1BEB">
            <w:pPr>
              <w:pStyle w:val="ConsPlusNormal"/>
            </w:pPr>
            <w:r>
              <w:lastRenderedPageBreak/>
              <w:t>3</w:t>
            </w:r>
          </w:p>
        </w:tc>
        <w:tc>
          <w:tcPr>
            <w:tcW w:w="2689" w:type="dxa"/>
          </w:tcPr>
          <w:p w:rsidR="00AC1BEB" w:rsidRDefault="00AC1BEB">
            <w:pPr>
              <w:pStyle w:val="ConsPlusNormal"/>
            </w:pPr>
            <w:r>
              <w:t>Размер экономии ресурсов, достигнутый в результате исполнения энергосервисных контрактов (договоров) (кВт.ч)</w:t>
            </w:r>
          </w:p>
        </w:tc>
        <w:tc>
          <w:tcPr>
            <w:tcW w:w="1369" w:type="dxa"/>
          </w:tcPr>
          <w:p w:rsidR="00AC1BEB" w:rsidRDefault="00AC1BEB">
            <w:pPr>
              <w:pStyle w:val="ConsPlusNormal"/>
            </w:pPr>
            <w:r>
              <w:t>НП</w:t>
            </w:r>
          </w:p>
        </w:tc>
        <w:tc>
          <w:tcPr>
            <w:tcW w:w="1429" w:type="dxa"/>
          </w:tcPr>
          <w:p w:rsidR="00AC1BEB" w:rsidRDefault="00AC1BEB">
            <w:pPr>
              <w:pStyle w:val="ConsPlusNormal"/>
            </w:pPr>
            <w:r>
              <w:t>возрастание</w:t>
            </w:r>
          </w:p>
        </w:tc>
        <w:tc>
          <w:tcPr>
            <w:tcW w:w="1204" w:type="dxa"/>
          </w:tcPr>
          <w:p w:rsidR="00AC1BEB" w:rsidRDefault="00AC1BEB">
            <w:pPr>
              <w:pStyle w:val="ConsPlusNormal"/>
            </w:pPr>
            <w:r>
              <w:t>%</w:t>
            </w:r>
          </w:p>
        </w:tc>
        <w:tc>
          <w:tcPr>
            <w:tcW w:w="947" w:type="dxa"/>
          </w:tcPr>
          <w:p w:rsidR="00AC1BEB" w:rsidRDefault="00AC1BEB">
            <w:pPr>
              <w:pStyle w:val="ConsPlusNormal"/>
              <w:jc w:val="center"/>
            </w:pPr>
            <w:r>
              <w:t>х</w:t>
            </w:r>
          </w:p>
        </w:tc>
        <w:tc>
          <w:tcPr>
            <w:tcW w:w="947" w:type="dxa"/>
          </w:tcPr>
          <w:p w:rsidR="00AC1BEB" w:rsidRDefault="00AC1BEB">
            <w:pPr>
              <w:pStyle w:val="ConsPlusNormal"/>
              <w:jc w:val="center"/>
            </w:pPr>
            <w:r>
              <w:t>х</w:t>
            </w:r>
          </w:p>
        </w:tc>
        <w:tc>
          <w:tcPr>
            <w:tcW w:w="904" w:type="dxa"/>
          </w:tcPr>
          <w:p w:rsidR="00AC1BEB" w:rsidRDefault="00AC1BEB">
            <w:pPr>
              <w:pStyle w:val="ConsPlusNormal"/>
              <w:jc w:val="center"/>
            </w:pPr>
            <w:r>
              <w:t>10,6</w:t>
            </w:r>
          </w:p>
        </w:tc>
        <w:tc>
          <w:tcPr>
            <w:tcW w:w="904" w:type="dxa"/>
          </w:tcPr>
          <w:p w:rsidR="00AC1BEB" w:rsidRDefault="00AC1BEB">
            <w:pPr>
              <w:pStyle w:val="ConsPlusNormal"/>
              <w:jc w:val="center"/>
            </w:pPr>
            <w:r>
              <w:t>10,6</w:t>
            </w:r>
          </w:p>
        </w:tc>
        <w:tc>
          <w:tcPr>
            <w:tcW w:w="904" w:type="dxa"/>
          </w:tcPr>
          <w:p w:rsidR="00AC1BEB" w:rsidRDefault="00AC1BEB">
            <w:pPr>
              <w:pStyle w:val="ConsPlusNormal"/>
              <w:jc w:val="center"/>
            </w:pPr>
            <w:r>
              <w:t>10,6</w:t>
            </w:r>
          </w:p>
        </w:tc>
        <w:tc>
          <w:tcPr>
            <w:tcW w:w="904" w:type="dxa"/>
          </w:tcPr>
          <w:p w:rsidR="00AC1BEB" w:rsidRDefault="00AC1BEB">
            <w:pPr>
              <w:pStyle w:val="ConsPlusNormal"/>
              <w:jc w:val="center"/>
            </w:pPr>
            <w:r>
              <w:t>63,6</w:t>
            </w:r>
          </w:p>
        </w:tc>
        <w:tc>
          <w:tcPr>
            <w:tcW w:w="1984" w:type="dxa"/>
          </w:tcPr>
          <w:p w:rsidR="00AC1BEB" w:rsidRDefault="00AC1BEB">
            <w:pPr>
              <w:pStyle w:val="ConsPlusNormal"/>
            </w:pPr>
            <w:hyperlink r:id="rId157">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на перспективу до 2036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tc>
        <w:tc>
          <w:tcPr>
            <w:tcW w:w="2041" w:type="dxa"/>
          </w:tcPr>
          <w:p w:rsidR="00AC1BEB" w:rsidRDefault="00AC1BEB">
            <w:pPr>
              <w:pStyle w:val="ConsPlusNormal"/>
            </w:pPr>
            <w:r>
              <w:t>Информация для подготовки ежегодного государственного доклада о состоянии энергосбережения и повышении энергетической эффективности</w:t>
            </w:r>
          </w:p>
        </w:tc>
      </w:tr>
      <w:tr w:rsidR="00AC1BEB">
        <w:tc>
          <w:tcPr>
            <w:tcW w:w="454" w:type="dxa"/>
          </w:tcPr>
          <w:p w:rsidR="00AC1BEB" w:rsidRDefault="00AC1BEB">
            <w:pPr>
              <w:pStyle w:val="ConsPlusNormal"/>
            </w:pPr>
            <w:r>
              <w:t>4</w:t>
            </w:r>
          </w:p>
        </w:tc>
        <w:tc>
          <w:tcPr>
            <w:tcW w:w="2689" w:type="dxa"/>
          </w:tcPr>
          <w:p w:rsidR="00AC1BEB" w:rsidRDefault="00AC1BEB">
            <w:pPr>
              <w:pStyle w:val="ConsPlusNormal"/>
            </w:pPr>
            <w:r>
              <w:t>Содержание, текущий ремонт установок уличного освещения</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47" w:type="dxa"/>
          </w:tcPr>
          <w:p w:rsidR="00AC1BEB" w:rsidRDefault="00AC1BEB">
            <w:pPr>
              <w:pStyle w:val="ConsPlusNormal"/>
              <w:jc w:val="center"/>
            </w:pPr>
            <w:r>
              <w:t>6302</w:t>
            </w:r>
          </w:p>
        </w:tc>
        <w:tc>
          <w:tcPr>
            <w:tcW w:w="947" w:type="dxa"/>
          </w:tcPr>
          <w:p w:rsidR="00AC1BEB" w:rsidRDefault="00AC1BEB">
            <w:pPr>
              <w:pStyle w:val="ConsPlusNormal"/>
              <w:jc w:val="center"/>
            </w:pPr>
            <w:r>
              <w:t>6302</w:t>
            </w:r>
          </w:p>
        </w:tc>
        <w:tc>
          <w:tcPr>
            <w:tcW w:w="904" w:type="dxa"/>
          </w:tcPr>
          <w:p w:rsidR="00AC1BEB" w:rsidRDefault="00AC1BEB">
            <w:pPr>
              <w:pStyle w:val="ConsPlusNormal"/>
              <w:jc w:val="center"/>
            </w:pPr>
            <w:r>
              <w:t>6302</w:t>
            </w:r>
          </w:p>
        </w:tc>
        <w:tc>
          <w:tcPr>
            <w:tcW w:w="904" w:type="dxa"/>
          </w:tcPr>
          <w:p w:rsidR="00AC1BEB" w:rsidRDefault="00AC1BEB">
            <w:pPr>
              <w:pStyle w:val="ConsPlusNormal"/>
              <w:jc w:val="center"/>
            </w:pPr>
            <w:r>
              <w:t>6302</w:t>
            </w:r>
          </w:p>
        </w:tc>
        <w:tc>
          <w:tcPr>
            <w:tcW w:w="904" w:type="dxa"/>
          </w:tcPr>
          <w:p w:rsidR="00AC1BEB" w:rsidRDefault="00AC1BEB">
            <w:pPr>
              <w:pStyle w:val="ConsPlusNormal"/>
              <w:jc w:val="center"/>
            </w:pPr>
            <w:r>
              <w:t>6302</w:t>
            </w:r>
          </w:p>
        </w:tc>
        <w:tc>
          <w:tcPr>
            <w:tcW w:w="904" w:type="dxa"/>
          </w:tcPr>
          <w:p w:rsidR="00AC1BEB" w:rsidRDefault="00AC1BEB">
            <w:pPr>
              <w:pStyle w:val="ConsPlusNormal"/>
              <w:jc w:val="center"/>
            </w:pPr>
            <w:r>
              <w:t>6302</w:t>
            </w:r>
          </w:p>
        </w:tc>
        <w:tc>
          <w:tcPr>
            <w:tcW w:w="1984" w:type="dxa"/>
          </w:tcPr>
          <w:p w:rsidR="00AC1BEB" w:rsidRDefault="00AC1BEB">
            <w:pPr>
              <w:pStyle w:val="ConsPlusNormal"/>
            </w:pPr>
            <w:hyperlink r:id="rId158">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lastRenderedPageBreak/>
              <w:t>5</w:t>
            </w:r>
          </w:p>
        </w:tc>
        <w:tc>
          <w:tcPr>
            <w:tcW w:w="2689" w:type="dxa"/>
          </w:tcPr>
          <w:p w:rsidR="00AC1BEB" w:rsidRDefault="00AC1BEB">
            <w:pPr>
              <w:pStyle w:val="ConsPlusNormal"/>
            </w:pPr>
            <w:r>
              <w:t>Обрезка и валка деревьев</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47" w:type="dxa"/>
          </w:tcPr>
          <w:p w:rsidR="00AC1BEB" w:rsidRDefault="00AC1BEB">
            <w:pPr>
              <w:pStyle w:val="ConsPlusNormal"/>
              <w:jc w:val="center"/>
            </w:pPr>
            <w:r>
              <w:t>х</w:t>
            </w:r>
          </w:p>
        </w:tc>
        <w:tc>
          <w:tcPr>
            <w:tcW w:w="947" w:type="dxa"/>
          </w:tcPr>
          <w:p w:rsidR="00AC1BEB" w:rsidRDefault="00AC1BEB">
            <w:pPr>
              <w:pStyle w:val="ConsPlusNormal"/>
              <w:jc w:val="center"/>
            </w:pPr>
            <w:r>
              <w:t>1829</w:t>
            </w:r>
          </w:p>
        </w:tc>
        <w:tc>
          <w:tcPr>
            <w:tcW w:w="904" w:type="dxa"/>
          </w:tcPr>
          <w:p w:rsidR="00AC1BEB" w:rsidRDefault="00AC1BEB">
            <w:pPr>
              <w:pStyle w:val="ConsPlusNormal"/>
              <w:jc w:val="center"/>
            </w:pPr>
            <w:r>
              <w:t>1777</w:t>
            </w:r>
          </w:p>
        </w:tc>
        <w:tc>
          <w:tcPr>
            <w:tcW w:w="904" w:type="dxa"/>
          </w:tcPr>
          <w:p w:rsidR="00AC1BEB" w:rsidRDefault="00AC1BEB">
            <w:pPr>
              <w:pStyle w:val="ConsPlusNormal"/>
              <w:jc w:val="center"/>
            </w:pPr>
            <w:r>
              <w:t>1777</w:t>
            </w:r>
          </w:p>
        </w:tc>
        <w:tc>
          <w:tcPr>
            <w:tcW w:w="904" w:type="dxa"/>
          </w:tcPr>
          <w:p w:rsidR="00AC1BEB" w:rsidRDefault="00AC1BEB">
            <w:pPr>
              <w:pStyle w:val="ConsPlusNormal"/>
              <w:jc w:val="center"/>
            </w:pPr>
            <w:r>
              <w:t>1777</w:t>
            </w:r>
          </w:p>
        </w:tc>
        <w:tc>
          <w:tcPr>
            <w:tcW w:w="904" w:type="dxa"/>
          </w:tcPr>
          <w:p w:rsidR="00AC1BEB" w:rsidRDefault="00AC1BEB">
            <w:pPr>
              <w:pStyle w:val="ConsPlusNormal"/>
              <w:jc w:val="center"/>
            </w:pPr>
            <w:r>
              <w:t>1777</w:t>
            </w:r>
          </w:p>
        </w:tc>
        <w:tc>
          <w:tcPr>
            <w:tcW w:w="1984" w:type="dxa"/>
          </w:tcPr>
          <w:p w:rsidR="00AC1BEB" w:rsidRDefault="00AC1BEB">
            <w:pPr>
              <w:pStyle w:val="ConsPlusNormal"/>
            </w:pPr>
            <w:hyperlink r:id="rId159">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6</w:t>
            </w:r>
          </w:p>
        </w:tc>
        <w:tc>
          <w:tcPr>
            <w:tcW w:w="2689" w:type="dxa"/>
          </w:tcPr>
          <w:p w:rsidR="00AC1BEB" w:rsidRDefault="00AC1BEB">
            <w:pPr>
              <w:pStyle w:val="ConsPlusNormal"/>
            </w:pPr>
            <w:r>
              <w:t>Озеленение территорий города (высадка деревьев, кустарников, саженцев)</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47" w:type="dxa"/>
          </w:tcPr>
          <w:p w:rsidR="00AC1BEB" w:rsidRDefault="00AC1BEB">
            <w:pPr>
              <w:pStyle w:val="ConsPlusNormal"/>
              <w:jc w:val="center"/>
            </w:pPr>
            <w:r>
              <w:t>410</w:t>
            </w:r>
          </w:p>
        </w:tc>
        <w:tc>
          <w:tcPr>
            <w:tcW w:w="947" w:type="dxa"/>
          </w:tcPr>
          <w:p w:rsidR="00AC1BEB" w:rsidRDefault="00AC1BEB">
            <w:pPr>
              <w:pStyle w:val="ConsPlusNormal"/>
              <w:jc w:val="center"/>
            </w:pPr>
            <w:r>
              <w:t>9978</w:t>
            </w:r>
          </w:p>
        </w:tc>
        <w:tc>
          <w:tcPr>
            <w:tcW w:w="904" w:type="dxa"/>
          </w:tcPr>
          <w:p w:rsidR="00AC1BEB" w:rsidRDefault="00AC1BEB">
            <w:pPr>
              <w:pStyle w:val="ConsPlusNormal"/>
              <w:jc w:val="center"/>
            </w:pPr>
            <w:r>
              <w:t>х</w:t>
            </w:r>
          </w:p>
        </w:tc>
        <w:tc>
          <w:tcPr>
            <w:tcW w:w="904" w:type="dxa"/>
          </w:tcPr>
          <w:p w:rsidR="00AC1BEB" w:rsidRDefault="00AC1BEB">
            <w:pPr>
              <w:pStyle w:val="ConsPlusNormal"/>
              <w:jc w:val="center"/>
            </w:pPr>
            <w:r>
              <w:t>х</w:t>
            </w:r>
          </w:p>
        </w:tc>
        <w:tc>
          <w:tcPr>
            <w:tcW w:w="904" w:type="dxa"/>
          </w:tcPr>
          <w:p w:rsidR="00AC1BEB" w:rsidRDefault="00AC1BEB">
            <w:pPr>
              <w:pStyle w:val="ConsPlusNormal"/>
              <w:jc w:val="center"/>
            </w:pPr>
            <w:r>
              <w:t>х</w:t>
            </w:r>
          </w:p>
        </w:tc>
        <w:tc>
          <w:tcPr>
            <w:tcW w:w="904" w:type="dxa"/>
          </w:tcPr>
          <w:p w:rsidR="00AC1BEB" w:rsidRDefault="00AC1BEB">
            <w:pPr>
              <w:pStyle w:val="ConsPlusNormal"/>
              <w:jc w:val="center"/>
            </w:pPr>
            <w:r>
              <w:t>х</w:t>
            </w:r>
          </w:p>
        </w:tc>
        <w:tc>
          <w:tcPr>
            <w:tcW w:w="1984" w:type="dxa"/>
          </w:tcPr>
          <w:p w:rsidR="00AC1BEB" w:rsidRDefault="00AC1BEB">
            <w:pPr>
              <w:pStyle w:val="ConsPlusNormal"/>
            </w:pPr>
            <w:hyperlink r:id="rId160">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7</w:t>
            </w:r>
          </w:p>
        </w:tc>
        <w:tc>
          <w:tcPr>
            <w:tcW w:w="2689" w:type="dxa"/>
          </w:tcPr>
          <w:p w:rsidR="00AC1BEB" w:rsidRDefault="00AC1BEB">
            <w:pPr>
              <w:pStyle w:val="ConsPlusNormal"/>
            </w:pPr>
            <w:r>
              <w:t>Содержание мест захоронения</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47" w:type="dxa"/>
          </w:tcPr>
          <w:p w:rsidR="00AC1BEB" w:rsidRDefault="00AC1BEB">
            <w:pPr>
              <w:pStyle w:val="ConsPlusNormal"/>
              <w:jc w:val="center"/>
            </w:pPr>
            <w:r>
              <w:t>69048,6</w:t>
            </w:r>
          </w:p>
        </w:tc>
        <w:tc>
          <w:tcPr>
            <w:tcW w:w="947" w:type="dxa"/>
          </w:tcPr>
          <w:p w:rsidR="00AC1BEB" w:rsidRDefault="00AC1BEB">
            <w:pPr>
              <w:pStyle w:val="ConsPlusNormal"/>
              <w:jc w:val="center"/>
            </w:pPr>
            <w:r>
              <w:t>94274,3</w:t>
            </w:r>
          </w:p>
        </w:tc>
        <w:tc>
          <w:tcPr>
            <w:tcW w:w="904" w:type="dxa"/>
          </w:tcPr>
          <w:p w:rsidR="00AC1BEB" w:rsidRDefault="00AC1BEB">
            <w:pPr>
              <w:pStyle w:val="ConsPlusNormal"/>
              <w:jc w:val="center"/>
            </w:pPr>
            <w:r>
              <w:t>94274,3</w:t>
            </w:r>
          </w:p>
        </w:tc>
        <w:tc>
          <w:tcPr>
            <w:tcW w:w="904" w:type="dxa"/>
          </w:tcPr>
          <w:p w:rsidR="00AC1BEB" w:rsidRDefault="00AC1BEB">
            <w:pPr>
              <w:pStyle w:val="ConsPlusNormal"/>
              <w:jc w:val="center"/>
            </w:pPr>
            <w:r>
              <w:t>94274,3</w:t>
            </w:r>
          </w:p>
        </w:tc>
        <w:tc>
          <w:tcPr>
            <w:tcW w:w="904" w:type="dxa"/>
          </w:tcPr>
          <w:p w:rsidR="00AC1BEB" w:rsidRDefault="00AC1BEB">
            <w:pPr>
              <w:pStyle w:val="ConsPlusNormal"/>
              <w:jc w:val="center"/>
            </w:pPr>
            <w:r>
              <w:t>94274,3</w:t>
            </w:r>
          </w:p>
        </w:tc>
        <w:tc>
          <w:tcPr>
            <w:tcW w:w="904" w:type="dxa"/>
          </w:tcPr>
          <w:p w:rsidR="00AC1BEB" w:rsidRDefault="00AC1BEB">
            <w:pPr>
              <w:pStyle w:val="ConsPlusNormal"/>
              <w:jc w:val="center"/>
            </w:pPr>
            <w:r>
              <w:t>94274,3</w:t>
            </w:r>
          </w:p>
        </w:tc>
        <w:tc>
          <w:tcPr>
            <w:tcW w:w="1984" w:type="dxa"/>
          </w:tcPr>
          <w:p w:rsidR="00AC1BEB" w:rsidRDefault="00AC1BEB">
            <w:pPr>
              <w:pStyle w:val="ConsPlusNormal"/>
            </w:pPr>
            <w:hyperlink r:id="rId161">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lastRenderedPageBreak/>
              <w:t>8</w:t>
            </w:r>
          </w:p>
        </w:tc>
        <w:tc>
          <w:tcPr>
            <w:tcW w:w="2689" w:type="dxa"/>
          </w:tcPr>
          <w:p w:rsidR="00AC1BEB" w:rsidRDefault="00AC1BEB">
            <w:pPr>
              <w:pStyle w:val="ConsPlusNormal"/>
            </w:pPr>
            <w:r>
              <w:t>Обустройство мест (площадок) накопления отходов потребления и (или) приобретение контейнерного оборудования</w:t>
            </w:r>
          </w:p>
        </w:tc>
        <w:tc>
          <w:tcPr>
            <w:tcW w:w="1369" w:type="dxa"/>
          </w:tcPr>
          <w:p w:rsidR="00AC1BEB" w:rsidRDefault="00AC1BEB">
            <w:pPr>
              <w:pStyle w:val="ConsPlusNormal"/>
            </w:pPr>
            <w:r>
              <w:t>ГП КК</w:t>
            </w:r>
          </w:p>
        </w:tc>
        <w:tc>
          <w:tcPr>
            <w:tcW w:w="1429" w:type="dxa"/>
          </w:tcPr>
          <w:p w:rsidR="00AC1BEB" w:rsidRDefault="00AC1BEB">
            <w:pPr>
              <w:pStyle w:val="ConsPlusNormal"/>
            </w:pPr>
            <w:r>
              <w:t>возрастания</w:t>
            </w:r>
          </w:p>
        </w:tc>
        <w:tc>
          <w:tcPr>
            <w:tcW w:w="1204" w:type="dxa"/>
          </w:tcPr>
          <w:p w:rsidR="00AC1BEB" w:rsidRDefault="00AC1BEB">
            <w:pPr>
              <w:pStyle w:val="ConsPlusNormal"/>
            </w:pPr>
            <w:r>
              <w:t>шт.</w:t>
            </w:r>
          </w:p>
        </w:tc>
        <w:tc>
          <w:tcPr>
            <w:tcW w:w="947" w:type="dxa"/>
          </w:tcPr>
          <w:p w:rsidR="00AC1BEB" w:rsidRDefault="00AC1BEB">
            <w:pPr>
              <w:pStyle w:val="ConsPlusNormal"/>
              <w:jc w:val="center"/>
            </w:pPr>
            <w:r>
              <w:t>144</w:t>
            </w:r>
          </w:p>
        </w:tc>
        <w:tc>
          <w:tcPr>
            <w:tcW w:w="947" w:type="dxa"/>
          </w:tcPr>
          <w:p w:rsidR="00AC1BEB" w:rsidRDefault="00AC1BEB">
            <w:pPr>
              <w:pStyle w:val="ConsPlusNormal"/>
              <w:jc w:val="center"/>
            </w:pPr>
            <w:r>
              <w:t>29</w:t>
            </w:r>
          </w:p>
        </w:tc>
        <w:tc>
          <w:tcPr>
            <w:tcW w:w="904" w:type="dxa"/>
          </w:tcPr>
          <w:p w:rsidR="00AC1BEB" w:rsidRDefault="00AC1BEB">
            <w:pPr>
              <w:pStyle w:val="ConsPlusNormal"/>
              <w:jc w:val="center"/>
            </w:pPr>
            <w:r>
              <w:t>137</w:t>
            </w:r>
          </w:p>
        </w:tc>
        <w:tc>
          <w:tcPr>
            <w:tcW w:w="904" w:type="dxa"/>
          </w:tcPr>
          <w:p w:rsidR="00AC1BEB" w:rsidRDefault="00AC1BEB">
            <w:pPr>
              <w:pStyle w:val="ConsPlusNormal"/>
              <w:jc w:val="center"/>
            </w:pPr>
            <w:r>
              <w:t>137</w:t>
            </w:r>
          </w:p>
        </w:tc>
        <w:tc>
          <w:tcPr>
            <w:tcW w:w="904" w:type="dxa"/>
          </w:tcPr>
          <w:p w:rsidR="00AC1BEB" w:rsidRDefault="00AC1BEB">
            <w:pPr>
              <w:pStyle w:val="ConsPlusNormal"/>
              <w:jc w:val="center"/>
            </w:pPr>
            <w:r>
              <w:t>137</w:t>
            </w:r>
          </w:p>
        </w:tc>
        <w:tc>
          <w:tcPr>
            <w:tcW w:w="904" w:type="dxa"/>
          </w:tcPr>
          <w:p w:rsidR="00AC1BEB" w:rsidRDefault="00AC1BEB">
            <w:pPr>
              <w:pStyle w:val="ConsPlusNormal"/>
              <w:jc w:val="center"/>
            </w:pPr>
            <w:r>
              <w:t>137</w:t>
            </w:r>
          </w:p>
        </w:tc>
        <w:tc>
          <w:tcPr>
            <w:tcW w:w="1984" w:type="dxa"/>
          </w:tcPr>
          <w:p w:rsidR="00AC1BEB" w:rsidRDefault="00AC1BEB">
            <w:pPr>
              <w:pStyle w:val="ConsPlusNormal"/>
            </w:pPr>
            <w:hyperlink r:id="rId162">
              <w:r>
                <w:rPr>
                  <w:color w:val="0000FF"/>
                </w:rPr>
                <w:t>Постановление</w:t>
              </w:r>
            </w:hyperlink>
            <w:r>
              <w:t xml:space="preserve"> Правительства Красноярского края от 30.09.2013 N 512-п (ред. от 18.06.2024) "Об утверждении государственной программы Красноярского края "Охрана окружающей среды, воспроизводство природных ресурсов"</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9</w:t>
            </w:r>
          </w:p>
        </w:tc>
        <w:tc>
          <w:tcPr>
            <w:tcW w:w="2689" w:type="dxa"/>
          </w:tcPr>
          <w:p w:rsidR="00AC1BEB" w:rsidRDefault="00AC1BEB">
            <w:pPr>
              <w:pStyle w:val="ConsPlusNormal"/>
            </w:pPr>
            <w:r>
              <w:t>Ликвидация несанкционированных свалок</w:t>
            </w:r>
          </w:p>
        </w:tc>
        <w:tc>
          <w:tcPr>
            <w:tcW w:w="1369" w:type="dxa"/>
          </w:tcPr>
          <w:p w:rsidR="00AC1BEB" w:rsidRDefault="00AC1BEB">
            <w:pPr>
              <w:pStyle w:val="ConsPlusNormal"/>
            </w:pPr>
            <w:r>
              <w:t>ГП КК</w:t>
            </w:r>
          </w:p>
        </w:tc>
        <w:tc>
          <w:tcPr>
            <w:tcW w:w="1429" w:type="dxa"/>
          </w:tcPr>
          <w:p w:rsidR="00AC1BEB" w:rsidRDefault="00AC1BEB">
            <w:pPr>
              <w:pStyle w:val="ConsPlusNormal"/>
            </w:pPr>
            <w:r>
              <w:t>возрастание</w:t>
            </w:r>
          </w:p>
        </w:tc>
        <w:tc>
          <w:tcPr>
            <w:tcW w:w="1204" w:type="dxa"/>
          </w:tcPr>
          <w:p w:rsidR="00AC1BEB" w:rsidRDefault="00AC1BEB">
            <w:pPr>
              <w:pStyle w:val="ConsPlusNormal"/>
            </w:pPr>
            <w:r>
              <w:t>м3</w:t>
            </w:r>
          </w:p>
        </w:tc>
        <w:tc>
          <w:tcPr>
            <w:tcW w:w="947" w:type="dxa"/>
          </w:tcPr>
          <w:p w:rsidR="00AC1BEB" w:rsidRDefault="00AC1BEB">
            <w:pPr>
              <w:pStyle w:val="ConsPlusNormal"/>
              <w:jc w:val="center"/>
            </w:pPr>
            <w:r>
              <w:t>4194</w:t>
            </w:r>
          </w:p>
        </w:tc>
        <w:tc>
          <w:tcPr>
            <w:tcW w:w="947" w:type="dxa"/>
          </w:tcPr>
          <w:p w:rsidR="00AC1BEB" w:rsidRDefault="00AC1BEB">
            <w:pPr>
              <w:pStyle w:val="ConsPlusNormal"/>
              <w:jc w:val="center"/>
            </w:pPr>
            <w:r>
              <w:t>13967,5</w:t>
            </w:r>
          </w:p>
        </w:tc>
        <w:tc>
          <w:tcPr>
            <w:tcW w:w="904" w:type="dxa"/>
          </w:tcPr>
          <w:p w:rsidR="00AC1BEB" w:rsidRDefault="00AC1BEB">
            <w:pPr>
              <w:pStyle w:val="ConsPlusNormal"/>
              <w:jc w:val="center"/>
            </w:pPr>
            <w:r>
              <w:t>26961,1</w:t>
            </w:r>
          </w:p>
        </w:tc>
        <w:tc>
          <w:tcPr>
            <w:tcW w:w="904" w:type="dxa"/>
          </w:tcPr>
          <w:p w:rsidR="00AC1BEB" w:rsidRDefault="00AC1BEB">
            <w:pPr>
              <w:pStyle w:val="ConsPlusNormal"/>
              <w:jc w:val="center"/>
            </w:pPr>
            <w:r>
              <w:t>20991,2</w:t>
            </w:r>
          </w:p>
        </w:tc>
        <w:tc>
          <w:tcPr>
            <w:tcW w:w="904" w:type="dxa"/>
          </w:tcPr>
          <w:p w:rsidR="00AC1BEB" w:rsidRDefault="00AC1BEB">
            <w:pPr>
              <w:pStyle w:val="ConsPlusNormal"/>
              <w:jc w:val="center"/>
            </w:pPr>
            <w:r>
              <w:t>27503,4</w:t>
            </w:r>
          </w:p>
        </w:tc>
        <w:tc>
          <w:tcPr>
            <w:tcW w:w="904" w:type="dxa"/>
          </w:tcPr>
          <w:p w:rsidR="00AC1BEB" w:rsidRDefault="00AC1BEB">
            <w:pPr>
              <w:pStyle w:val="ConsPlusNormal"/>
              <w:jc w:val="center"/>
            </w:pPr>
            <w:r>
              <w:t>27503,4</w:t>
            </w:r>
          </w:p>
        </w:tc>
        <w:tc>
          <w:tcPr>
            <w:tcW w:w="1984" w:type="dxa"/>
          </w:tcPr>
          <w:p w:rsidR="00AC1BEB" w:rsidRDefault="00AC1BEB">
            <w:pPr>
              <w:pStyle w:val="ConsPlusNormal"/>
            </w:pPr>
            <w:hyperlink r:id="rId163">
              <w:r>
                <w:rPr>
                  <w:color w:val="0000FF"/>
                </w:rPr>
                <w:t>Постановление</w:t>
              </w:r>
            </w:hyperlink>
            <w:r>
              <w:t xml:space="preserve"> Правительства Красноярского края от 30.09.2013 N 512-п (ред. от 18.06.2024) "Об утверждении государственной программы Красноярского края "Охрана окружающей среды, воспроизводство природных ресурсов"</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r>
              <w:t>Доля ликвидированных несанкционированных свалок по отношению к количеству свалок, выявленных министерством экологии Красноярского края на территории Красноярского края на конец отчетного года</w:t>
            </w: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10</w:t>
            </w:r>
          </w:p>
        </w:tc>
        <w:tc>
          <w:tcPr>
            <w:tcW w:w="2689" w:type="dxa"/>
          </w:tcPr>
          <w:p w:rsidR="00AC1BEB" w:rsidRDefault="00AC1BEB">
            <w:pPr>
              <w:pStyle w:val="ConsPlusNormal"/>
            </w:pPr>
            <w:r>
              <w:t>Отлов, учет и содержание безнадзорных животных</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47" w:type="dxa"/>
          </w:tcPr>
          <w:p w:rsidR="00AC1BEB" w:rsidRDefault="00AC1BEB">
            <w:pPr>
              <w:pStyle w:val="ConsPlusNormal"/>
              <w:jc w:val="center"/>
            </w:pPr>
            <w:r>
              <w:t>326</w:t>
            </w:r>
          </w:p>
        </w:tc>
        <w:tc>
          <w:tcPr>
            <w:tcW w:w="947" w:type="dxa"/>
          </w:tcPr>
          <w:p w:rsidR="00AC1BEB" w:rsidRDefault="00AC1BEB">
            <w:pPr>
              <w:pStyle w:val="ConsPlusNormal"/>
              <w:jc w:val="center"/>
            </w:pPr>
            <w:r>
              <w:t>164</w:t>
            </w:r>
          </w:p>
        </w:tc>
        <w:tc>
          <w:tcPr>
            <w:tcW w:w="904" w:type="dxa"/>
          </w:tcPr>
          <w:p w:rsidR="00AC1BEB" w:rsidRDefault="00AC1BEB">
            <w:pPr>
              <w:pStyle w:val="ConsPlusNormal"/>
              <w:jc w:val="center"/>
            </w:pPr>
            <w:r>
              <w:t>114</w:t>
            </w:r>
          </w:p>
        </w:tc>
        <w:tc>
          <w:tcPr>
            <w:tcW w:w="904" w:type="dxa"/>
          </w:tcPr>
          <w:p w:rsidR="00AC1BEB" w:rsidRDefault="00AC1BEB">
            <w:pPr>
              <w:pStyle w:val="ConsPlusNormal"/>
              <w:jc w:val="center"/>
            </w:pPr>
            <w:r>
              <w:t>114</w:t>
            </w:r>
          </w:p>
        </w:tc>
        <w:tc>
          <w:tcPr>
            <w:tcW w:w="904" w:type="dxa"/>
          </w:tcPr>
          <w:p w:rsidR="00AC1BEB" w:rsidRDefault="00AC1BEB">
            <w:pPr>
              <w:pStyle w:val="ConsPlusNormal"/>
              <w:jc w:val="center"/>
            </w:pPr>
            <w:r>
              <w:t>114</w:t>
            </w:r>
          </w:p>
        </w:tc>
        <w:tc>
          <w:tcPr>
            <w:tcW w:w="904" w:type="dxa"/>
          </w:tcPr>
          <w:p w:rsidR="00AC1BEB" w:rsidRDefault="00AC1BEB">
            <w:pPr>
              <w:pStyle w:val="ConsPlusNormal"/>
              <w:jc w:val="center"/>
            </w:pPr>
            <w:r>
              <w:t>114</w:t>
            </w:r>
          </w:p>
        </w:tc>
        <w:tc>
          <w:tcPr>
            <w:tcW w:w="1984" w:type="dxa"/>
          </w:tcPr>
          <w:p w:rsidR="00AC1BEB" w:rsidRDefault="00AC1BEB">
            <w:pPr>
              <w:pStyle w:val="ConsPlusNormal"/>
            </w:pPr>
            <w:hyperlink r:id="rId164">
              <w:r>
                <w:rPr>
                  <w:color w:val="0000FF"/>
                </w:rPr>
                <w:t>Решение</w:t>
              </w:r>
            </w:hyperlink>
            <w:r>
              <w:t xml:space="preserve"> Ачинского городского Совета депутатов от 7 декабря 2018 г. N 40-236Р "Об утверждении </w:t>
            </w:r>
            <w:r>
              <w:lastRenderedPageBreak/>
              <w:t>Стратегии социально-экономического развития города Ачинска до 2030 года"</w:t>
            </w:r>
          </w:p>
        </w:tc>
        <w:tc>
          <w:tcPr>
            <w:tcW w:w="2119" w:type="dxa"/>
          </w:tcPr>
          <w:p w:rsidR="00AC1BEB" w:rsidRDefault="00AC1BEB">
            <w:pPr>
              <w:pStyle w:val="ConsPlusNormal"/>
            </w:pPr>
            <w:r>
              <w:lastRenderedPageBreak/>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lastRenderedPageBreak/>
              <w:t>11</w:t>
            </w:r>
          </w:p>
        </w:tc>
        <w:tc>
          <w:tcPr>
            <w:tcW w:w="2689" w:type="dxa"/>
          </w:tcPr>
          <w:p w:rsidR="00AC1BEB" w:rsidRDefault="00AC1BEB">
            <w:pPr>
              <w:pStyle w:val="ConsPlusNormal"/>
            </w:pPr>
            <w:r>
              <w:t>Акарицидная обработка</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47" w:type="dxa"/>
          </w:tcPr>
          <w:p w:rsidR="00AC1BEB" w:rsidRDefault="00AC1BEB">
            <w:pPr>
              <w:pStyle w:val="ConsPlusNormal"/>
              <w:jc w:val="center"/>
            </w:pPr>
            <w:r>
              <w:t>685800</w:t>
            </w:r>
          </w:p>
        </w:tc>
        <w:tc>
          <w:tcPr>
            <w:tcW w:w="947" w:type="dxa"/>
          </w:tcPr>
          <w:p w:rsidR="00AC1BEB" w:rsidRDefault="00AC1BEB">
            <w:pPr>
              <w:pStyle w:val="ConsPlusNormal"/>
              <w:jc w:val="center"/>
            </w:pPr>
            <w:r>
              <w:t>450000</w:t>
            </w:r>
          </w:p>
        </w:tc>
        <w:tc>
          <w:tcPr>
            <w:tcW w:w="904" w:type="dxa"/>
          </w:tcPr>
          <w:p w:rsidR="00AC1BEB" w:rsidRDefault="00AC1BEB">
            <w:pPr>
              <w:pStyle w:val="ConsPlusNormal"/>
              <w:jc w:val="center"/>
            </w:pPr>
            <w:r>
              <w:t>450000</w:t>
            </w:r>
          </w:p>
        </w:tc>
        <w:tc>
          <w:tcPr>
            <w:tcW w:w="904" w:type="dxa"/>
          </w:tcPr>
          <w:p w:rsidR="00AC1BEB" w:rsidRDefault="00AC1BEB">
            <w:pPr>
              <w:pStyle w:val="ConsPlusNormal"/>
              <w:jc w:val="center"/>
            </w:pPr>
            <w:r>
              <w:t>450000</w:t>
            </w:r>
          </w:p>
        </w:tc>
        <w:tc>
          <w:tcPr>
            <w:tcW w:w="904" w:type="dxa"/>
          </w:tcPr>
          <w:p w:rsidR="00AC1BEB" w:rsidRDefault="00AC1BEB">
            <w:pPr>
              <w:pStyle w:val="ConsPlusNormal"/>
              <w:jc w:val="center"/>
            </w:pPr>
            <w:r>
              <w:t>450000</w:t>
            </w:r>
          </w:p>
        </w:tc>
        <w:tc>
          <w:tcPr>
            <w:tcW w:w="904" w:type="dxa"/>
          </w:tcPr>
          <w:p w:rsidR="00AC1BEB" w:rsidRDefault="00AC1BEB">
            <w:pPr>
              <w:pStyle w:val="ConsPlusNormal"/>
              <w:jc w:val="center"/>
            </w:pPr>
            <w:r>
              <w:t>450000</w:t>
            </w:r>
          </w:p>
        </w:tc>
        <w:tc>
          <w:tcPr>
            <w:tcW w:w="1984" w:type="dxa"/>
          </w:tcPr>
          <w:p w:rsidR="00AC1BEB" w:rsidRDefault="00AC1BEB">
            <w:pPr>
              <w:pStyle w:val="ConsPlusNormal"/>
            </w:pPr>
            <w:hyperlink r:id="rId165">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обеспечения жизнедеятельности г. Ачинска"</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12</w:t>
            </w:r>
          </w:p>
        </w:tc>
        <w:tc>
          <w:tcPr>
            <w:tcW w:w="2689" w:type="dxa"/>
          </w:tcPr>
          <w:p w:rsidR="00AC1BEB" w:rsidRDefault="00AC1BEB">
            <w:pPr>
              <w:pStyle w:val="ConsPlusNormal"/>
            </w:pPr>
            <w:r>
              <w:t>Содержание парков, скверов, других территорий, не являющихся придомовыми</w:t>
            </w:r>
          </w:p>
        </w:tc>
        <w:tc>
          <w:tcPr>
            <w:tcW w:w="1369" w:type="dxa"/>
          </w:tcPr>
          <w:p w:rsidR="00AC1BEB" w:rsidRDefault="00AC1BEB">
            <w:pPr>
              <w:pStyle w:val="ConsPlusNormal"/>
            </w:pPr>
            <w:r>
              <w:t>приоритеты города</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47" w:type="dxa"/>
          </w:tcPr>
          <w:p w:rsidR="00AC1BEB" w:rsidRDefault="00AC1BEB">
            <w:pPr>
              <w:pStyle w:val="ConsPlusNormal"/>
              <w:jc w:val="center"/>
            </w:pPr>
            <w:r>
              <w:t>429539</w:t>
            </w:r>
          </w:p>
        </w:tc>
        <w:tc>
          <w:tcPr>
            <w:tcW w:w="947" w:type="dxa"/>
          </w:tcPr>
          <w:p w:rsidR="00AC1BEB" w:rsidRDefault="00AC1BEB">
            <w:pPr>
              <w:pStyle w:val="ConsPlusNormal"/>
              <w:jc w:val="center"/>
            </w:pPr>
            <w:r>
              <w:t>429539</w:t>
            </w:r>
          </w:p>
        </w:tc>
        <w:tc>
          <w:tcPr>
            <w:tcW w:w="904" w:type="dxa"/>
          </w:tcPr>
          <w:p w:rsidR="00AC1BEB" w:rsidRDefault="00AC1BEB">
            <w:pPr>
              <w:pStyle w:val="ConsPlusNormal"/>
              <w:jc w:val="center"/>
            </w:pPr>
            <w:r>
              <w:t>429539</w:t>
            </w:r>
          </w:p>
        </w:tc>
        <w:tc>
          <w:tcPr>
            <w:tcW w:w="904" w:type="dxa"/>
          </w:tcPr>
          <w:p w:rsidR="00AC1BEB" w:rsidRDefault="00AC1BEB">
            <w:pPr>
              <w:pStyle w:val="ConsPlusNormal"/>
              <w:jc w:val="center"/>
            </w:pPr>
            <w:r>
              <w:t>429539</w:t>
            </w:r>
          </w:p>
        </w:tc>
        <w:tc>
          <w:tcPr>
            <w:tcW w:w="904" w:type="dxa"/>
          </w:tcPr>
          <w:p w:rsidR="00AC1BEB" w:rsidRDefault="00AC1BEB">
            <w:pPr>
              <w:pStyle w:val="ConsPlusNormal"/>
              <w:jc w:val="center"/>
            </w:pPr>
            <w:r>
              <w:t>429539</w:t>
            </w:r>
          </w:p>
        </w:tc>
        <w:tc>
          <w:tcPr>
            <w:tcW w:w="904" w:type="dxa"/>
          </w:tcPr>
          <w:p w:rsidR="00AC1BEB" w:rsidRDefault="00AC1BEB">
            <w:pPr>
              <w:pStyle w:val="ConsPlusNormal"/>
              <w:jc w:val="center"/>
            </w:pPr>
            <w:r>
              <w:t>429539</w:t>
            </w:r>
          </w:p>
        </w:tc>
        <w:tc>
          <w:tcPr>
            <w:tcW w:w="1984" w:type="dxa"/>
          </w:tcPr>
          <w:p w:rsidR="00AC1BEB" w:rsidRDefault="00AC1BEB">
            <w:pPr>
              <w:pStyle w:val="ConsPlusNormal"/>
            </w:pPr>
            <w:hyperlink r:id="rId166">
              <w:r>
                <w:rPr>
                  <w:color w:val="0000FF"/>
                </w:rPr>
                <w:t>Решение</w:t>
              </w:r>
            </w:hyperlink>
            <w:r>
              <w:t xml:space="preserve"> Ачинского городского Совета депутатов от 7 декабря 2018 г. N 40-236Р "Об утверждении Стратегии социально-экономического развития города Ачинска до 2030 года"</w:t>
            </w:r>
          </w:p>
        </w:tc>
        <w:tc>
          <w:tcPr>
            <w:tcW w:w="2119" w:type="dxa"/>
          </w:tcPr>
          <w:p w:rsidR="00AC1BEB" w:rsidRDefault="00AC1BEB">
            <w:pPr>
              <w:pStyle w:val="ConsPlusNormal"/>
            </w:pPr>
            <w:r>
              <w:t>МКУ "Центр обслуживания учреждений"</w:t>
            </w:r>
          </w:p>
        </w:tc>
        <w:tc>
          <w:tcPr>
            <w:tcW w:w="2494" w:type="dxa"/>
          </w:tcPr>
          <w:p w:rsidR="00AC1BEB" w:rsidRDefault="00AC1BEB">
            <w:pPr>
              <w:pStyle w:val="ConsPlusNormal"/>
            </w:pPr>
          </w:p>
        </w:tc>
        <w:tc>
          <w:tcPr>
            <w:tcW w:w="2041" w:type="dxa"/>
          </w:tcPr>
          <w:p w:rsidR="00AC1BEB" w:rsidRDefault="00AC1BEB">
            <w:pPr>
              <w:pStyle w:val="ConsPlusNormal"/>
            </w:pPr>
            <w:r>
              <w:t>Отчет о реализации муниципальных программ</w:t>
            </w:r>
          </w:p>
        </w:tc>
      </w:tr>
    </w:tbl>
    <w:p w:rsidR="00AC1BEB" w:rsidRDefault="00AC1BEB">
      <w:pPr>
        <w:pStyle w:val="ConsPlusNormal"/>
        <w:sectPr w:rsidR="00AC1BEB">
          <w:pgSz w:w="16838" w:h="11905" w:orient="landscape"/>
          <w:pgMar w:top="1701" w:right="397" w:bottom="850" w:left="397" w:header="0" w:footer="0" w:gutter="0"/>
          <w:cols w:space="720"/>
          <w:titlePg/>
        </w:sectPr>
      </w:pPr>
    </w:p>
    <w:p w:rsidR="00AC1BEB" w:rsidRDefault="00AC1BEB">
      <w:pPr>
        <w:pStyle w:val="ConsPlusNormal"/>
        <w:jc w:val="both"/>
      </w:pPr>
    </w:p>
    <w:p w:rsidR="00AC1BEB" w:rsidRDefault="00AC1BEB">
      <w:pPr>
        <w:pStyle w:val="ConsPlusTitle"/>
        <w:jc w:val="center"/>
        <w:outlineLvl w:val="2"/>
      </w:pPr>
      <w:r>
        <w:t>2.3. Структура муниципальной программы</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1"/>
        <w:gridCol w:w="4251"/>
      </w:tblGrid>
      <w:tr w:rsidR="00AC1BEB">
        <w:tc>
          <w:tcPr>
            <w:tcW w:w="567" w:type="dxa"/>
          </w:tcPr>
          <w:p w:rsidR="00AC1BEB" w:rsidRDefault="00AC1BEB">
            <w:pPr>
              <w:pStyle w:val="ConsPlusNormal"/>
              <w:jc w:val="center"/>
            </w:pPr>
            <w:r>
              <w:t>N п/п</w:t>
            </w:r>
          </w:p>
        </w:tc>
        <w:tc>
          <w:tcPr>
            <w:tcW w:w="4251" w:type="dxa"/>
          </w:tcPr>
          <w:p w:rsidR="00AC1BEB" w:rsidRDefault="00AC1BEB">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251" w:type="dxa"/>
          </w:tcPr>
          <w:p w:rsidR="00AC1BEB" w:rsidRDefault="00AC1BEB">
            <w:pPr>
              <w:pStyle w:val="ConsPlusNormal"/>
              <w:jc w:val="center"/>
            </w:pPr>
            <w:r>
              <w:t>Период реализации структурного элемента/связь с показателями муниципальной программы города Ачинска</w:t>
            </w:r>
          </w:p>
        </w:tc>
      </w:tr>
      <w:tr w:rsidR="00AC1BEB">
        <w:tc>
          <w:tcPr>
            <w:tcW w:w="567" w:type="dxa"/>
          </w:tcPr>
          <w:p w:rsidR="00AC1BEB" w:rsidRDefault="00AC1BEB">
            <w:pPr>
              <w:pStyle w:val="ConsPlusNormal"/>
              <w:jc w:val="center"/>
            </w:pPr>
            <w:r>
              <w:t>1</w:t>
            </w:r>
          </w:p>
        </w:tc>
        <w:tc>
          <w:tcPr>
            <w:tcW w:w="4251" w:type="dxa"/>
          </w:tcPr>
          <w:p w:rsidR="00AC1BEB" w:rsidRDefault="00AC1BEB">
            <w:pPr>
              <w:pStyle w:val="ConsPlusNormal"/>
              <w:jc w:val="center"/>
            </w:pPr>
            <w:r>
              <w:t>2</w:t>
            </w:r>
          </w:p>
        </w:tc>
        <w:tc>
          <w:tcPr>
            <w:tcW w:w="4251" w:type="dxa"/>
          </w:tcPr>
          <w:p w:rsidR="00AC1BEB" w:rsidRDefault="00AC1BEB">
            <w:pPr>
              <w:pStyle w:val="ConsPlusNormal"/>
              <w:jc w:val="center"/>
            </w:pPr>
            <w:r>
              <w:t>3</w:t>
            </w:r>
          </w:p>
        </w:tc>
      </w:tr>
      <w:tr w:rsidR="00AC1BEB">
        <w:tc>
          <w:tcPr>
            <w:tcW w:w="567" w:type="dxa"/>
          </w:tcPr>
          <w:p w:rsidR="00AC1BEB" w:rsidRDefault="00AC1BEB">
            <w:pPr>
              <w:pStyle w:val="ConsPlusNormal"/>
            </w:pPr>
            <w:r>
              <w:t>1</w:t>
            </w:r>
          </w:p>
        </w:tc>
        <w:tc>
          <w:tcPr>
            <w:tcW w:w="4251" w:type="dxa"/>
          </w:tcPr>
          <w:p w:rsidR="00AC1BEB" w:rsidRDefault="00AC1BEB">
            <w:pPr>
              <w:pStyle w:val="ConsPlusNormal"/>
            </w:pPr>
            <w:r>
              <w:t>Ведомственный проект "Чистая вода края"</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Администрация города Ачинска (отдел бухгалтерского учета и контроля, муниципальное казенное учреждение "Управление капитального строительства")</w:t>
            </w:r>
          </w:p>
        </w:tc>
      </w:tr>
      <w:tr w:rsidR="00AC1BEB">
        <w:tc>
          <w:tcPr>
            <w:tcW w:w="567" w:type="dxa"/>
          </w:tcPr>
          <w:p w:rsidR="00AC1BEB" w:rsidRDefault="00AC1BEB">
            <w:pPr>
              <w:pStyle w:val="ConsPlusNormal"/>
            </w:pPr>
            <w:r>
              <w:t>1.1</w:t>
            </w:r>
          </w:p>
        </w:tc>
        <w:tc>
          <w:tcPr>
            <w:tcW w:w="4251" w:type="dxa"/>
          </w:tcPr>
          <w:p w:rsidR="00AC1BEB" w:rsidRDefault="00AC1BEB">
            <w:pPr>
              <w:pStyle w:val="ConsPlusNormal"/>
            </w:pPr>
            <w:r>
              <w:t>Задача. 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4251" w:type="dxa"/>
          </w:tcPr>
          <w:p w:rsidR="00AC1BEB" w:rsidRDefault="00AC1BEB">
            <w:pPr>
              <w:pStyle w:val="ConsPlusNormal"/>
            </w:pPr>
            <w:r>
              <w:t>Уровень износа коммунальной инфраструктуры</w:t>
            </w:r>
          </w:p>
        </w:tc>
      </w:tr>
      <w:tr w:rsidR="00AC1BEB">
        <w:tc>
          <w:tcPr>
            <w:tcW w:w="567" w:type="dxa"/>
          </w:tcPr>
          <w:p w:rsidR="00AC1BEB" w:rsidRDefault="00AC1BEB">
            <w:pPr>
              <w:pStyle w:val="ConsPlusNormal"/>
            </w:pPr>
            <w:r>
              <w:t>2</w:t>
            </w:r>
          </w:p>
        </w:tc>
        <w:tc>
          <w:tcPr>
            <w:tcW w:w="4251" w:type="dxa"/>
          </w:tcPr>
          <w:p w:rsidR="00AC1BEB" w:rsidRDefault="00AC1BEB">
            <w:pPr>
              <w:pStyle w:val="ConsPlusNormal"/>
            </w:pPr>
            <w:r>
              <w:t>Ведомственный проект "Модернизация, реконструкция и капитальный ремонт объектов коммунальной инфраструктуры города"</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Администрация города Ачинска (отдел бухгалтерского учета и контроля, муниципальное казенное учреждение "Управление капитального строительства")</w:t>
            </w:r>
          </w:p>
        </w:tc>
      </w:tr>
      <w:tr w:rsidR="00AC1BEB">
        <w:tc>
          <w:tcPr>
            <w:tcW w:w="567" w:type="dxa"/>
          </w:tcPr>
          <w:p w:rsidR="00AC1BEB" w:rsidRDefault="00AC1BEB">
            <w:pPr>
              <w:pStyle w:val="ConsPlusNormal"/>
            </w:pPr>
            <w:r>
              <w:t>2.1</w:t>
            </w:r>
          </w:p>
        </w:tc>
        <w:tc>
          <w:tcPr>
            <w:tcW w:w="4251" w:type="dxa"/>
          </w:tcPr>
          <w:p w:rsidR="00AC1BEB" w:rsidRDefault="00AC1BEB">
            <w:pPr>
              <w:pStyle w:val="ConsPlusNormal"/>
            </w:pPr>
            <w:r>
              <w:t>Задача 1. Предупреждение ситуаций, которые могут привести к нарушению функционирования систем жизнеобеспечения населения</w:t>
            </w:r>
          </w:p>
        </w:tc>
        <w:tc>
          <w:tcPr>
            <w:tcW w:w="4251" w:type="dxa"/>
          </w:tcPr>
          <w:p w:rsidR="00AC1BEB" w:rsidRDefault="00AC1BEB">
            <w:pPr>
              <w:pStyle w:val="ConsPlusNormal"/>
            </w:pPr>
            <w:r>
              <w:t>Уровень износа коммунальной инфраструктуры</w:t>
            </w:r>
          </w:p>
        </w:tc>
      </w:tr>
      <w:tr w:rsidR="00AC1BEB">
        <w:tc>
          <w:tcPr>
            <w:tcW w:w="567" w:type="dxa"/>
          </w:tcPr>
          <w:p w:rsidR="00AC1BEB" w:rsidRDefault="00AC1BEB">
            <w:pPr>
              <w:pStyle w:val="ConsPlusNormal"/>
            </w:pPr>
            <w:r>
              <w:t>2.2</w:t>
            </w:r>
          </w:p>
        </w:tc>
        <w:tc>
          <w:tcPr>
            <w:tcW w:w="4251" w:type="dxa"/>
          </w:tcPr>
          <w:p w:rsidR="00AC1BEB" w:rsidRDefault="00AC1BEB">
            <w:pPr>
              <w:pStyle w:val="ConsPlusNormal"/>
            </w:pPr>
            <w:r>
              <w:t>Задача 2. Предотвращение критического уровня износа основных фондов жилищно-коммунального комплекса и обновление материально-технической базы предприятий коммунального комплекса</w:t>
            </w:r>
          </w:p>
        </w:tc>
        <w:tc>
          <w:tcPr>
            <w:tcW w:w="4251" w:type="dxa"/>
          </w:tcPr>
          <w:p w:rsidR="00AC1BEB" w:rsidRDefault="00AC1BEB">
            <w:pPr>
              <w:pStyle w:val="ConsPlusNormal"/>
            </w:pPr>
            <w:r>
              <w:t>Уровень износа коммунальной инфраструктуры</w:t>
            </w:r>
          </w:p>
        </w:tc>
      </w:tr>
      <w:tr w:rsidR="00AC1BEB">
        <w:tc>
          <w:tcPr>
            <w:tcW w:w="567" w:type="dxa"/>
          </w:tcPr>
          <w:p w:rsidR="00AC1BEB" w:rsidRDefault="00AC1BEB">
            <w:pPr>
              <w:pStyle w:val="ConsPlusNormal"/>
            </w:pPr>
            <w:r>
              <w:t>2.3</w:t>
            </w:r>
          </w:p>
        </w:tc>
        <w:tc>
          <w:tcPr>
            <w:tcW w:w="4251" w:type="dxa"/>
          </w:tcPr>
          <w:p w:rsidR="00AC1BEB" w:rsidRDefault="00AC1BEB">
            <w:pPr>
              <w:pStyle w:val="ConsPlusNormal"/>
            </w:pPr>
            <w:r>
              <w:t>Задача 3. Предупреждение ситуаций, связанных с нарушением условий жизнедеятельности населения, и повышение качества коммунальных услуг</w:t>
            </w:r>
          </w:p>
        </w:tc>
        <w:tc>
          <w:tcPr>
            <w:tcW w:w="4251" w:type="dxa"/>
          </w:tcPr>
          <w:p w:rsidR="00AC1BEB" w:rsidRDefault="00AC1BEB">
            <w:pPr>
              <w:pStyle w:val="ConsPlusNormal"/>
            </w:pPr>
            <w:r>
              <w:t>Уровень износа коммунальной инфраструктуры</w:t>
            </w:r>
          </w:p>
        </w:tc>
      </w:tr>
      <w:tr w:rsidR="00AC1BEB">
        <w:tc>
          <w:tcPr>
            <w:tcW w:w="567" w:type="dxa"/>
          </w:tcPr>
          <w:p w:rsidR="00AC1BEB" w:rsidRDefault="00AC1BEB">
            <w:pPr>
              <w:pStyle w:val="ConsPlusNormal"/>
            </w:pPr>
            <w:r>
              <w:t>3</w:t>
            </w:r>
          </w:p>
        </w:tc>
        <w:tc>
          <w:tcPr>
            <w:tcW w:w="4251" w:type="dxa"/>
          </w:tcPr>
          <w:p w:rsidR="00AC1BEB" w:rsidRDefault="00AC1BEB">
            <w:pPr>
              <w:pStyle w:val="ConsPlusNormal"/>
            </w:pPr>
            <w:r>
              <w:t>Ведомственный проект "Повышение уровня экологической безопасности, сохранение природных систем, биологического разнообразия, развитие экологического просвещения"</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Администрация города Ачинска (отдел бухгалтерского учета и контроля)</w:t>
            </w:r>
          </w:p>
        </w:tc>
      </w:tr>
      <w:tr w:rsidR="00AC1BEB">
        <w:tc>
          <w:tcPr>
            <w:tcW w:w="567" w:type="dxa"/>
          </w:tcPr>
          <w:p w:rsidR="00AC1BEB" w:rsidRDefault="00AC1BEB">
            <w:pPr>
              <w:pStyle w:val="ConsPlusNormal"/>
            </w:pPr>
            <w:r>
              <w:t>3.1</w:t>
            </w:r>
          </w:p>
        </w:tc>
        <w:tc>
          <w:tcPr>
            <w:tcW w:w="4251" w:type="dxa"/>
          </w:tcPr>
          <w:p w:rsidR="00AC1BEB" w:rsidRDefault="00AC1BEB">
            <w:pPr>
              <w:pStyle w:val="ConsPlusNormal"/>
            </w:pPr>
            <w:r>
              <w:t>Задача 1. Ликвидация мест несанкционированного размещения твердых коммунальных отходов (далее - несанкционированная свалка) на территории города Ачинска</w:t>
            </w:r>
          </w:p>
        </w:tc>
        <w:tc>
          <w:tcPr>
            <w:tcW w:w="4251" w:type="dxa"/>
          </w:tcPr>
          <w:p w:rsidR="00AC1BEB" w:rsidRDefault="00AC1BEB">
            <w:pPr>
              <w:pStyle w:val="ConsPlusNormal"/>
            </w:pPr>
            <w:r>
              <w:t>Ликвидация несанкционированных свалок</w:t>
            </w:r>
          </w:p>
        </w:tc>
      </w:tr>
      <w:tr w:rsidR="00AC1BEB">
        <w:tc>
          <w:tcPr>
            <w:tcW w:w="567" w:type="dxa"/>
          </w:tcPr>
          <w:p w:rsidR="00AC1BEB" w:rsidRDefault="00AC1BEB">
            <w:pPr>
              <w:pStyle w:val="ConsPlusNormal"/>
            </w:pPr>
            <w:r>
              <w:t>3.2</w:t>
            </w:r>
          </w:p>
        </w:tc>
        <w:tc>
          <w:tcPr>
            <w:tcW w:w="4251" w:type="dxa"/>
          </w:tcPr>
          <w:p w:rsidR="00AC1BEB" w:rsidRDefault="00AC1BEB">
            <w:pPr>
              <w:pStyle w:val="ConsPlusNormal"/>
            </w:pPr>
            <w:r>
              <w:t>Задача 2. Обустройство мест (площадок) накопления отходов потребления и (или) приобретение контейнерного оборудования</w:t>
            </w:r>
          </w:p>
        </w:tc>
        <w:tc>
          <w:tcPr>
            <w:tcW w:w="4251" w:type="dxa"/>
          </w:tcPr>
          <w:p w:rsidR="00AC1BEB" w:rsidRDefault="00AC1BEB">
            <w:pPr>
              <w:pStyle w:val="ConsPlusNormal"/>
            </w:pPr>
            <w:r>
              <w:t>Обустройство мест (площадок) накопления отходов потребления и (или) приобретение контейнерного оборудования</w:t>
            </w:r>
          </w:p>
        </w:tc>
      </w:tr>
      <w:tr w:rsidR="00AC1BEB">
        <w:tc>
          <w:tcPr>
            <w:tcW w:w="567" w:type="dxa"/>
          </w:tcPr>
          <w:p w:rsidR="00AC1BEB" w:rsidRDefault="00AC1BEB">
            <w:pPr>
              <w:pStyle w:val="ConsPlusNormal"/>
            </w:pPr>
            <w:r>
              <w:t>4</w:t>
            </w:r>
          </w:p>
        </w:tc>
        <w:tc>
          <w:tcPr>
            <w:tcW w:w="4251" w:type="dxa"/>
          </w:tcPr>
          <w:p w:rsidR="00AC1BEB" w:rsidRDefault="00AC1BEB">
            <w:pPr>
              <w:pStyle w:val="ConsPlusNormal"/>
            </w:pPr>
            <w:r>
              <w:t>Комплекс процессных мероприятий "Содержание и ремонт объектов коммунальной инфраструктуры"</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Администрация города Ачинска (отдел бухгалтерского учета и контроля)</w:t>
            </w:r>
          </w:p>
        </w:tc>
      </w:tr>
      <w:tr w:rsidR="00AC1BEB">
        <w:tc>
          <w:tcPr>
            <w:tcW w:w="567" w:type="dxa"/>
          </w:tcPr>
          <w:p w:rsidR="00AC1BEB" w:rsidRDefault="00AC1BEB">
            <w:pPr>
              <w:pStyle w:val="ConsPlusNormal"/>
            </w:pPr>
            <w:r>
              <w:lastRenderedPageBreak/>
              <w:t>4.1</w:t>
            </w:r>
          </w:p>
        </w:tc>
        <w:tc>
          <w:tcPr>
            <w:tcW w:w="4251" w:type="dxa"/>
          </w:tcPr>
          <w:p w:rsidR="00AC1BEB" w:rsidRDefault="00AC1BEB">
            <w:pPr>
              <w:pStyle w:val="ConsPlusNormal"/>
            </w:pPr>
            <w:r>
              <w:t>Задача. Развитие, модернизация и капитальный ремонт объектов коммунальной инфраструктуры и жилищного фонда города Ачинска</w:t>
            </w:r>
          </w:p>
        </w:tc>
        <w:tc>
          <w:tcPr>
            <w:tcW w:w="4251" w:type="dxa"/>
          </w:tcPr>
          <w:p w:rsidR="00AC1BEB" w:rsidRDefault="00AC1BEB">
            <w:pPr>
              <w:pStyle w:val="ConsPlusNormal"/>
            </w:pPr>
            <w:r>
              <w:t>Уровень износа коммунальной инфраструктуры</w:t>
            </w:r>
          </w:p>
        </w:tc>
      </w:tr>
      <w:tr w:rsidR="00AC1BEB">
        <w:tc>
          <w:tcPr>
            <w:tcW w:w="567" w:type="dxa"/>
          </w:tcPr>
          <w:p w:rsidR="00AC1BEB" w:rsidRDefault="00AC1BEB">
            <w:pPr>
              <w:pStyle w:val="ConsPlusNormal"/>
            </w:pPr>
            <w:r>
              <w:t>5</w:t>
            </w:r>
          </w:p>
        </w:tc>
        <w:tc>
          <w:tcPr>
            <w:tcW w:w="4251" w:type="dxa"/>
          </w:tcPr>
          <w:p w:rsidR="00AC1BEB" w:rsidRDefault="00AC1BEB">
            <w:pPr>
              <w:pStyle w:val="ConsPlusNormal"/>
            </w:pPr>
            <w:r>
              <w:t>Комплекс процессных мероприятий "Благоустройство территории города"</w:t>
            </w:r>
          </w:p>
        </w:tc>
        <w:tc>
          <w:tcPr>
            <w:tcW w:w="4251" w:type="dxa"/>
          </w:tcPr>
          <w:p w:rsidR="00AC1BEB" w:rsidRDefault="00AC1BEB">
            <w:pPr>
              <w:pStyle w:val="ConsPlusNormal"/>
            </w:pPr>
            <w:r>
              <w:t>2025 - 2030 годы</w:t>
            </w:r>
          </w:p>
        </w:tc>
      </w:tr>
      <w:tr w:rsidR="00AC1BEB">
        <w:tblPrEx>
          <w:tblBorders>
            <w:insideH w:val="nil"/>
          </w:tblBorders>
        </w:tblPrEx>
        <w:tc>
          <w:tcPr>
            <w:tcW w:w="567" w:type="dxa"/>
            <w:tcBorders>
              <w:bottom w:val="nil"/>
            </w:tcBorders>
          </w:tcPr>
          <w:p w:rsidR="00AC1BEB" w:rsidRDefault="00AC1BEB">
            <w:pPr>
              <w:pStyle w:val="ConsPlusNormal"/>
            </w:pPr>
          </w:p>
        </w:tc>
        <w:tc>
          <w:tcPr>
            <w:tcW w:w="4251" w:type="dxa"/>
            <w:tcBorders>
              <w:bottom w:val="nil"/>
            </w:tcBorders>
          </w:tcPr>
          <w:p w:rsidR="00AC1BEB" w:rsidRDefault="00AC1BEB">
            <w:pPr>
              <w:pStyle w:val="ConsPlusNormal"/>
            </w:pPr>
            <w:r>
              <w:t>Соисполнители муниципальной программы</w:t>
            </w:r>
          </w:p>
        </w:tc>
        <w:tc>
          <w:tcPr>
            <w:tcW w:w="4251" w:type="dxa"/>
            <w:tcBorders>
              <w:bottom w:val="nil"/>
            </w:tcBorders>
          </w:tcPr>
          <w:p w:rsidR="00AC1BEB" w:rsidRDefault="00AC1BEB">
            <w:pPr>
              <w:pStyle w:val="ConsPlusNormal"/>
            </w:pPr>
            <w:r>
              <w:t>Администрация города Ачинска (отдел бухгалтерского учета и контроля, отдел культуры, муниципальное автономное учреждение "Городской дворец культуры")</w:t>
            </w:r>
          </w:p>
        </w:tc>
      </w:tr>
      <w:tr w:rsidR="00AC1BEB">
        <w:tblPrEx>
          <w:tblBorders>
            <w:insideH w:val="nil"/>
          </w:tblBorders>
        </w:tblPrEx>
        <w:tc>
          <w:tcPr>
            <w:tcW w:w="9069" w:type="dxa"/>
            <w:gridSpan w:val="3"/>
            <w:tcBorders>
              <w:top w:val="nil"/>
            </w:tcBorders>
          </w:tcPr>
          <w:p w:rsidR="00AC1BEB" w:rsidRDefault="00AC1BEB">
            <w:pPr>
              <w:pStyle w:val="ConsPlusNormal"/>
              <w:jc w:val="both"/>
            </w:pPr>
            <w:r>
              <w:t xml:space="preserve">(в ред. </w:t>
            </w:r>
            <w:hyperlink r:id="rId167">
              <w:r>
                <w:rPr>
                  <w:color w:val="0000FF"/>
                </w:rPr>
                <w:t>Постановления</w:t>
              </w:r>
            </w:hyperlink>
            <w:r>
              <w:t xml:space="preserve"> администрации г. Ачинска Красноярского края от 30.01.2025 N 024-п)</w:t>
            </w:r>
          </w:p>
        </w:tc>
      </w:tr>
      <w:tr w:rsidR="00AC1BEB">
        <w:tc>
          <w:tcPr>
            <w:tcW w:w="567" w:type="dxa"/>
          </w:tcPr>
          <w:p w:rsidR="00AC1BEB" w:rsidRDefault="00AC1BEB">
            <w:pPr>
              <w:pStyle w:val="ConsPlusNormal"/>
            </w:pPr>
            <w:r>
              <w:t>5.1</w:t>
            </w:r>
          </w:p>
        </w:tc>
        <w:tc>
          <w:tcPr>
            <w:tcW w:w="4251" w:type="dxa"/>
          </w:tcPr>
          <w:p w:rsidR="00AC1BEB" w:rsidRDefault="00AC1BEB">
            <w:pPr>
              <w:pStyle w:val="ConsPlusNormal"/>
            </w:pPr>
            <w:r>
              <w:t>Задача. Выполнение комплексного благоустройства территории города для комфортного проживания населения</w:t>
            </w:r>
          </w:p>
        </w:tc>
        <w:tc>
          <w:tcPr>
            <w:tcW w:w="4251" w:type="dxa"/>
          </w:tcPr>
          <w:p w:rsidR="00AC1BEB" w:rsidRDefault="00AC1BEB">
            <w:pPr>
              <w:pStyle w:val="ConsPlusNormal"/>
            </w:pPr>
            <w:r>
              <w:t>1. Размер экономии ресурсов, достигнутый в результате исполнения энергосервисных контрактов (договоров) (кВт.ч);</w:t>
            </w:r>
          </w:p>
          <w:p w:rsidR="00AC1BEB" w:rsidRDefault="00AC1BEB">
            <w:pPr>
              <w:pStyle w:val="ConsPlusNormal"/>
            </w:pPr>
            <w:r>
              <w:t>2. Содержание, текущий ремонт установок уличного освещения;</w:t>
            </w:r>
          </w:p>
          <w:p w:rsidR="00AC1BEB" w:rsidRDefault="00AC1BEB">
            <w:pPr>
              <w:pStyle w:val="ConsPlusNormal"/>
            </w:pPr>
            <w:r>
              <w:t>3. Обрезка и валка деревьев;</w:t>
            </w:r>
          </w:p>
          <w:p w:rsidR="00AC1BEB" w:rsidRDefault="00AC1BEB">
            <w:pPr>
              <w:pStyle w:val="ConsPlusNormal"/>
            </w:pPr>
            <w:r>
              <w:t>4. Озеленение территорий города (высадка деревьев, кустарников, саженцев);</w:t>
            </w:r>
          </w:p>
          <w:p w:rsidR="00AC1BEB" w:rsidRDefault="00AC1BEB">
            <w:pPr>
              <w:pStyle w:val="ConsPlusNormal"/>
            </w:pPr>
            <w:r>
              <w:t>5. Содержание мест захоронения;</w:t>
            </w:r>
          </w:p>
          <w:p w:rsidR="00AC1BEB" w:rsidRDefault="00AC1BEB">
            <w:pPr>
              <w:pStyle w:val="ConsPlusNormal"/>
            </w:pPr>
            <w:r>
              <w:t>6. Акарицидная обработка</w:t>
            </w:r>
          </w:p>
        </w:tc>
      </w:tr>
      <w:tr w:rsidR="00AC1BEB">
        <w:tc>
          <w:tcPr>
            <w:tcW w:w="567" w:type="dxa"/>
          </w:tcPr>
          <w:p w:rsidR="00AC1BEB" w:rsidRDefault="00AC1BEB">
            <w:pPr>
              <w:pStyle w:val="ConsPlusNormal"/>
            </w:pPr>
            <w:r>
              <w:t>6</w:t>
            </w:r>
          </w:p>
        </w:tc>
        <w:tc>
          <w:tcPr>
            <w:tcW w:w="4251" w:type="dxa"/>
          </w:tcPr>
          <w:p w:rsidR="00AC1BEB" w:rsidRDefault="00AC1BEB">
            <w:pPr>
              <w:pStyle w:val="ConsPlusNormal"/>
            </w:pPr>
            <w:r>
              <w:t>Комплекс процессных мероприятий "Обеспечение доступности платы граждан"</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Администрация города Ачинска (отдел бухгалтерского учета и контроля), муниципальное казенное учреждение "Управление капитального строительства"</w:t>
            </w:r>
          </w:p>
        </w:tc>
      </w:tr>
      <w:tr w:rsidR="00AC1BEB">
        <w:tc>
          <w:tcPr>
            <w:tcW w:w="567" w:type="dxa"/>
          </w:tcPr>
          <w:p w:rsidR="00AC1BEB" w:rsidRDefault="00AC1BEB">
            <w:pPr>
              <w:pStyle w:val="ConsPlusNormal"/>
            </w:pPr>
            <w:r>
              <w:t>6.1</w:t>
            </w:r>
          </w:p>
        </w:tc>
        <w:tc>
          <w:tcPr>
            <w:tcW w:w="4251" w:type="dxa"/>
          </w:tcPr>
          <w:p w:rsidR="00AC1BEB" w:rsidRDefault="00AC1BEB">
            <w:pPr>
              <w:pStyle w:val="ConsPlusNormal"/>
            </w:pPr>
            <w:r>
              <w:t>Задача. Обеспечение доступности предоставляемых коммунальных услуг</w:t>
            </w:r>
          </w:p>
        </w:tc>
        <w:tc>
          <w:tcPr>
            <w:tcW w:w="4251" w:type="dxa"/>
          </w:tcPr>
          <w:p w:rsidR="00AC1BEB" w:rsidRDefault="00AC1BEB">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r>
      <w:tr w:rsidR="00AC1BEB">
        <w:tc>
          <w:tcPr>
            <w:tcW w:w="567" w:type="dxa"/>
          </w:tcPr>
          <w:p w:rsidR="00AC1BEB" w:rsidRDefault="00AC1BEB">
            <w:pPr>
              <w:pStyle w:val="ConsPlusNormal"/>
            </w:pPr>
            <w:r>
              <w:t>7</w:t>
            </w:r>
          </w:p>
        </w:tc>
        <w:tc>
          <w:tcPr>
            <w:tcW w:w="4251" w:type="dxa"/>
          </w:tcPr>
          <w:p w:rsidR="00AC1BEB" w:rsidRDefault="00AC1BEB">
            <w:pPr>
              <w:pStyle w:val="ConsPlusNormal"/>
            </w:pPr>
            <w:r>
              <w:t>Комплекс процессных мероприятий "Обеспечение реализации муниципальной программы и прочие мероприятия"</w:t>
            </w:r>
          </w:p>
        </w:tc>
        <w:tc>
          <w:tcPr>
            <w:tcW w:w="4251" w:type="dxa"/>
          </w:tcPr>
          <w:p w:rsidR="00AC1BEB" w:rsidRDefault="00AC1BEB">
            <w:pPr>
              <w:pStyle w:val="ConsPlusNormal"/>
            </w:pPr>
            <w:r>
              <w:t>2025 - 2030 годы</w:t>
            </w:r>
          </w:p>
        </w:tc>
      </w:tr>
      <w:tr w:rsidR="00AC1BEB">
        <w:tc>
          <w:tcPr>
            <w:tcW w:w="567" w:type="dxa"/>
          </w:tcPr>
          <w:p w:rsidR="00AC1BEB" w:rsidRDefault="00AC1BEB">
            <w:pPr>
              <w:pStyle w:val="ConsPlusNormal"/>
            </w:pPr>
          </w:p>
        </w:tc>
        <w:tc>
          <w:tcPr>
            <w:tcW w:w="4251" w:type="dxa"/>
          </w:tcPr>
          <w:p w:rsidR="00AC1BEB" w:rsidRDefault="00AC1BEB">
            <w:pPr>
              <w:pStyle w:val="ConsPlusNormal"/>
            </w:pPr>
            <w:r>
              <w:t>Соисполнители муниципальной программы</w:t>
            </w:r>
          </w:p>
        </w:tc>
        <w:tc>
          <w:tcPr>
            <w:tcW w:w="4251" w:type="dxa"/>
          </w:tcPr>
          <w:p w:rsidR="00AC1BEB" w:rsidRDefault="00AC1BEB">
            <w:pPr>
              <w:pStyle w:val="ConsPlusNormal"/>
            </w:pPr>
            <w:r>
              <w:t>Муниципальное казенное учреждение "Центр обслуживания учреждений"</w:t>
            </w:r>
          </w:p>
        </w:tc>
      </w:tr>
      <w:tr w:rsidR="00AC1BEB">
        <w:tc>
          <w:tcPr>
            <w:tcW w:w="567" w:type="dxa"/>
          </w:tcPr>
          <w:p w:rsidR="00AC1BEB" w:rsidRDefault="00AC1BEB">
            <w:pPr>
              <w:pStyle w:val="ConsPlusNormal"/>
            </w:pPr>
            <w:r>
              <w:t>7.1</w:t>
            </w:r>
          </w:p>
        </w:tc>
        <w:tc>
          <w:tcPr>
            <w:tcW w:w="4251" w:type="dxa"/>
          </w:tcPr>
          <w:p w:rsidR="00AC1BEB" w:rsidRDefault="00AC1BEB">
            <w:pPr>
              <w:pStyle w:val="ConsPlusNormal"/>
            </w:pPr>
            <w:r>
              <w:t>Задача.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4251" w:type="dxa"/>
          </w:tcPr>
          <w:p w:rsidR="00AC1BEB" w:rsidRDefault="00AC1BEB">
            <w:pPr>
              <w:pStyle w:val="ConsPlusNormal"/>
            </w:pPr>
            <w:r>
              <w:t>Содержание парков, скверов, других территорий, не являющихся придомовыми</w:t>
            </w:r>
          </w:p>
        </w:tc>
      </w:tr>
    </w:tbl>
    <w:p w:rsidR="00AC1BEB" w:rsidRDefault="00AC1BEB">
      <w:pPr>
        <w:pStyle w:val="ConsPlusNormal"/>
        <w:jc w:val="both"/>
      </w:pPr>
    </w:p>
    <w:p w:rsidR="00AC1BEB" w:rsidRDefault="00AC1BEB">
      <w:pPr>
        <w:pStyle w:val="ConsPlusTitle"/>
        <w:jc w:val="center"/>
        <w:outlineLvl w:val="2"/>
      </w:pPr>
      <w:r>
        <w:t>2.4. Информация об источниках финансирования муниципальной</w:t>
      </w:r>
    </w:p>
    <w:p w:rsidR="00AC1BEB" w:rsidRDefault="00AC1BEB">
      <w:pPr>
        <w:pStyle w:val="ConsPlusTitle"/>
        <w:jc w:val="center"/>
      </w:pPr>
      <w:r>
        <w:t>программы и ее структурных элементов</w:t>
      </w:r>
    </w:p>
    <w:p w:rsidR="00AC1BEB" w:rsidRDefault="00AC1BEB">
      <w:pPr>
        <w:pStyle w:val="ConsPlusNormal"/>
        <w:jc w:val="center"/>
      </w:pPr>
    </w:p>
    <w:p w:rsidR="00AC1BEB" w:rsidRDefault="00AC1BEB">
      <w:pPr>
        <w:pStyle w:val="ConsPlusNormal"/>
        <w:jc w:val="center"/>
      </w:pPr>
      <w:r>
        <w:t xml:space="preserve">(в ред. </w:t>
      </w:r>
      <w:hyperlink r:id="rId168">
        <w:r>
          <w:rPr>
            <w:color w:val="0000FF"/>
          </w:rPr>
          <w:t>Постановления</w:t>
        </w:r>
      </w:hyperlink>
      <w:r>
        <w:t xml:space="preserve"> администрации г. Ачинска Красноярского</w:t>
      </w:r>
    </w:p>
    <w:p w:rsidR="00AC1BEB" w:rsidRDefault="00AC1BEB">
      <w:pPr>
        <w:pStyle w:val="ConsPlusNormal"/>
        <w:jc w:val="center"/>
      </w:pPr>
      <w:r>
        <w:t>края от 30.01.2025 N 024-п)</w:t>
      </w:r>
    </w:p>
    <w:p w:rsidR="00AC1BEB" w:rsidRDefault="00AC1BEB">
      <w:pPr>
        <w:pStyle w:val="ConsPlusNormal"/>
        <w:jc w:val="both"/>
      </w:pPr>
    </w:p>
    <w:p w:rsidR="00AC1BEB" w:rsidRDefault="00AC1BEB">
      <w:pPr>
        <w:pStyle w:val="ConsPlusNormal"/>
        <w:jc w:val="right"/>
      </w:pPr>
      <w:r>
        <w:t>тыс. руб.</w:t>
      </w:r>
    </w:p>
    <w:p w:rsidR="00AC1BEB" w:rsidRDefault="00AC1B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247"/>
        <w:gridCol w:w="1191"/>
        <w:gridCol w:w="1191"/>
        <w:gridCol w:w="1417"/>
      </w:tblGrid>
      <w:tr w:rsidR="00AC1BEB">
        <w:tc>
          <w:tcPr>
            <w:tcW w:w="4025" w:type="dxa"/>
            <w:vMerge w:val="restart"/>
          </w:tcPr>
          <w:p w:rsidR="00AC1BEB" w:rsidRDefault="00AC1BEB">
            <w:pPr>
              <w:pStyle w:val="ConsPlusNormal"/>
              <w:jc w:val="center"/>
            </w:pPr>
            <w:r>
              <w:t>Наименование муниципальной программы города Ачинска, структурного элемента, источников финансирования</w:t>
            </w:r>
          </w:p>
        </w:tc>
        <w:tc>
          <w:tcPr>
            <w:tcW w:w="3629" w:type="dxa"/>
            <w:gridSpan w:val="3"/>
          </w:tcPr>
          <w:p w:rsidR="00AC1BEB" w:rsidRDefault="00AC1BEB">
            <w:pPr>
              <w:pStyle w:val="ConsPlusNormal"/>
              <w:jc w:val="center"/>
            </w:pPr>
            <w:r>
              <w:t>Объем финансового обеспечения по годам реализации</w:t>
            </w:r>
          </w:p>
        </w:tc>
        <w:tc>
          <w:tcPr>
            <w:tcW w:w="1417" w:type="dxa"/>
            <w:vMerge w:val="restart"/>
          </w:tcPr>
          <w:p w:rsidR="00AC1BEB" w:rsidRDefault="00AC1BEB">
            <w:pPr>
              <w:pStyle w:val="ConsPlusNormal"/>
              <w:jc w:val="center"/>
            </w:pPr>
            <w:r>
              <w:t>Итого на 2025 - 2027 годы</w:t>
            </w:r>
          </w:p>
        </w:tc>
      </w:tr>
      <w:tr w:rsidR="00AC1BEB">
        <w:tc>
          <w:tcPr>
            <w:tcW w:w="4025" w:type="dxa"/>
            <w:vMerge/>
          </w:tcPr>
          <w:p w:rsidR="00AC1BEB" w:rsidRDefault="00AC1BEB">
            <w:pPr>
              <w:pStyle w:val="ConsPlusNormal"/>
            </w:pPr>
          </w:p>
        </w:tc>
        <w:tc>
          <w:tcPr>
            <w:tcW w:w="1247" w:type="dxa"/>
          </w:tcPr>
          <w:p w:rsidR="00AC1BEB" w:rsidRDefault="00AC1BEB">
            <w:pPr>
              <w:pStyle w:val="ConsPlusNormal"/>
              <w:jc w:val="center"/>
            </w:pPr>
            <w:r>
              <w:t>2025 год</w:t>
            </w:r>
          </w:p>
        </w:tc>
        <w:tc>
          <w:tcPr>
            <w:tcW w:w="1191" w:type="dxa"/>
          </w:tcPr>
          <w:p w:rsidR="00AC1BEB" w:rsidRDefault="00AC1BEB">
            <w:pPr>
              <w:pStyle w:val="ConsPlusNormal"/>
              <w:jc w:val="center"/>
            </w:pPr>
            <w:r>
              <w:t>2026 год</w:t>
            </w:r>
          </w:p>
        </w:tc>
        <w:tc>
          <w:tcPr>
            <w:tcW w:w="1191" w:type="dxa"/>
          </w:tcPr>
          <w:p w:rsidR="00AC1BEB" w:rsidRDefault="00AC1BEB">
            <w:pPr>
              <w:pStyle w:val="ConsPlusNormal"/>
              <w:jc w:val="center"/>
            </w:pPr>
            <w:r>
              <w:t>2027 год</w:t>
            </w:r>
          </w:p>
        </w:tc>
        <w:tc>
          <w:tcPr>
            <w:tcW w:w="1417" w:type="dxa"/>
            <w:vMerge/>
          </w:tcPr>
          <w:p w:rsidR="00AC1BEB" w:rsidRDefault="00AC1BEB">
            <w:pPr>
              <w:pStyle w:val="ConsPlusNormal"/>
            </w:pPr>
          </w:p>
        </w:tc>
      </w:tr>
      <w:tr w:rsidR="00AC1BEB">
        <w:tc>
          <w:tcPr>
            <w:tcW w:w="4025" w:type="dxa"/>
          </w:tcPr>
          <w:p w:rsidR="00AC1BEB" w:rsidRDefault="00AC1BEB">
            <w:pPr>
              <w:pStyle w:val="ConsPlusNormal"/>
              <w:jc w:val="center"/>
            </w:pPr>
            <w:r>
              <w:t>1</w:t>
            </w:r>
          </w:p>
        </w:tc>
        <w:tc>
          <w:tcPr>
            <w:tcW w:w="1247" w:type="dxa"/>
          </w:tcPr>
          <w:p w:rsidR="00AC1BEB" w:rsidRDefault="00AC1BEB">
            <w:pPr>
              <w:pStyle w:val="ConsPlusNormal"/>
              <w:jc w:val="center"/>
            </w:pPr>
            <w:r>
              <w:t>2</w:t>
            </w:r>
          </w:p>
        </w:tc>
        <w:tc>
          <w:tcPr>
            <w:tcW w:w="1191" w:type="dxa"/>
          </w:tcPr>
          <w:p w:rsidR="00AC1BEB" w:rsidRDefault="00AC1BEB">
            <w:pPr>
              <w:pStyle w:val="ConsPlusNormal"/>
              <w:jc w:val="center"/>
            </w:pPr>
            <w:r>
              <w:t>3</w:t>
            </w:r>
          </w:p>
        </w:tc>
        <w:tc>
          <w:tcPr>
            <w:tcW w:w="1191" w:type="dxa"/>
          </w:tcPr>
          <w:p w:rsidR="00AC1BEB" w:rsidRDefault="00AC1BEB">
            <w:pPr>
              <w:pStyle w:val="ConsPlusNormal"/>
              <w:jc w:val="center"/>
            </w:pPr>
            <w:r>
              <w:t>4</w:t>
            </w:r>
          </w:p>
        </w:tc>
        <w:tc>
          <w:tcPr>
            <w:tcW w:w="1417" w:type="dxa"/>
          </w:tcPr>
          <w:p w:rsidR="00AC1BEB" w:rsidRDefault="00AC1BEB">
            <w:pPr>
              <w:pStyle w:val="ConsPlusNormal"/>
              <w:jc w:val="center"/>
            </w:pPr>
            <w:r>
              <w:t>5</w:t>
            </w:r>
          </w:p>
        </w:tc>
      </w:tr>
      <w:tr w:rsidR="00AC1BEB">
        <w:tc>
          <w:tcPr>
            <w:tcW w:w="4025" w:type="dxa"/>
          </w:tcPr>
          <w:p w:rsidR="00AC1BEB" w:rsidRDefault="00AC1BEB">
            <w:pPr>
              <w:pStyle w:val="ConsPlusNormal"/>
            </w:pPr>
            <w:r>
              <w:t xml:space="preserve">Муниципальная программа города Ачинска "Обеспечение функционирования и модернизация </w:t>
            </w:r>
            <w:r>
              <w:lastRenderedPageBreak/>
              <w:t>объектов жилищно-коммунального хозяйства" (всего), в том числе:</w:t>
            </w:r>
          </w:p>
        </w:tc>
        <w:tc>
          <w:tcPr>
            <w:tcW w:w="1247" w:type="dxa"/>
          </w:tcPr>
          <w:p w:rsidR="00AC1BEB" w:rsidRDefault="00AC1BEB">
            <w:pPr>
              <w:pStyle w:val="ConsPlusNormal"/>
              <w:jc w:val="center"/>
            </w:pPr>
            <w:r>
              <w:lastRenderedPageBreak/>
              <w:t>264912,5</w:t>
            </w:r>
          </w:p>
        </w:tc>
        <w:tc>
          <w:tcPr>
            <w:tcW w:w="1191" w:type="dxa"/>
          </w:tcPr>
          <w:p w:rsidR="00AC1BEB" w:rsidRDefault="00AC1BEB">
            <w:pPr>
              <w:pStyle w:val="ConsPlusNormal"/>
              <w:jc w:val="center"/>
            </w:pPr>
            <w:r>
              <w:t>257498,3</w:t>
            </w:r>
          </w:p>
        </w:tc>
        <w:tc>
          <w:tcPr>
            <w:tcW w:w="1191" w:type="dxa"/>
          </w:tcPr>
          <w:p w:rsidR="00AC1BEB" w:rsidRDefault="00AC1BEB">
            <w:pPr>
              <w:pStyle w:val="ConsPlusNormal"/>
              <w:jc w:val="center"/>
            </w:pPr>
            <w:r>
              <w:t>252483,1</w:t>
            </w:r>
          </w:p>
        </w:tc>
        <w:tc>
          <w:tcPr>
            <w:tcW w:w="1417" w:type="dxa"/>
          </w:tcPr>
          <w:p w:rsidR="00AC1BEB" w:rsidRDefault="00AC1BEB">
            <w:pPr>
              <w:pStyle w:val="ConsPlusNormal"/>
              <w:jc w:val="center"/>
            </w:pPr>
            <w:r>
              <w:t>774893,9</w:t>
            </w:r>
          </w:p>
        </w:tc>
      </w:tr>
      <w:tr w:rsidR="00AC1BEB">
        <w:tc>
          <w:tcPr>
            <w:tcW w:w="4025" w:type="dxa"/>
          </w:tcPr>
          <w:p w:rsidR="00AC1BEB" w:rsidRDefault="00AC1BEB">
            <w:pPr>
              <w:pStyle w:val="ConsPlusNormal"/>
            </w:pPr>
            <w:r>
              <w:lastRenderedPageBreak/>
              <w:t>Бюджет города (всего), из них:</w:t>
            </w:r>
          </w:p>
        </w:tc>
        <w:tc>
          <w:tcPr>
            <w:tcW w:w="1247" w:type="dxa"/>
          </w:tcPr>
          <w:p w:rsidR="00AC1BEB" w:rsidRDefault="00AC1BEB">
            <w:pPr>
              <w:pStyle w:val="ConsPlusNormal"/>
              <w:jc w:val="center"/>
            </w:pPr>
            <w:r>
              <w:t>264912,5</w:t>
            </w:r>
          </w:p>
        </w:tc>
        <w:tc>
          <w:tcPr>
            <w:tcW w:w="1191" w:type="dxa"/>
          </w:tcPr>
          <w:p w:rsidR="00AC1BEB" w:rsidRDefault="00AC1BEB">
            <w:pPr>
              <w:pStyle w:val="ConsPlusNormal"/>
              <w:jc w:val="center"/>
            </w:pPr>
            <w:r>
              <w:t>257498,3</w:t>
            </w:r>
          </w:p>
        </w:tc>
        <w:tc>
          <w:tcPr>
            <w:tcW w:w="1191" w:type="dxa"/>
          </w:tcPr>
          <w:p w:rsidR="00AC1BEB" w:rsidRDefault="00AC1BEB">
            <w:pPr>
              <w:pStyle w:val="ConsPlusNormal"/>
              <w:jc w:val="center"/>
            </w:pPr>
            <w:r>
              <w:t>252483,1</w:t>
            </w:r>
          </w:p>
        </w:tc>
        <w:tc>
          <w:tcPr>
            <w:tcW w:w="1417" w:type="dxa"/>
          </w:tcPr>
          <w:p w:rsidR="00AC1BEB" w:rsidRDefault="00AC1BEB">
            <w:pPr>
              <w:pStyle w:val="ConsPlusNormal"/>
              <w:jc w:val="center"/>
            </w:pPr>
            <w:r>
              <w:t>774893,9</w:t>
            </w:r>
          </w:p>
        </w:tc>
      </w:tr>
      <w:tr w:rsidR="00AC1BEB">
        <w:tc>
          <w:tcPr>
            <w:tcW w:w="4025" w:type="dxa"/>
          </w:tcPr>
          <w:p w:rsidR="00AC1BEB" w:rsidRDefault="00AC1BEB">
            <w:pPr>
              <w:pStyle w:val="ConsPlusNormal"/>
            </w:pPr>
            <w:r>
              <w:t>в том числе межбюджетные трансферты из краевого бюджета</w:t>
            </w:r>
          </w:p>
        </w:tc>
        <w:tc>
          <w:tcPr>
            <w:tcW w:w="1247" w:type="dxa"/>
          </w:tcPr>
          <w:p w:rsidR="00AC1BEB" w:rsidRDefault="00AC1BEB">
            <w:pPr>
              <w:pStyle w:val="ConsPlusNormal"/>
              <w:jc w:val="center"/>
            </w:pPr>
            <w:r>
              <w:t>30712,5</w:t>
            </w:r>
          </w:p>
        </w:tc>
        <w:tc>
          <w:tcPr>
            <w:tcW w:w="1191" w:type="dxa"/>
          </w:tcPr>
          <w:p w:rsidR="00AC1BEB" w:rsidRDefault="00AC1BEB">
            <w:pPr>
              <w:pStyle w:val="ConsPlusNormal"/>
              <w:jc w:val="center"/>
            </w:pPr>
            <w:r>
              <w:t>20074,1</w:t>
            </w:r>
          </w:p>
        </w:tc>
        <w:tc>
          <w:tcPr>
            <w:tcW w:w="1191" w:type="dxa"/>
          </w:tcPr>
          <w:p w:rsidR="00AC1BEB" w:rsidRDefault="00AC1BEB">
            <w:pPr>
              <w:pStyle w:val="ConsPlusNormal"/>
              <w:jc w:val="center"/>
            </w:pPr>
            <w:r>
              <w:t>20074,1</w:t>
            </w:r>
          </w:p>
        </w:tc>
        <w:tc>
          <w:tcPr>
            <w:tcW w:w="1417" w:type="dxa"/>
          </w:tcPr>
          <w:p w:rsidR="00AC1BEB" w:rsidRDefault="00AC1BEB">
            <w:pPr>
              <w:pStyle w:val="ConsPlusNormal"/>
              <w:jc w:val="center"/>
            </w:pPr>
            <w:r>
              <w:t>70860,7</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234200,0</w:t>
            </w:r>
          </w:p>
        </w:tc>
        <w:tc>
          <w:tcPr>
            <w:tcW w:w="1191" w:type="dxa"/>
          </w:tcPr>
          <w:p w:rsidR="00AC1BEB" w:rsidRDefault="00AC1BEB">
            <w:pPr>
              <w:pStyle w:val="ConsPlusNormal"/>
              <w:jc w:val="center"/>
            </w:pPr>
            <w:r>
              <w:t>237424,2</w:t>
            </w:r>
          </w:p>
        </w:tc>
        <w:tc>
          <w:tcPr>
            <w:tcW w:w="1191" w:type="dxa"/>
          </w:tcPr>
          <w:p w:rsidR="00AC1BEB" w:rsidRDefault="00AC1BEB">
            <w:pPr>
              <w:pStyle w:val="ConsPlusNormal"/>
              <w:jc w:val="center"/>
            </w:pPr>
            <w:r>
              <w:t>232409,0</w:t>
            </w:r>
          </w:p>
        </w:tc>
        <w:tc>
          <w:tcPr>
            <w:tcW w:w="1417" w:type="dxa"/>
          </w:tcPr>
          <w:p w:rsidR="00AC1BEB" w:rsidRDefault="00AC1BEB">
            <w:pPr>
              <w:pStyle w:val="ConsPlusNormal"/>
              <w:jc w:val="center"/>
            </w:pPr>
            <w:r>
              <w:t>704033,2</w:t>
            </w:r>
          </w:p>
        </w:tc>
      </w:tr>
      <w:tr w:rsidR="00AC1BEB">
        <w:tc>
          <w:tcPr>
            <w:tcW w:w="4025" w:type="dxa"/>
          </w:tcPr>
          <w:p w:rsidR="00AC1BEB" w:rsidRDefault="00AC1BEB">
            <w:pPr>
              <w:pStyle w:val="ConsPlusNormal"/>
            </w:pPr>
            <w:r>
              <w:t>Проектная часть (всего), из них:</w:t>
            </w:r>
          </w:p>
        </w:tc>
        <w:tc>
          <w:tcPr>
            <w:tcW w:w="1247" w:type="dxa"/>
          </w:tcPr>
          <w:p w:rsidR="00AC1BEB" w:rsidRDefault="00AC1BEB">
            <w:pPr>
              <w:pStyle w:val="ConsPlusNormal"/>
              <w:jc w:val="center"/>
            </w:pPr>
            <w:r>
              <w:t>21869,7</w:t>
            </w:r>
          </w:p>
        </w:tc>
        <w:tc>
          <w:tcPr>
            <w:tcW w:w="1191" w:type="dxa"/>
          </w:tcPr>
          <w:p w:rsidR="00AC1BEB" w:rsidRDefault="00AC1BEB">
            <w:pPr>
              <w:pStyle w:val="ConsPlusNormal"/>
              <w:jc w:val="center"/>
            </w:pPr>
            <w:r>
              <w:t>26188,5</w:t>
            </w:r>
          </w:p>
        </w:tc>
        <w:tc>
          <w:tcPr>
            <w:tcW w:w="1191" w:type="dxa"/>
          </w:tcPr>
          <w:p w:rsidR="00AC1BEB" w:rsidRDefault="00AC1BEB">
            <w:pPr>
              <w:pStyle w:val="ConsPlusNormal"/>
              <w:jc w:val="center"/>
            </w:pPr>
            <w:r>
              <w:t>27673,3</w:t>
            </w:r>
          </w:p>
        </w:tc>
        <w:tc>
          <w:tcPr>
            <w:tcW w:w="1417" w:type="dxa"/>
          </w:tcPr>
          <w:p w:rsidR="00AC1BEB" w:rsidRDefault="00AC1BEB">
            <w:pPr>
              <w:pStyle w:val="ConsPlusNormal"/>
              <w:jc w:val="center"/>
            </w:pPr>
            <w:r>
              <w:t>75731,5</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21869,7</w:t>
            </w:r>
          </w:p>
        </w:tc>
        <w:tc>
          <w:tcPr>
            <w:tcW w:w="1191" w:type="dxa"/>
          </w:tcPr>
          <w:p w:rsidR="00AC1BEB" w:rsidRDefault="00AC1BEB">
            <w:pPr>
              <w:pStyle w:val="ConsPlusNormal"/>
              <w:jc w:val="center"/>
            </w:pPr>
            <w:r>
              <w:t>26188,5</w:t>
            </w:r>
          </w:p>
        </w:tc>
        <w:tc>
          <w:tcPr>
            <w:tcW w:w="1191" w:type="dxa"/>
          </w:tcPr>
          <w:p w:rsidR="00AC1BEB" w:rsidRDefault="00AC1BEB">
            <w:pPr>
              <w:pStyle w:val="ConsPlusNormal"/>
              <w:jc w:val="center"/>
            </w:pPr>
            <w:r>
              <w:t>27673,3</w:t>
            </w:r>
          </w:p>
        </w:tc>
        <w:tc>
          <w:tcPr>
            <w:tcW w:w="1417" w:type="dxa"/>
          </w:tcPr>
          <w:p w:rsidR="00AC1BEB" w:rsidRDefault="00AC1BEB">
            <w:pPr>
              <w:pStyle w:val="ConsPlusNormal"/>
              <w:jc w:val="center"/>
            </w:pPr>
            <w:r>
              <w:t>75731,5</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21869,7</w:t>
            </w:r>
          </w:p>
        </w:tc>
        <w:tc>
          <w:tcPr>
            <w:tcW w:w="1191" w:type="dxa"/>
          </w:tcPr>
          <w:p w:rsidR="00AC1BEB" w:rsidRDefault="00AC1BEB">
            <w:pPr>
              <w:pStyle w:val="ConsPlusNormal"/>
              <w:jc w:val="center"/>
            </w:pPr>
            <w:r>
              <w:t>26188,5</w:t>
            </w:r>
          </w:p>
        </w:tc>
        <w:tc>
          <w:tcPr>
            <w:tcW w:w="1191" w:type="dxa"/>
          </w:tcPr>
          <w:p w:rsidR="00AC1BEB" w:rsidRDefault="00AC1BEB">
            <w:pPr>
              <w:pStyle w:val="ConsPlusNormal"/>
              <w:jc w:val="center"/>
            </w:pPr>
            <w:r>
              <w:t>27673,3</w:t>
            </w:r>
          </w:p>
        </w:tc>
        <w:tc>
          <w:tcPr>
            <w:tcW w:w="1417" w:type="dxa"/>
          </w:tcPr>
          <w:p w:rsidR="00AC1BEB" w:rsidRDefault="00AC1BEB">
            <w:pPr>
              <w:pStyle w:val="ConsPlusNormal"/>
              <w:jc w:val="center"/>
            </w:pPr>
            <w:r>
              <w:t>75731,5</w:t>
            </w:r>
          </w:p>
        </w:tc>
      </w:tr>
      <w:tr w:rsidR="00AC1BEB">
        <w:tc>
          <w:tcPr>
            <w:tcW w:w="4025" w:type="dxa"/>
          </w:tcPr>
          <w:p w:rsidR="00AC1BEB" w:rsidRDefault="00AC1BEB">
            <w:pPr>
              <w:pStyle w:val="ConsPlusNormal"/>
            </w:pPr>
            <w:r>
              <w:t>Ведомственный проект "Чистая вода края" (всего), в том числе:</w:t>
            </w:r>
          </w:p>
        </w:tc>
        <w:tc>
          <w:tcPr>
            <w:tcW w:w="1247" w:type="dxa"/>
          </w:tcPr>
          <w:p w:rsidR="00AC1BEB" w:rsidRDefault="00AC1BEB">
            <w:pPr>
              <w:pStyle w:val="ConsPlusNormal"/>
              <w:jc w:val="center"/>
            </w:pPr>
            <w:r>
              <w:t>864,6</w:t>
            </w:r>
          </w:p>
        </w:tc>
        <w:tc>
          <w:tcPr>
            <w:tcW w:w="1191" w:type="dxa"/>
          </w:tcPr>
          <w:p w:rsidR="00AC1BEB" w:rsidRDefault="00AC1BEB">
            <w:pPr>
              <w:pStyle w:val="ConsPlusNormal"/>
              <w:jc w:val="center"/>
            </w:pPr>
            <w:r>
              <w:t>0,0</w:t>
            </w:r>
          </w:p>
        </w:tc>
        <w:tc>
          <w:tcPr>
            <w:tcW w:w="1191" w:type="dxa"/>
          </w:tcPr>
          <w:p w:rsidR="00AC1BEB" w:rsidRDefault="00AC1BEB">
            <w:pPr>
              <w:pStyle w:val="ConsPlusNormal"/>
              <w:jc w:val="center"/>
            </w:pPr>
            <w:r>
              <w:t>0,0</w:t>
            </w:r>
          </w:p>
        </w:tc>
        <w:tc>
          <w:tcPr>
            <w:tcW w:w="1417" w:type="dxa"/>
          </w:tcPr>
          <w:p w:rsidR="00AC1BEB" w:rsidRDefault="00AC1BEB">
            <w:pPr>
              <w:pStyle w:val="ConsPlusNormal"/>
              <w:jc w:val="center"/>
            </w:pPr>
            <w:r>
              <w:t>864,6</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864,6</w:t>
            </w:r>
          </w:p>
        </w:tc>
        <w:tc>
          <w:tcPr>
            <w:tcW w:w="1191" w:type="dxa"/>
          </w:tcPr>
          <w:p w:rsidR="00AC1BEB" w:rsidRDefault="00AC1BEB">
            <w:pPr>
              <w:pStyle w:val="ConsPlusNormal"/>
              <w:jc w:val="center"/>
            </w:pPr>
            <w:r>
              <w:t>0,0</w:t>
            </w:r>
          </w:p>
        </w:tc>
        <w:tc>
          <w:tcPr>
            <w:tcW w:w="1191" w:type="dxa"/>
          </w:tcPr>
          <w:p w:rsidR="00AC1BEB" w:rsidRDefault="00AC1BEB">
            <w:pPr>
              <w:pStyle w:val="ConsPlusNormal"/>
              <w:jc w:val="center"/>
            </w:pPr>
            <w:r>
              <w:t>0,0</w:t>
            </w:r>
          </w:p>
        </w:tc>
        <w:tc>
          <w:tcPr>
            <w:tcW w:w="1417" w:type="dxa"/>
          </w:tcPr>
          <w:p w:rsidR="00AC1BEB" w:rsidRDefault="00AC1BEB">
            <w:pPr>
              <w:pStyle w:val="ConsPlusNormal"/>
              <w:jc w:val="center"/>
            </w:pPr>
            <w:r>
              <w:t>864,6</w:t>
            </w:r>
          </w:p>
        </w:tc>
      </w:tr>
      <w:tr w:rsidR="00AC1BEB">
        <w:tc>
          <w:tcPr>
            <w:tcW w:w="4025" w:type="dxa"/>
          </w:tcPr>
          <w:p w:rsidR="00AC1BEB" w:rsidRDefault="00AC1BEB">
            <w:pPr>
              <w:pStyle w:val="ConsPlusNormal"/>
            </w:pPr>
            <w:r>
              <w:t>Ведомственный проект "Модернизация, реконструкция и капитальный ремонт объектов коммунальной инфраструктуры города" (всего), в том числе:</w:t>
            </w:r>
          </w:p>
        </w:tc>
        <w:tc>
          <w:tcPr>
            <w:tcW w:w="1247" w:type="dxa"/>
          </w:tcPr>
          <w:p w:rsidR="00AC1BEB" w:rsidRDefault="00AC1BEB">
            <w:pPr>
              <w:pStyle w:val="ConsPlusNormal"/>
              <w:jc w:val="center"/>
            </w:pPr>
            <w:r>
              <w:t>107,7</w:t>
            </w:r>
          </w:p>
        </w:tc>
        <w:tc>
          <w:tcPr>
            <w:tcW w:w="1191" w:type="dxa"/>
          </w:tcPr>
          <w:p w:rsidR="00AC1BEB" w:rsidRDefault="00AC1BEB">
            <w:pPr>
              <w:pStyle w:val="ConsPlusNormal"/>
              <w:jc w:val="center"/>
            </w:pPr>
            <w:r>
              <w:t>5135,0</w:t>
            </w:r>
          </w:p>
        </w:tc>
        <w:tc>
          <w:tcPr>
            <w:tcW w:w="1191" w:type="dxa"/>
          </w:tcPr>
          <w:p w:rsidR="00AC1BEB" w:rsidRDefault="00AC1BEB">
            <w:pPr>
              <w:pStyle w:val="ConsPlusNormal"/>
              <w:jc w:val="center"/>
            </w:pPr>
            <w:r>
              <w:t>107,7</w:t>
            </w:r>
          </w:p>
        </w:tc>
        <w:tc>
          <w:tcPr>
            <w:tcW w:w="1417" w:type="dxa"/>
          </w:tcPr>
          <w:p w:rsidR="00AC1BEB" w:rsidRDefault="00AC1BEB">
            <w:pPr>
              <w:pStyle w:val="ConsPlusNormal"/>
              <w:jc w:val="center"/>
            </w:pPr>
            <w:r>
              <w:t>5350,4</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107,7</w:t>
            </w:r>
          </w:p>
        </w:tc>
        <w:tc>
          <w:tcPr>
            <w:tcW w:w="1191" w:type="dxa"/>
          </w:tcPr>
          <w:p w:rsidR="00AC1BEB" w:rsidRDefault="00AC1BEB">
            <w:pPr>
              <w:pStyle w:val="ConsPlusNormal"/>
              <w:jc w:val="center"/>
            </w:pPr>
            <w:r>
              <w:t>5135,0</w:t>
            </w:r>
          </w:p>
        </w:tc>
        <w:tc>
          <w:tcPr>
            <w:tcW w:w="1191" w:type="dxa"/>
          </w:tcPr>
          <w:p w:rsidR="00AC1BEB" w:rsidRDefault="00AC1BEB">
            <w:pPr>
              <w:pStyle w:val="ConsPlusNormal"/>
              <w:jc w:val="center"/>
            </w:pPr>
            <w:r>
              <w:t>107,7</w:t>
            </w:r>
          </w:p>
        </w:tc>
        <w:tc>
          <w:tcPr>
            <w:tcW w:w="1417" w:type="dxa"/>
          </w:tcPr>
          <w:p w:rsidR="00AC1BEB" w:rsidRDefault="00AC1BEB">
            <w:pPr>
              <w:pStyle w:val="ConsPlusNormal"/>
              <w:jc w:val="center"/>
            </w:pPr>
            <w:r>
              <w:t>5350,4</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107,7</w:t>
            </w:r>
          </w:p>
        </w:tc>
        <w:tc>
          <w:tcPr>
            <w:tcW w:w="1191" w:type="dxa"/>
          </w:tcPr>
          <w:p w:rsidR="00AC1BEB" w:rsidRDefault="00AC1BEB">
            <w:pPr>
              <w:pStyle w:val="ConsPlusNormal"/>
              <w:jc w:val="center"/>
            </w:pPr>
            <w:r>
              <w:t>5135,0</w:t>
            </w:r>
          </w:p>
        </w:tc>
        <w:tc>
          <w:tcPr>
            <w:tcW w:w="1191" w:type="dxa"/>
          </w:tcPr>
          <w:p w:rsidR="00AC1BEB" w:rsidRDefault="00AC1BEB">
            <w:pPr>
              <w:pStyle w:val="ConsPlusNormal"/>
              <w:jc w:val="center"/>
            </w:pPr>
            <w:r>
              <w:t>107,7</w:t>
            </w:r>
          </w:p>
        </w:tc>
        <w:tc>
          <w:tcPr>
            <w:tcW w:w="1417" w:type="dxa"/>
          </w:tcPr>
          <w:p w:rsidR="00AC1BEB" w:rsidRDefault="00AC1BEB">
            <w:pPr>
              <w:pStyle w:val="ConsPlusNormal"/>
              <w:jc w:val="center"/>
            </w:pPr>
            <w:r>
              <w:t>5350,4</w:t>
            </w:r>
          </w:p>
        </w:tc>
      </w:tr>
      <w:tr w:rsidR="00AC1BEB">
        <w:tc>
          <w:tcPr>
            <w:tcW w:w="4025" w:type="dxa"/>
          </w:tcPr>
          <w:p w:rsidR="00AC1BEB" w:rsidRDefault="00AC1BEB">
            <w:pPr>
              <w:pStyle w:val="ConsPlusNormal"/>
            </w:pPr>
            <w:r>
              <w:t>Ведомственный проект "Повышение уровня экологической безопасности, сохранение природных систем, биологического разнообразия, развитие экологического просвещения" (всего), в том числе:</w:t>
            </w:r>
          </w:p>
        </w:tc>
        <w:tc>
          <w:tcPr>
            <w:tcW w:w="1247" w:type="dxa"/>
          </w:tcPr>
          <w:p w:rsidR="00AC1BEB" w:rsidRDefault="00AC1BEB">
            <w:pPr>
              <w:pStyle w:val="ConsPlusNormal"/>
              <w:jc w:val="center"/>
            </w:pPr>
            <w:r>
              <w:t>20897,4</w:t>
            </w:r>
          </w:p>
        </w:tc>
        <w:tc>
          <w:tcPr>
            <w:tcW w:w="1191" w:type="dxa"/>
          </w:tcPr>
          <w:p w:rsidR="00AC1BEB" w:rsidRDefault="00AC1BEB">
            <w:pPr>
              <w:pStyle w:val="ConsPlusNormal"/>
              <w:jc w:val="center"/>
            </w:pPr>
            <w:r>
              <w:t>21053,5</w:t>
            </w:r>
          </w:p>
        </w:tc>
        <w:tc>
          <w:tcPr>
            <w:tcW w:w="1191" w:type="dxa"/>
          </w:tcPr>
          <w:p w:rsidR="00AC1BEB" w:rsidRDefault="00AC1BEB">
            <w:pPr>
              <w:pStyle w:val="ConsPlusNormal"/>
              <w:jc w:val="center"/>
            </w:pPr>
            <w:r>
              <w:t>27565,6</w:t>
            </w:r>
          </w:p>
        </w:tc>
        <w:tc>
          <w:tcPr>
            <w:tcW w:w="1417" w:type="dxa"/>
          </w:tcPr>
          <w:p w:rsidR="00AC1BEB" w:rsidRDefault="00AC1BEB">
            <w:pPr>
              <w:pStyle w:val="ConsPlusNormal"/>
              <w:jc w:val="center"/>
            </w:pPr>
            <w:r>
              <w:t>69516,5</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20897,4</w:t>
            </w:r>
          </w:p>
        </w:tc>
        <w:tc>
          <w:tcPr>
            <w:tcW w:w="1191" w:type="dxa"/>
          </w:tcPr>
          <w:p w:rsidR="00AC1BEB" w:rsidRDefault="00AC1BEB">
            <w:pPr>
              <w:pStyle w:val="ConsPlusNormal"/>
              <w:jc w:val="center"/>
            </w:pPr>
            <w:r>
              <w:t>21053,5</w:t>
            </w:r>
          </w:p>
        </w:tc>
        <w:tc>
          <w:tcPr>
            <w:tcW w:w="1191" w:type="dxa"/>
          </w:tcPr>
          <w:p w:rsidR="00AC1BEB" w:rsidRDefault="00AC1BEB">
            <w:pPr>
              <w:pStyle w:val="ConsPlusNormal"/>
              <w:jc w:val="center"/>
            </w:pPr>
            <w:r>
              <w:t>27565,6</w:t>
            </w:r>
          </w:p>
        </w:tc>
        <w:tc>
          <w:tcPr>
            <w:tcW w:w="1417" w:type="dxa"/>
          </w:tcPr>
          <w:p w:rsidR="00AC1BEB" w:rsidRDefault="00AC1BEB">
            <w:pPr>
              <w:pStyle w:val="ConsPlusNormal"/>
              <w:jc w:val="center"/>
            </w:pPr>
            <w:r>
              <w:t>69516,5</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20897,4</w:t>
            </w:r>
          </w:p>
        </w:tc>
        <w:tc>
          <w:tcPr>
            <w:tcW w:w="1191" w:type="dxa"/>
          </w:tcPr>
          <w:p w:rsidR="00AC1BEB" w:rsidRDefault="00AC1BEB">
            <w:pPr>
              <w:pStyle w:val="ConsPlusNormal"/>
              <w:jc w:val="center"/>
            </w:pPr>
            <w:r>
              <w:t>21053,5</w:t>
            </w:r>
          </w:p>
        </w:tc>
        <w:tc>
          <w:tcPr>
            <w:tcW w:w="1191" w:type="dxa"/>
          </w:tcPr>
          <w:p w:rsidR="00AC1BEB" w:rsidRDefault="00AC1BEB">
            <w:pPr>
              <w:pStyle w:val="ConsPlusNormal"/>
              <w:jc w:val="center"/>
            </w:pPr>
            <w:r>
              <w:t>27565,6</w:t>
            </w:r>
          </w:p>
        </w:tc>
        <w:tc>
          <w:tcPr>
            <w:tcW w:w="1417" w:type="dxa"/>
          </w:tcPr>
          <w:p w:rsidR="00AC1BEB" w:rsidRDefault="00AC1BEB">
            <w:pPr>
              <w:pStyle w:val="ConsPlusNormal"/>
              <w:jc w:val="center"/>
            </w:pPr>
            <w:r>
              <w:t>69516,5</w:t>
            </w:r>
          </w:p>
        </w:tc>
      </w:tr>
      <w:tr w:rsidR="00AC1BEB">
        <w:tc>
          <w:tcPr>
            <w:tcW w:w="4025" w:type="dxa"/>
          </w:tcPr>
          <w:p w:rsidR="00AC1BEB" w:rsidRDefault="00AC1BEB">
            <w:pPr>
              <w:pStyle w:val="ConsPlusNormal"/>
            </w:pPr>
            <w:r>
              <w:t>Процессная часть (всего) из них:</w:t>
            </w:r>
          </w:p>
        </w:tc>
        <w:tc>
          <w:tcPr>
            <w:tcW w:w="1247" w:type="dxa"/>
          </w:tcPr>
          <w:p w:rsidR="00AC1BEB" w:rsidRDefault="00AC1BEB">
            <w:pPr>
              <w:pStyle w:val="ConsPlusNormal"/>
              <w:jc w:val="center"/>
            </w:pPr>
            <w:r>
              <w:t>243042,8</w:t>
            </w:r>
          </w:p>
        </w:tc>
        <w:tc>
          <w:tcPr>
            <w:tcW w:w="1191" w:type="dxa"/>
          </w:tcPr>
          <w:p w:rsidR="00AC1BEB" w:rsidRDefault="00AC1BEB">
            <w:pPr>
              <w:pStyle w:val="ConsPlusNormal"/>
              <w:jc w:val="center"/>
            </w:pPr>
            <w:r>
              <w:t>231309,8</w:t>
            </w:r>
          </w:p>
        </w:tc>
        <w:tc>
          <w:tcPr>
            <w:tcW w:w="1191" w:type="dxa"/>
          </w:tcPr>
          <w:p w:rsidR="00AC1BEB" w:rsidRDefault="00AC1BEB">
            <w:pPr>
              <w:pStyle w:val="ConsPlusNormal"/>
              <w:jc w:val="center"/>
            </w:pPr>
            <w:r>
              <w:t>224809,8</w:t>
            </w:r>
          </w:p>
        </w:tc>
        <w:tc>
          <w:tcPr>
            <w:tcW w:w="1417" w:type="dxa"/>
          </w:tcPr>
          <w:p w:rsidR="00AC1BEB" w:rsidRDefault="00AC1BEB">
            <w:pPr>
              <w:pStyle w:val="ConsPlusNormal"/>
              <w:jc w:val="center"/>
            </w:pPr>
            <w:r>
              <w:t>699162,4</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243042,8</w:t>
            </w:r>
          </w:p>
        </w:tc>
        <w:tc>
          <w:tcPr>
            <w:tcW w:w="1191" w:type="dxa"/>
          </w:tcPr>
          <w:p w:rsidR="00AC1BEB" w:rsidRDefault="00AC1BEB">
            <w:pPr>
              <w:pStyle w:val="ConsPlusNormal"/>
              <w:jc w:val="center"/>
            </w:pPr>
            <w:r>
              <w:t>231309,8</w:t>
            </w:r>
          </w:p>
        </w:tc>
        <w:tc>
          <w:tcPr>
            <w:tcW w:w="1191" w:type="dxa"/>
          </w:tcPr>
          <w:p w:rsidR="00AC1BEB" w:rsidRDefault="00AC1BEB">
            <w:pPr>
              <w:pStyle w:val="ConsPlusNormal"/>
              <w:jc w:val="center"/>
            </w:pPr>
            <w:r>
              <w:t>224809,8</w:t>
            </w:r>
          </w:p>
        </w:tc>
        <w:tc>
          <w:tcPr>
            <w:tcW w:w="1417" w:type="dxa"/>
          </w:tcPr>
          <w:p w:rsidR="00AC1BEB" w:rsidRDefault="00AC1BEB">
            <w:pPr>
              <w:pStyle w:val="ConsPlusNormal"/>
              <w:jc w:val="center"/>
            </w:pPr>
            <w:r>
              <w:t>699162,4</w:t>
            </w:r>
          </w:p>
        </w:tc>
      </w:tr>
      <w:tr w:rsidR="00AC1BEB">
        <w:tc>
          <w:tcPr>
            <w:tcW w:w="4025" w:type="dxa"/>
          </w:tcPr>
          <w:p w:rsidR="00AC1BEB" w:rsidRDefault="00AC1BEB">
            <w:pPr>
              <w:pStyle w:val="ConsPlusNormal"/>
            </w:pPr>
            <w:r>
              <w:t>в том числе межбюджетные трансферты из краевого бюджета</w:t>
            </w:r>
          </w:p>
        </w:tc>
        <w:tc>
          <w:tcPr>
            <w:tcW w:w="1247" w:type="dxa"/>
          </w:tcPr>
          <w:p w:rsidR="00AC1BEB" w:rsidRDefault="00AC1BEB">
            <w:pPr>
              <w:pStyle w:val="ConsPlusNormal"/>
              <w:jc w:val="center"/>
            </w:pPr>
            <w:r>
              <w:t>30712,5</w:t>
            </w:r>
          </w:p>
        </w:tc>
        <w:tc>
          <w:tcPr>
            <w:tcW w:w="1191" w:type="dxa"/>
          </w:tcPr>
          <w:p w:rsidR="00AC1BEB" w:rsidRDefault="00AC1BEB">
            <w:pPr>
              <w:pStyle w:val="ConsPlusNormal"/>
              <w:jc w:val="center"/>
            </w:pPr>
            <w:r>
              <w:t>20074,1</w:t>
            </w:r>
          </w:p>
        </w:tc>
        <w:tc>
          <w:tcPr>
            <w:tcW w:w="1191" w:type="dxa"/>
          </w:tcPr>
          <w:p w:rsidR="00AC1BEB" w:rsidRDefault="00AC1BEB">
            <w:pPr>
              <w:pStyle w:val="ConsPlusNormal"/>
              <w:jc w:val="center"/>
            </w:pPr>
            <w:r>
              <w:t>20074,1</w:t>
            </w:r>
          </w:p>
        </w:tc>
        <w:tc>
          <w:tcPr>
            <w:tcW w:w="1417" w:type="dxa"/>
          </w:tcPr>
          <w:p w:rsidR="00AC1BEB" w:rsidRDefault="00AC1BEB">
            <w:pPr>
              <w:pStyle w:val="ConsPlusNormal"/>
              <w:jc w:val="center"/>
            </w:pPr>
            <w:r>
              <w:t>70860,7</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212330,3</w:t>
            </w:r>
          </w:p>
        </w:tc>
        <w:tc>
          <w:tcPr>
            <w:tcW w:w="1191" w:type="dxa"/>
          </w:tcPr>
          <w:p w:rsidR="00AC1BEB" w:rsidRDefault="00AC1BEB">
            <w:pPr>
              <w:pStyle w:val="ConsPlusNormal"/>
              <w:jc w:val="center"/>
            </w:pPr>
            <w:r>
              <w:t>211235,7</w:t>
            </w:r>
          </w:p>
        </w:tc>
        <w:tc>
          <w:tcPr>
            <w:tcW w:w="1191" w:type="dxa"/>
          </w:tcPr>
          <w:p w:rsidR="00AC1BEB" w:rsidRDefault="00AC1BEB">
            <w:pPr>
              <w:pStyle w:val="ConsPlusNormal"/>
              <w:jc w:val="center"/>
            </w:pPr>
            <w:r>
              <w:t>204735,7</w:t>
            </w:r>
          </w:p>
        </w:tc>
        <w:tc>
          <w:tcPr>
            <w:tcW w:w="1417" w:type="dxa"/>
          </w:tcPr>
          <w:p w:rsidR="00AC1BEB" w:rsidRDefault="00AC1BEB">
            <w:pPr>
              <w:pStyle w:val="ConsPlusNormal"/>
              <w:jc w:val="center"/>
            </w:pPr>
            <w:r>
              <w:t>628301,7</w:t>
            </w:r>
          </w:p>
        </w:tc>
      </w:tr>
      <w:tr w:rsidR="00AC1BEB">
        <w:tc>
          <w:tcPr>
            <w:tcW w:w="4025" w:type="dxa"/>
          </w:tcPr>
          <w:p w:rsidR="00AC1BEB" w:rsidRDefault="00AC1BEB">
            <w:pPr>
              <w:pStyle w:val="ConsPlusNormal"/>
            </w:pPr>
            <w:r>
              <w:t>Комплекс процессных мероприятий "Содержание и ремонт объектов коммунальной инфраструктуры" (всего), в том числе:</w:t>
            </w:r>
          </w:p>
        </w:tc>
        <w:tc>
          <w:tcPr>
            <w:tcW w:w="1247"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417" w:type="dxa"/>
          </w:tcPr>
          <w:p w:rsidR="00AC1BEB" w:rsidRDefault="00AC1BEB">
            <w:pPr>
              <w:pStyle w:val="ConsPlusNormal"/>
              <w:jc w:val="center"/>
            </w:pPr>
            <w:r>
              <w:t>1989,0</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417" w:type="dxa"/>
          </w:tcPr>
          <w:p w:rsidR="00AC1BEB" w:rsidRDefault="00AC1BEB">
            <w:pPr>
              <w:pStyle w:val="ConsPlusNormal"/>
              <w:jc w:val="center"/>
            </w:pPr>
            <w:r>
              <w:t>1989,0</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191" w:type="dxa"/>
          </w:tcPr>
          <w:p w:rsidR="00AC1BEB" w:rsidRDefault="00AC1BEB">
            <w:pPr>
              <w:pStyle w:val="ConsPlusNormal"/>
              <w:jc w:val="center"/>
            </w:pPr>
            <w:r>
              <w:t>663,0</w:t>
            </w:r>
          </w:p>
        </w:tc>
        <w:tc>
          <w:tcPr>
            <w:tcW w:w="1417" w:type="dxa"/>
          </w:tcPr>
          <w:p w:rsidR="00AC1BEB" w:rsidRDefault="00AC1BEB">
            <w:pPr>
              <w:pStyle w:val="ConsPlusNormal"/>
              <w:jc w:val="center"/>
            </w:pPr>
            <w:r>
              <w:t>1989,0</w:t>
            </w:r>
          </w:p>
        </w:tc>
      </w:tr>
      <w:tr w:rsidR="00AC1BEB">
        <w:tc>
          <w:tcPr>
            <w:tcW w:w="4025" w:type="dxa"/>
          </w:tcPr>
          <w:p w:rsidR="00AC1BEB" w:rsidRDefault="00AC1BEB">
            <w:pPr>
              <w:pStyle w:val="ConsPlusNormal"/>
            </w:pPr>
            <w:r>
              <w:t>Комплекс процессных мероприятий "Благоустройство территории города" (всего), в том числе:</w:t>
            </w:r>
          </w:p>
        </w:tc>
        <w:tc>
          <w:tcPr>
            <w:tcW w:w="1247" w:type="dxa"/>
          </w:tcPr>
          <w:p w:rsidR="00AC1BEB" w:rsidRDefault="00AC1BEB">
            <w:pPr>
              <w:pStyle w:val="ConsPlusNormal"/>
              <w:jc w:val="center"/>
            </w:pPr>
            <w:r>
              <w:t>90519,2</w:t>
            </w:r>
          </w:p>
        </w:tc>
        <w:tc>
          <w:tcPr>
            <w:tcW w:w="1191" w:type="dxa"/>
          </w:tcPr>
          <w:p w:rsidR="00AC1BEB" w:rsidRDefault="00AC1BEB">
            <w:pPr>
              <w:pStyle w:val="ConsPlusNormal"/>
              <w:jc w:val="center"/>
            </w:pPr>
            <w:r>
              <w:t>89424,6</w:t>
            </w:r>
          </w:p>
        </w:tc>
        <w:tc>
          <w:tcPr>
            <w:tcW w:w="1191" w:type="dxa"/>
          </w:tcPr>
          <w:p w:rsidR="00AC1BEB" w:rsidRDefault="00AC1BEB">
            <w:pPr>
              <w:pStyle w:val="ConsPlusNormal"/>
              <w:jc w:val="center"/>
            </w:pPr>
            <w:r>
              <w:t>82924,6</w:t>
            </w:r>
          </w:p>
        </w:tc>
        <w:tc>
          <w:tcPr>
            <w:tcW w:w="1417" w:type="dxa"/>
          </w:tcPr>
          <w:p w:rsidR="00AC1BEB" w:rsidRDefault="00AC1BEB">
            <w:pPr>
              <w:pStyle w:val="ConsPlusNormal"/>
              <w:jc w:val="center"/>
            </w:pPr>
            <w:r>
              <w:t>262868,4</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90519,2</w:t>
            </w:r>
          </w:p>
        </w:tc>
        <w:tc>
          <w:tcPr>
            <w:tcW w:w="1191" w:type="dxa"/>
          </w:tcPr>
          <w:p w:rsidR="00AC1BEB" w:rsidRDefault="00AC1BEB">
            <w:pPr>
              <w:pStyle w:val="ConsPlusNormal"/>
              <w:jc w:val="center"/>
            </w:pPr>
            <w:r>
              <w:t>89424,6</w:t>
            </w:r>
          </w:p>
        </w:tc>
        <w:tc>
          <w:tcPr>
            <w:tcW w:w="1191" w:type="dxa"/>
          </w:tcPr>
          <w:p w:rsidR="00AC1BEB" w:rsidRDefault="00AC1BEB">
            <w:pPr>
              <w:pStyle w:val="ConsPlusNormal"/>
              <w:jc w:val="center"/>
            </w:pPr>
            <w:r>
              <w:t>82924,6</w:t>
            </w:r>
          </w:p>
        </w:tc>
        <w:tc>
          <w:tcPr>
            <w:tcW w:w="1417" w:type="dxa"/>
          </w:tcPr>
          <w:p w:rsidR="00AC1BEB" w:rsidRDefault="00AC1BEB">
            <w:pPr>
              <w:pStyle w:val="ConsPlusNormal"/>
              <w:jc w:val="center"/>
            </w:pPr>
            <w:r>
              <w:t>262868,4</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90519,2</w:t>
            </w:r>
          </w:p>
        </w:tc>
        <w:tc>
          <w:tcPr>
            <w:tcW w:w="1191" w:type="dxa"/>
          </w:tcPr>
          <w:p w:rsidR="00AC1BEB" w:rsidRDefault="00AC1BEB">
            <w:pPr>
              <w:pStyle w:val="ConsPlusNormal"/>
              <w:jc w:val="center"/>
            </w:pPr>
            <w:r>
              <w:t>89424,6</w:t>
            </w:r>
          </w:p>
        </w:tc>
        <w:tc>
          <w:tcPr>
            <w:tcW w:w="1191" w:type="dxa"/>
          </w:tcPr>
          <w:p w:rsidR="00AC1BEB" w:rsidRDefault="00AC1BEB">
            <w:pPr>
              <w:pStyle w:val="ConsPlusNormal"/>
              <w:jc w:val="center"/>
            </w:pPr>
            <w:r>
              <w:t>82924,6</w:t>
            </w:r>
          </w:p>
        </w:tc>
        <w:tc>
          <w:tcPr>
            <w:tcW w:w="1417" w:type="dxa"/>
          </w:tcPr>
          <w:p w:rsidR="00AC1BEB" w:rsidRDefault="00AC1BEB">
            <w:pPr>
              <w:pStyle w:val="ConsPlusNormal"/>
              <w:jc w:val="center"/>
            </w:pPr>
            <w:r>
              <w:t>262868,4</w:t>
            </w:r>
          </w:p>
        </w:tc>
      </w:tr>
      <w:tr w:rsidR="00AC1BEB">
        <w:tc>
          <w:tcPr>
            <w:tcW w:w="4025" w:type="dxa"/>
          </w:tcPr>
          <w:p w:rsidR="00AC1BEB" w:rsidRDefault="00AC1BEB">
            <w:pPr>
              <w:pStyle w:val="ConsPlusNormal"/>
            </w:pPr>
            <w:r>
              <w:t>Комплекс процессных мероприятий "Обеспечение доступности платы граждан" (всего), в том числе:</w:t>
            </w:r>
          </w:p>
        </w:tc>
        <w:tc>
          <w:tcPr>
            <w:tcW w:w="1247" w:type="dxa"/>
          </w:tcPr>
          <w:p w:rsidR="00AC1BEB" w:rsidRDefault="00AC1BEB">
            <w:pPr>
              <w:pStyle w:val="ConsPlusNormal"/>
              <w:jc w:val="center"/>
            </w:pPr>
            <w:r>
              <w:t>18990,4</w:t>
            </w:r>
          </w:p>
        </w:tc>
        <w:tc>
          <w:tcPr>
            <w:tcW w:w="1191" w:type="dxa"/>
          </w:tcPr>
          <w:p w:rsidR="00AC1BEB" w:rsidRDefault="00AC1BEB">
            <w:pPr>
              <w:pStyle w:val="ConsPlusNormal"/>
              <w:jc w:val="center"/>
            </w:pPr>
            <w:r>
              <w:t>18990,4</w:t>
            </w:r>
          </w:p>
        </w:tc>
        <w:tc>
          <w:tcPr>
            <w:tcW w:w="1191" w:type="dxa"/>
          </w:tcPr>
          <w:p w:rsidR="00AC1BEB" w:rsidRDefault="00AC1BEB">
            <w:pPr>
              <w:pStyle w:val="ConsPlusNormal"/>
              <w:jc w:val="center"/>
            </w:pPr>
            <w:r>
              <w:t>18990,4</w:t>
            </w:r>
          </w:p>
        </w:tc>
        <w:tc>
          <w:tcPr>
            <w:tcW w:w="1417" w:type="dxa"/>
          </w:tcPr>
          <w:p w:rsidR="00AC1BEB" w:rsidRDefault="00AC1BEB">
            <w:pPr>
              <w:pStyle w:val="ConsPlusNormal"/>
              <w:jc w:val="center"/>
            </w:pPr>
            <w:r>
              <w:t>56971,2</w:t>
            </w:r>
          </w:p>
        </w:tc>
      </w:tr>
      <w:tr w:rsidR="00AC1BEB">
        <w:tc>
          <w:tcPr>
            <w:tcW w:w="4025" w:type="dxa"/>
          </w:tcPr>
          <w:p w:rsidR="00AC1BEB" w:rsidRDefault="00AC1BEB">
            <w:pPr>
              <w:pStyle w:val="ConsPlusNormal"/>
            </w:pPr>
            <w:r>
              <w:lastRenderedPageBreak/>
              <w:t>Бюджет города (всего), из них:</w:t>
            </w:r>
          </w:p>
        </w:tc>
        <w:tc>
          <w:tcPr>
            <w:tcW w:w="1247" w:type="dxa"/>
          </w:tcPr>
          <w:p w:rsidR="00AC1BEB" w:rsidRDefault="00AC1BEB">
            <w:pPr>
              <w:pStyle w:val="ConsPlusNormal"/>
              <w:jc w:val="center"/>
            </w:pPr>
            <w:r>
              <w:t>18990,4</w:t>
            </w:r>
          </w:p>
        </w:tc>
        <w:tc>
          <w:tcPr>
            <w:tcW w:w="1191" w:type="dxa"/>
          </w:tcPr>
          <w:p w:rsidR="00AC1BEB" w:rsidRDefault="00AC1BEB">
            <w:pPr>
              <w:pStyle w:val="ConsPlusNormal"/>
              <w:jc w:val="center"/>
            </w:pPr>
            <w:r>
              <w:t>18990,4</w:t>
            </w:r>
          </w:p>
        </w:tc>
        <w:tc>
          <w:tcPr>
            <w:tcW w:w="1191" w:type="dxa"/>
          </w:tcPr>
          <w:p w:rsidR="00AC1BEB" w:rsidRDefault="00AC1BEB">
            <w:pPr>
              <w:pStyle w:val="ConsPlusNormal"/>
              <w:jc w:val="center"/>
            </w:pPr>
            <w:r>
              <w:t>18990,4</w:t>
            </w:r>
          </w:p>
        </w:tc>
        <w:tc>
          <w:tcPr>
            <w:tcW w:w="1417" w:type="dxa"/>
          </w:tcPr>
          <w:p w:rsidR="00AC1BEB" w:rsidRDefault="00AC1BEB">
            <w:pPr>
              <w:pStyle w:val="ConsPlusNormal"/>
              <w:jc w:val="center"/>
            </w:pPr>
            <w:r>
              <w:t>56971,2</w:t>
            </w:r>
          </w:p>
        </w:tc>
      </w:tr>
      <w:tr w:rsidR="00AC1BEB">
        <w:tc>
          <w:tcPr>
            <w:tcW w:w="4025" w:type="dxa"/>
          </w:tcPr>
          <w:p w:rsidR="00AC1BEB" w:rsidRDefault="00AC1BEB">
            <w:pPr>
              <w:pStyle w:val="ConsPlusNormal"/>
            </w:pPr>
            <w:r>
              <w:t>в том числе межбюджетные трансферты из краевого бюджета</w:t>
            </w:r>
          </w:p>
        </w:tc>
        <w:tc>
          <w:tcPr>
            <w:tcW w:w="1247" w:type="dxa"/>
          </w:tcPr>
          <w:p w:rsidR="00AC1BEB" w:rsidRDefault="00AC1BEB">
            <w:pPr>
              <w:pStyle w:val="ConsPlusNormal"/>
              <w:jc w:val="center"/>
            </w:pPr>
            <w:r>
              <w:t>18495,8</w:t>
            </w:r>
          </w:p>
        </w:tc>
        <w:tc>
          <w:tcPr>
            <w:tcW w:w="1191" w:type="dxa"/>
          </w:tcPr>
          <w:p w:rsidR="00AC1BEB" w:rsidRDefault="00AC1BEB">
            <w:pPr>
              <w:pStyle w:val="ConsPlusNormal"/>
              <w:jc w:val="center"/>
            </w:pPr>
            <w:r>
              <w:t>18495,8</w:t>
            </w:r>
          </w:p>
        </w:tc>
        <w:tc>
          <w:tcPr>
            <w:tcW w:w="1191" w:type="dxa"/>
          </w:tcPr>
          <w:p w:rsidR="00AC1BEB" w:rsidRDefault="00AC1BEB">
            <w:pPr>
              <w:pStyle w:val="ConsPlusNormal"/>
              <w:jc w:val="center"/>
            </w:pPr>
            <w:r>
              <w:t>18495,8</w:t>
            </w:r>
          </w:p>
        </w:tc>
        <w:tc>
          <w:tcPr>
            <w:tcW w:w="1417" w:type="dxa"/>
          </w:tcPr>
          <w:p w:rsidR="00AC1BEB" w:rsidRDefault="00AC1BEB">
            <w:pPr>
              <w:pStyle w:val="ConsPlusNormal"/>
              <w:jc w:val="center"/>
            </w:pPr>
            <w:r>
              <w:t>55487,4</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494,6</w:t>
            </w:r>
          </w:p>
        </w:tc>
        <w:tc>
          <w:tcPr>
            <w:tcW w:w="1191" w:type="dxa"/>
          </w:tcPr>
          <w:p w:rsidR="00AC1BEB" w:rsidRDefault="00AC1BEB">
            <w:pPr>
              <w:pStyle w:val="ConsPlusNormal"/>
              <w:jc w:val="center"/>
            </w:pPr>
            <w:r>
              <w:t>494,6</w:t>
            </w:r>
          </w:p>
        </w:tc>
        <w:tc>
          <w:tcPr>
            <w:tcW w:w="1191" w:type="dxa"/>
          </w:tcPr>
          <w:p w:rsidR="00AC1BEB" w:rsidRDefault="00AC1BEB">
            <w:pPr>
              <w:pStyle w:val="ConsPlusNormal"/>
              <w:jc w:val="center"/>
            </w:pPr>
            <w:r>
              <w:t>494,6</w:t>
            </w:r>
          </w:p>
        </w:tc>
        <w:tc>
          <w:tcPr>
            <w:tcW w:w="1417" w:type="dxa"/>
          </w:tcPr>
          <w:p w:rsidR="00AC1BEB" w:rsidRDefault="00AC1BEB">
            <w:pPr>
              <w:pStyle w:val="ConsPlusNormal"/>
              <w:jc w:val="center"/>
            </w:pPr>
            <w:r>
              <w:t>1483,8</w:t>
            </w:r>
          </w:p>
        </w:tc>
      </w:tr>
      <w:tr w:rsidR="00AC1BEB">
        <w:tc>
          <w:tcPr>
            <w:tcW w:w="4025" w:type="dxa"/>
          </w:tcPr>
          <w:p w:rsidR="00AC1BEB" w:rsidRDefault="00AC1BEB">
            <w:pPr>
              <w:pStyle w:val="ConsPlusNormal"/>
            </w:pPr>
            <w:r>
              <w:t>Комплекс процессных мероприятий "Обеспечение реализации муниципальной программы и прочие мероприятия" (всего), в том числе:</w:t>
            </w:r>
          </w:p>
        </w:tc>
        <w:tc>
          <w:tcPr>
            <w:tcW w:w="1247" w:type="dxa"/>
          </w:tcPr>
          <w:p w:rsidR="00AC1BEB" w:rsidRDefault="00AC1BEB">
            <w:pPr>
              <w:pStyle w:val="ConsPlusNormal"/>
              <w:jc w:val="center"/>
            </w:pPr>
            <w:r>
              <w:t>132870,2</w:t>
            </w:r>
          </w:p>
        </w:tc>
        <w:tc>
          <w:tcPr>
            <w:tcW w:w="1191" w:type="dxa"/>
          </w:tcPr>
          <w:p w:rsidR="00AC1BEB" w:rsidRDefault="00AC1BEB">
            <w:pPr>
              <w:pStyle w:val="ConsPlusNormal"/>
              <w:jc w:val="center"/>
            </w:pPr>
            <w:r>
              <w:t>122231,8</w:t>
            </w:r>
          </w:p>
        </w:tc>
        <w:tc>
          <w:tcPr>
            <w:tcW w:w="1191" w:type="dxa"/>
          </w:tcPr>
          <w:p w:rsidR="00AC1BEB" w:rsidRDefault="00AC1BEB">
            <w:pPr>
              <w:pStyle w:val="ConsPlusNormal"/>
              <w:jc w:val="center"/>
            </w:pPr>
            <w:r>
              <w:t>122231,8</w:t>
            </w:r>
          </w:p>
        </w:tc>
        <w:tc>
          <w:tcPr>
            <w:tcW w:w="1417" w:type="dxa"/>
          </w:tcPr>
          <w:p w:rsidR="00AC1BEB" w:rsidRDefault="00AC1BEB">
            <w:pPr>
              <w:pStyle w:val="ConsPlusNormal"/>
              <w:jc w:val="center"/>
            </w:pPr>
            <w:r>
              <w:t>377333,8</w:t>
            </w:r>
          </w:p>
        </w:tc>
      </w:tr>
      <w:tr w:rsidR="00AC1BEB">
        <w:tc>
          <w:tcPr>
            <w:tcW w:w="4025" w:type="dxa"/>
          </w:tcPr>
          <w:p w:rsidR="00AC1BEB" w:rsidRDefault="00AC1BEB">
            <w:pPr>
              <w:pStyle w:val="ConsPlusNormal"/>
            </w:pPr>
            <w:r>
              <w:t>Бюджет города (всего, из них:</w:t>
            </w:r>
          </w:p>
        </w:tc>
        <w:tc>
          <w:tcPr>
            <w:tcW w:w="1247" w:type="dxa"/>
          </w:tcPr>
          <w:p w:rsidR="00AC1BEB" w:rsidRDefault="00AC1BEB">
            <w:pPr>
              <w:pStyle w:val="ConsPlusNormal"/>
              <w:jc w:val="center"/>
            </w:pPr>
            <w:r>
              <w:t>132870,2</w:t>
            </w:r>
          </w:p>
        </w:tc>
        <w:tc>
          <w:tcPr>
            <w:tcW w:w="1191" w:type="dxa"/>
          </w:tcPr>
          <w:p w:rsidR="00AC1BEB" w:rsidRDefault="00AC1BEB">
            <w:pPr>
              <w:pStyle w:val="ConsPlusNormal"/>
              <w:jc w:val="center"/>
            </w:pPr>
            <w:r>
              <w:t>122231,8</w:t>
            </w:r>
          </w:p>
        </w:tc>
        <w:tc>
          <w:tcPr>
            <w:tcW w:w="1191" w:type="dxa"/>
          </w:tcPr>
          <w:p w:rsidR="00AC1BEB" w:rsidRDefault="00AC1BEB">
            <w:pPr>
              <w:pStyle w:val="ConsPlusNormal"/>
              <w:jc w:val="center"/>
            </w:pPr>
            <w:r>
              <w:t>122231,8</w:t>
            </w:r>
          </w:p>
        </w:tc>
        <w:tc>
          <w:tcPr>
            <w:tcW w:w="1417" w:type="dxa"/>
          </w:tcPr>
          <w:p w:rsidR="00AC1BEB" w:rsidRDefault="00AC1BEB">
            <w:pPr>
              <w:pStyle w:val="ConsPlusNormal"/>
              <w:jc w:val="center"/>
            </w:pPr>
            <w:r>
              <w:t>377333,8</w:t>
            </w:r>
          </w:p>
        </w:tc>
      </w:tr>
      <w:tr w:rsidR="00AC1BEB">
        <w:tc>
          <w:tcPr>
            <w:tcW w:w="4025" w:type="dxa"/>
          </w:tcPr>
          <w:p w:rsidR="00AC1BEB" w:rsidRDefault="00AC1BEB">
            <w:pPr>
              <w:pStyle w:val="ConsPlusNormal"/>
            </w:pPr>
            <w:r>
              <w:t>в том числе межбюджетные трансферты из краевого бюджета</w:t>
            </w:r>
          </w:p>
        </w:tc>
        <w:tc>
          <w:tcPr>
            <w:tcW w:w="1247" w:type="dxa"/>
          </w:tcPr>
          <w:p w:rsidR="00AC1BEB" w:rsidRDefault="00AC1BEB">
            <w:pPr>
              <w:pStyle w:val="ConsPlusNormal"/>
              <w:jc w:val="center"/>
            </w:pPr>
            <w:r>
              <w:t>12216,7</w:t>
            </w:r>
          </w:p>
        </w:tc>
        <w:tc>
          <w:tcPr>
            <w:tcW w:w="1191" w:type="dxa"/>
          </w:tcPr>
          <w:p w:rsidR="00AC1BEB" w:rsidRDefault="00AC1BEB">
            <w:pPr>
              <w:pStyle w:val="ConsPlusNormal"/>
              <w:jc w:val="center"/>
            </w:pPr>
            <w:r>
              <w:t>1578,3</w:t>
            </w:r>
          </w:p>
        </w:tc>
        <w:tc>
          <w:tcPr>
            <w:tcW w:w="1191" w:type="dxa"/>
          </w:tcPr>
          <w:p w:rsidR="00AC1BEB" w:rsidRDefault="00AC1BEB">
            <w:pPr>
              <w:pStyle w:val="ConsPlusNormal"/>
              <w:jc w:val="center"/>
            </w:pPr>
            <w:r>
              <w:t>1578,3</w:t>
            </w:r>
          </w:p>
        </w:tc>
        <w:tc>
          <w:tcPr>
            <w:tcW w:w="1417" w:type="dxa"/>
          </w:tcPr>
          <w:p w:rsidR="00AC1BEB" w:rsidRDefault="00AC1BEB">
            <w:pPr>
              <w:pStyle w:val="ConsPlusNormal"/>
              <w:jc w:val="center"/>
            </w:pPr>
            <w:r>
              <w:t>15373,3</w:t>
            </w:r>
          </w:p>
        </w:tc>
      </w:tr>
      <w:tr w:rsidR="00AC1BEB">
        <w:tc>
          <w:tcPr>
            <w:tcW w:w="4025" w:type="dxa"/>
          </w:tcPr>
          <w:p w:rsidR="00AC1BEB" w:rsidRDefault="00AC1BEB">
            <w:pPr>
              <w:pStyle w:val="ConsPlusNormal"/>
            </w:pPr>
            <w:r>
              <w:t>в том числе средства из бюджета города Ачинска</w:t>
            </w:r>
          </w:p>
        </w:tc>
        <w:tc>
          <w:tcPr>
            <w:tcW w:w="1247" w:type="dxa"/>
          </w:tcPr>
          <w:p w:rsidR="00AC1BEB" w:rsidRDefault="00AC1BEB">
            <w:pPr>
              <w:pStyle w:val="ConsPlusNormal"/>
              <w:jc w:val="center"/>
            </w:pPr>
            <w:r>
              <w:t>120653,5</w:t>
            </w:r>
          </w:p>
        </w:tc>
        <w:tc>
          <w:tcPr>
            <w:tcW w:w="1191" w:type="dxa"/>
          </w:tcPr>
          <w:p w:rsidR="00AC1BEB" w:rsidRDefault="00AC1BEB">
            <w:pPr>
              <w:pStyle w:val="ConsPlusNormal"/>
              <w:jc w:val="center"/>
            </w:pPr>
            <w:r>
              <w:t>120653,5</w:t>
            </w:r>
          </w:p>
        </w:tc>
        <w:tc>
          <w:tcPr>
            <w:tcW w:w="1191" w:type="dxa"/>
          </w:tcPr>
          <w:p w:rsidR="00AC1BEB" w:rsidRDefault="00AC1BEB">
            <w:pPr>
              <w:pStyle w:val="ConsPlusNormal"/>
              <w:jc w:val="center"/>
            </w:pPr>
            <w:r>
              <w:t>120653,5</w:t>
            </w:r>
          </w:p>
        </w:tc>
        <w:tc>
          <w:tcPr>
            <w:tcW w:w="1417" w:type="dxa"/>
          </w:tcPr>
          <w:p w:rsidR="00AC1BEB" w:rsidRDefault="00AC1BEB">
            <w:pPr>
              <w:pStyle w:val="ConsPlusNormal"/>
              <w:jc w:val="center"/>
            </w:pPr>
            <w:r>
              <w:t>361960,5</w:t>
            </w:r>
          </w:p>
        </w:tc>
      </w:tr>
    </w:tbl>
    <w:p w:rsidR="00AC1BEB" w:rsidRDefault="00AC1BEB">
      <w:pPr>
        <w:pStyle w:val="ConsPlusNormal"/>
        <w:jc w:val="both"/>
      </w:pPr>
    </w:p>
    <w:p w:rsidR="00AC1BEB" w:rsidRDefault="00AC1BEB">
      <w:pPr>
        <w:pStyle w:val="ConsPlusTitle"/>
        <w:jc w:val="center"/>
        <w:outlineLvl w:val="1"/>
      </w:pPr>
      <w:r>
        <w:t>3. ИНФОРМАЦИЯ О РЕГИОНАЛЬНЫХ И ВЕДОМСТВЕННЫХ ПРОЕКТАХ,</w:t>
      </w:r>
    </w:p>
    <w:p w:rsidR="00AC1BEB" w:rsidRDefault="00AC1BEB">
      <w:pPr>
        <w:pStyle w:val="ConsPlusTitle"/>
        <w:jc w:val="center"/>
      </w:pPr>
      <w:r>
        <w:t>ВКЛЮЧАЮЩАЯ КРАТКОЕ ОПИСАНИЕ ОЖИДАЕМЫХ ЭФФЕКТОВ ОТ РЕАЛИЗАЦИИ</w:t>
      </w:r>
    </w:p>
    <w:p w:rsidR="00AC1BEB" w:rsidRDefault="00AC1BEB">
      <w:pPr>
        <w:pStyle w:val="ConsPlusTitle"/>
        <w:jc w:val="center"/>
      </w:pPr>
      <w:r>
        <w:t>ЗАДАЧ РЕГИОНАЛЬНЫХ И ВЕДОМСТВЕННЫХ ПРОЕКТОВ, НАПРАВЛЕННЫХ</w:t>
      </w:r>
    </w:p>
    <w:p w:rsidR="00AC1BEB" w:rsidRDefault="00AC1BEB">
      <w:pPr>
        <w:pStyle w:val="ConsPlusTitle"/>
        <w:jc w:val="center"/>
      </w:pPr>
      <w:r>
        <w:t>НА ДОСТИЖЕНИЕ ЦЕЛЕЙ МУНИЦИПАЛЬНОЙ ПРОГРАММЫ</w:t>
      </w:r>
    </w:p>
    <w:p w:rsidR="00AC1BEB" w:rsidRDefault="00AC1BEB">
      <w:pPr>
        <w:pStyle w:val="ConsPlusNormal"/>
        <w:jc w:val="both"/>
      </w:pPr>
    </w:p>
    <w:p w:rsidR="00AC1BEB" w:rsidRDefault="00AC1BEB">
      <w:pPr>
        <w:pStyle w:val="ConsPlusNormal"/>
        <w:ind w:firstLine="540"/>
        <w:jc w:val="both"/>
      </w:pPr>
      <w:r>
        <w:t>Для достижения цели программы реализуются 3 ведомственных проекта.</w:t>
      </w:r>
    </w:p>
    <w:p w:rsidR="00AC1BEB" w:rsidRDefault="00AC1BEB">
      <w:pPr>
        <w:pStyle w:val="ConsPlusNormal"/>
        <w:spacing w:before="180"/>
        <w:ind w:firstLine="540"/>
        <w:jc w:val="both"/>
      </w:pPr>
      <w:r>
        <w:t>3.1. Ведомственный проект "Чистая вода края".</w:t>
      </w:r>
    </w:p>
    <w:p w:rsidR="00AC1BEB" w:rsidRDefault="00AC1BEB">
      <w:pPr>
        <w:pStyle w:val="ConsPlusNormal"/>
        <w:spacing w:before="180"/>
        <w:ind w:firstLine="540"/>
        <w:jc w:val="both"/>
      </w:pPr>
      <w:r>
        <w:t>Ожидаемым эффектом от реализации задач ведомственного проекта "Чистая вода края" является:</w:t>
      </w:r>
    </w:p>
    <w:p w:rsidR="00AC1BEB" w:rsidRDefault="00AC1BEB">
      <w:pPr>
        <w:pStyle w:val="ConsPlusNormal"/>
        <w:spacing w:before="180"/>
        <w:ind w:firstLine="540"/>
        <w:jc w:val="both"/>
      </w:pPr>
      <w:r>
        <w:t>- увеличение количества новых построенных объектов коммунальной инфраструктуры;</w:t>
      </w:r>
    </w:p>
    <w:p w:rsidR="00AC1BEB" w:rsidRDefault="00AC1BEB">
      <w:pPr>
        <w:pStyle w:val="ConsPlusNormal"/>
        <w:spacing w:before="180"/>
        <w:ind w:firstLine="540"/>
        <w:jc w:val="both"/>
      </w:pPr>
      <w:r>
        <w:t>- прирост числа граждан Красноярского края, обеспеченных коммунальным ресурсом.</w:t>
      </w:r>
    </w:p>
    <w:p w:rsidR="00AC1BEB" w:rsidRDefault="00AC1BEB">
      <w:pPr>
        <w:pStyle w:val="ConsPlusNormal"/>
        <w:spacing w:before="180"/>
        <w:ind w:firstLine="540"/>
        <w:jc w:val="both"/>
      </w:pPr>
      <w:r>
        <w:t>3.2. Ведомственный проект "Модернизация, реконструкция и капитальный ремонт объектов коммунальной инфраструктуры города".</w:t>
      </w:r>
    </w:p>
    <w:p w:rsidR="00AC1BEB" w:rsidRDefault="00AC1BEB">
      <w:pPr>
        <w:pStyle w:val="ConsPlusNormal"/>
        <w:spacing w:before="180"/>
        <w:ind w:firstLine="540"/>
        <w:jc w:val="both"/>
      </w:pPr>
      <w:r>
        <w:t>Ожидаемым эффектом от реализации задач ведомственного проекта "Модернизация, реконструкция и капитальный ремонт объектов коммунальной инфраструктуры муниципальных образований" является:</w:t>
      </w:r>
    </w:p>
    <w:p w:rsidR="00AC1BEB" w:rsidRDefault="00AC1BEB">
      <w:pPr>
        <w:pStyle w:val="ConsPlusNormal"/>
        <w:spacing w:before="180"/>
        <w:ind w:firstLine="540"/>
        <w:jc w:val="both"/>
      </w:pPr>
      <w:r>
        <w:t>- увеличение доли новых инженерных сетей и, соответственно, снижение аварийности. Кроме того, оно улучшит качество предоставляемых жителям коммунальных услуг;</w:t>
      </w:r>
    </w:p>
    <w:p w:rsidR="00AC1BEB" w:rsidRDefault="00AC1BEB">
      <w:pPr>
        <w:pStyle w:val="ConsPlusNormal"/>
        <w:spacing w:before="180"/>
        <w:ind w:firstLine="540"/>
        <w:jc w:val="both"/>
      </w:pPr>
      <w:r>
        <w:t>- стагнация общего износа в коммунальной инфраструктуре на уровне 65,73%, создаст благоприятные условия для проживания граждан, а также минимизирует количество аварии в зимнее время.</w:t>
      </w:r>
    </w:p>
    <w:p w:rsidR="00AC1BEB" w:rsidRDefault="00AC1BEB">
      <w:pPr>
        <w:pStyle w:val="ConsPlusNormal"/>
        <w:spacing w:before="180"/>
        <w:ind w:firstLine="540"/>
        <w:jc w:val="both"/>
      </w:pPr>
      <w:r>
        <w:t>3.3. Ведомственный проект "Повышение уровня экологической безопасности, сохранение природных систем, биологического разнообразия, развитие экологического просвещения".</w:t>
      </w:r>
    </w:p>
    <w:p w:rsidR="00AC1BEB" w:rsidRDefault="00AC1BEB">
      <w:pPr>
        <w:pStyle w:val="ConsPlusNormal"/>
        <w:spacing w:before="180"/>
        <w:ind w:firstLine="540"/>
        <w:jc w:val="both"/>
      </w:pPr>
      <w:r>
        <w:t>Ожидаемым эффектом от реализации задач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является:</w:t>
      </w:r>
    </w:p>
    <w:p w:rsidR="00AC1BEB" w:rsidRDefault="00AC1BEB">
      <w:pPr>
        <w:pStyle w:val="ConsPlusNormal"/>
        <w:spacing w:before="180"/>
        <w:ind w:firstLine="540"/>
        <w:jc w:val="both"/>
      </w:pPr>
      <w:r>
        <w:t>- сохранение и восстановление природной среды;</w:t>
      </w:r>
    </w:p>
    <w:p w:rsidR="00AC1BEB" w:rsidRDefault="00AC1BEB">
      <w:pPr>
        <w:pStyle w:val="ConsPlusNormal"/>
        <w:spacing w:before="180"/>
        <w:ind w:firstLine="540"/>
        <w:jc w:val="both"/>
      </w:pPr>
      <w:r>
        <w:t>- обеспечение качества окружающей среды, необходимого для благоприятной жизни человека и устойчивого развития экономики;</w:t>
      </w:r>
    </w:p>
    <w:p w:rsidR="00AC1BEB" w:rsidRDefault="00AC1BEB">
      <w:pPr>
        <w:pStyle w:val="ConsPlusNormal"/>
        <w:spacing w:before="180"/>
        <w:ind w:firstLine="540"/>
        <w:jc w:val="both"/>
      </w:pPr>
      <w:r>
        <w:t>-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AC1BEB" w:rsidRDefault="00AC1BEB">
      <w:pPr>
        <w:pStyle w:val="ConsPlusNormal"/>
        <w:jc w:val="both"/>
      </w:pPr>
    </w:p>
    <w:p w:rsidR="00AC1BEB" w:rsidRDefault="00AC1BEB">
      <w:pPr>
        <w:pStyle w:val="ConsPlusTitle"/>
        <w:jc w:val="center"/>
        <w:outlineLvl w:val="1"/>
      </w:pPr>
      <w:r>
        <w:t>4. ИНФОРМАЦИЯ О КОМПЛЕКСАХ ПРОЦЕССНЫХ МЕРОПРИЯТИЙ</w:t>
      </w:r>
    </w:p>
    <w:p w:rsidR="00AC1BEB" w:rsidRDefault="00AC1BEB">
      <w:pPr>
        <w:pStyle w:val="ConsPlusNormal"/>
        <w:jc w:val="both"/>
      </w:pPr>
    </w:p>
    <w:p w:rsidR="00AC1BEB" w:rsidRDefault="00AC1BEB">
      <w:pPr>
        <w:pStyle w:val="ConsPlusNormal"/>
        <w:ind w:firstLine="540"/>
        <w:jc w:val="both"/>
      </w:pPr>
      <w:r>
        <w:t>Программа включает в себя реализацию 4 комплексов процессных мероприятий:</w:t>
      </w:r>
    </w:p>
    <w:p w:rsidR="00AC1BEB" w:rsidRDefault="00AC1BEB">
      <w:pPr>
        <w:pStyle w:val="ConsPlusNormal"/>
        <w:spacing w:before="180"/>
        <w:ind w:firstLine="540"/>
        <w:jc w:val="both"/>
      </w:pPr>
      <w:hyperlink w:anchor="P903">
        <w:r>
          <w:rPr>
            <w:color w:val="0000FF"/>
          </w:rPr>
          <w:t>Паспорт</w:t>
        </w:r>
      </w:hyperlink>
      <w:r>
        <w:t xml:space="preserve"> комплекса процессных мероприятий "Содержание и ремонт объектов коммунальной инфраструктуры" муниципальной программы города Ачинска "Обеспечение функционирования и модернизация объектов жилищно-коммунального хозяйства" представлен в приложении N 1 к программе.</w:t>
      </w:r>
    </w:p>
    <w:p w:rsidR="00AC1BEB" w:rsidRDefault="00AC1BEB">
      <w:pPr>
        <w:pStyle w:val="ConsPlusNormal"/>
        <w:spacing w:before="180"/>
        <w:ind w:firstLine="540"/>
        <w:jc w:val="both"/>
      </w:pPr>
      <w:hyperlink w:anchor="P964">
        <w:r>
          <w:rPr>
            <w:color w:val="0000FF"/>
          </w:rPr>
          <w:t>Паспорт</w:t>
        </w:r>
      </w:hyperlink>
      <w:r>
        <w:t xml:space="preserve"> комплекса процессных мероприятий "Благоустройство территории города" муниципальной программы города Ачинска "Обеспечение функционирования и модернизация объектов жилищно-коммунального хозяйства" представлен в приложении N 2 к программе.</w:t>
      </w:r>
    </w:p>
    <w:p w:rsidR="00AC1BEB" w:rsidRDefault="00AC1BEB">
      <w:pPr>
        <w:pStyle w:val="ConsPlusNormal"/>
        <w:spacing w:before="180"/>
        <w:ind w:firstLine="540"/>
        <w:jc w:val="both"/>
      </w:pPr>
      <w:hyperlink w:anchor="P1087">
        <w:r>
          <w:rPr>
            <w:color w:val="0000FF"/>
          </w:rPr>
          <w:t>Паспорт</w:t>
        </w:r>
      </w:hyperlink>
      <w:r>
        <w:t xml:space="preserve"> комплекса процессных мероприятий "Обеспечение доступности платы граждан" муниципальной программы города Ачинска "Обеспечение функционирования и модернизация объектов жилищно-коммунального хозяйства" представлен в приложении N 3 к программе.</w:t>
      </w:r>
    </w:p>
    <w:p w:rsidR="00AC1BEB" w:rsidRDefault="00AC1BEB">
      <w:pPr>
        <w:pStyle w:val="ConsPlusNormal"/>
        <w:spacing w:before="180"/>
        <w:ind w:firstLine="540"/>
        <w:jc w:val="both"/>
      </w:pPr>
      <w:hyperlink w:anchor="P1148">
        <w:r>
          <w:rPr>
            <w:color w:val="0000FF"/>
          </w:rPr>
          <w:t>Паспорт</w:t>
        </w:r>
      </w:hyperlink>
      <w:r>
        <w:t xml:space="preserve"> комплекса процессных мероприятий "Обеспечение реализации муниципальной программы и прочие мероприятия" муниципальной программы города Ачинска "Обеспечение функционирования и модернизация объектов жилищно-коммунального хозяйства" представлен в приложении N 4 к программе.</w:t>
      </w:r>
    </w:p>
    <w:p w:rsidR="00AC1BEB" w:rsidRDefault="00AC1BEB">
      <w:pPr>
        <w:pStyle w:val="ConsPlusNormal"/>
        <w:jc w:val="both"/>
      </w:pPr>
    </w:p>
    <w:p w:rsidR="00AC1BEB" w:rsidRDefault="00AC1BEB">
      <w:pPr>
        <w:pStyle w:val="ConsPlusTitle"/>
        <w:jc w:val="center"/>
        <w:outlineLvl w:val="1"/>
      </w:pPr>
      <w:r>
        <w:t>5. МЕХАНИЗМ РЕАЛИЗАЦИИ МУНИЦИПАЛЬНОЙ ПРОГРАММЫ</w:t>
      </w:r>
    </w:p>
    <w:p w:rsidR="00AC1BEB" w:rsidRDefault="00AC1BEB">
      <w:pPr>
        <w:pStyle w:val="ConsPlusNormal"/>
        <w:jc w:val="both"/>
      </w:pPr>
    </w:p>
    <w:p w:rsidR="00AC1BEB" w:rsidRDefault="00AC1BEB">
      <w:pPr>
        <w:pStyle w:val="ConsPlusNormal"/>
        <w:ind w:firstLine="540"/>
        <w:jc w:val="both"/>
      </w:pPr>
      <w:hyperlink w:anchor="P1209">
        <w:r>
          <w:rPr>
            <w:color w:val="0000FF"/>
          </w:rPr>
          <w:t>Перечень</w:t>
        </w:r>
      </w:hyperlink>
      <w:r>
        <w:t xml:space="preserve"> мероприятий приведен в приложении N 5 к муниципальной программе города Ачинска "Обеспечение функционирования и модернизация объектов жилищно-коммунального хозяйства".</w:t>
      </w:r>
    </w:p>
    <w:p w:rsidR="00AC1BEB" w:rsidRDefault="00AC1BEB">
      <w:pPr>
        <w:pStyle w:val="ConsPlusNormal"/>
        <w:spacing w:before="180"/>
        <w:ind w:firstLine="540"/>
        <w:jc w:val="both"/>
      </w:pPr>
      <w:r>
        <w:t>Реализация программы осуществляется за счет средств краевого бюджета, а также за счет средств местного бюджета.</w:t>
      </w:r>
    </w:p>
    <w:p w:rsidR="00AC1BEB" w:rsidRDefault="00AC1BEB">
      <w:pPr>
        <w:pStyle w:val="ConsPlusNormal"/>
        <w:spacing w:before="180"/>
        <w:ind w:firstLine="540"/>
        <w:jc w:val="both"/>
      </w:pPr>
      <w:r>
        <w:t>5.1. Ведомственный проект "Чистая вода".</w:t>
      </w:r>
    </w:p>
    <w:p w:rsidR="00AC1BEB" w:rsidRDefault="00AC1BEB">
      <w:pPr>
        <w:pStyle w:val="ConsPlusNormal"/>
        <w:spacing w:before="180"/>
        <w:ind w:firstLine="540"/>
        <w:jc w:val="both"/>
      </w:pPr>
      <w:r>
        <w:t xml:space="preserve">Мероприятие 1.1.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реализуется в соответствии с </w:t>
      </w:r>
      <w:hyperlink r:id="rId169">
        <w:r>
          <w:rPr>
            <w:color w:val="0000FF"/>
          </w:rPr>
          <w:t>Постановлением</w:t>
        </w:r>
      </w:hyperlink>
      <w:r>
        <w:t xml:space="preserve"> Правительства Красноярского края от 21.02.2020 N 119-п "Об утверждении Порядка предоставления и распределения субсидий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p w:rsidR="00AC1BEB" w:rsidRDefault="00AC1BEB">
      <w:pPr>
        <w:pStyle w:val="ConsPlusNormal"/>
        <w:spacing w:before="180"/>
        <w:ind w:firstLine="540"/>
        <w:jc w:val="both"/>
      </w:pPr>
      <w:r>
        <w:t>Получателем бюджетных средств на выполнение мероприятий 1.1 приложения N 5 к программе является муниципальное казенное учреждение "Управление капитального строительства".</w:t>
      </w:r>
    </w:p>
    <w:p w:rsidR="00AC1BEB" w:rsidRDefault="00AC1BEB">
      <w:pPr>
        <w:pStyle w:val="ConsPlusNormal"/>
        <w:spacing w:before="180"/>
        <w:ind w:firstLine="540"/>
        <w:jc w:val="both"/>
      </w:pPr>
      <w:r>
        <w:t>5.2. Ведомственный проект "Модернизация, реконструкция и капитальный ремонт объектов коммунальной инфраструктуры города".</w:t>
      </w:r>
    </w:p>
    <w:p w:rsidR="00AC1BEB" w:rsidRDefault="00AC1BEB">
      <w:pPr>
        <w:pStyle w:val="ConsPlusNormal"/>
        <w:spacing w:before="180"/>
        <w:ind w:firstLine="540"/>
        <w:jc w:val="both"/>
      </w:pPr>
      <w:r>
        <w:t xml:space="preserve">Мероприятие 2.1. "Проектные работы" - мероприятие 2.2 "Строительство,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 реализуются в соответствии с </w:t>
      </w:r>
      <w:hyperlink r:id="rId170">
        <w:r>
          <w:rPr>
            <w:color w:val="0000FF"/>
          </w:rPr>
          <w:t>Постановлением</w:t>
        </w:r>
      </w:hyperlink>
      <w:r>
        <w:t xml:space="preserve"> Правительства Красноярского края от 21.02.2020 N 120-п "Об утверждении Порядка предоставления и распределения субсидий бюджетам муниципальных образований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AC1BEB" w:rsidRDefault="00AC1BEB">
      <w:pPr>
        <w:pStyle w:val="ConsPlusNormal"/>
        <w:spacing w:before="180"/>
        <w:ind w:firstLine="540"/>
        <w:jc w:val="both"/>
      </w:pPr>
      <w:r>
        <w:t>Получателем бюджетных средств на выполнение мероприятий 2.1 приложения N 5 к программе является муниципальное казенное учреждение "Управление капитального строительства".</w:t>
      </w:r>
    </w:p>
    <w:p w:rsidR="00AC1BEB" w:rsidRDefault="00AC1BEB">
      <w:pPr>
        <w:pStyle w:val="ConsPlusNormal"/>
        <w:spacing w:before="180"/>
        <w:ind w:firstLine="540"/>
        <w:jc w:val="both"/>
      </w:pPr>
      <w:r>
        <w:t>Получателем бюджетных средств на выполнение мероприятий 2.2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5.3. Ведомственный проект "Повышение уровня экологической безопасности, сохранение природных систем, биологического разнообразия, развитие экологического просвещения".</w:t>
      </w:r>
    </w:p>
    <w:p w:rsidR="00AC1BEB" w:rsidRDefault="00AC1BEB">
      <w:pPr>
        <w:pStyle w:val="ConsPlusNormal"/>
        <w:spacing w:before="180"/>
        <w:ind w:firstLine="540"/>
        <w:jc w:val="both"/>
      </w:pPr>
      <w:r>
        <w:t xml:space="preserve">Мероприятие 3.1 "Обустройство мест (площадок) накопления отходов потребления и (или) приобретение контейнерного оборудования" реализуется за счет средств краевого бюджета в соответствии с </w:t>
      </w:r>
      <w:hyperlink r:id="rId171">
        <w:r>
          <w:rPr>
            <w:color w:val="0000FF"/>
          </w:rPr>
          <w:t>Постановлением</w:t>
        </w:r>
      </w:hyperlink>
      <w:r>
        <w:t xml:space="preserve"> Правительства Красноярского края от 13.02.2020 N 100-п "Об утверждении Порядка предоставления и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w:t>
      </w:r>
    </w:p>
    <w:p w:rsidR="00AC1BEB" w:rsidRDefault="00AC1BEB">
      <w:pPr>
        <w:pStyle w:val="ConsPlusNormal"/>
        <w:spacing w:before="180"/>
        <w:ind w:firstLine="540"/>
        <w:jc w:val="both"/>
      </w:pPr>
      <w:r>
        <w:t>Получателем бюджетных средств на выполнение мероприятий 3.1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 xml:space="preserve">Мероприятие 3.2. "Ликвидация несанкционированных свалок" реализуется посредством заключения муниципальных контрактов на закупку товаров, работ, услуг в соответствии с Федеральным </w:t>
      </w:r>
      <w:hyperlink r:id="rId172">
        <w:r>
          <w:rPr>
            <w:color w:val="0000FF"/>
          </w:rPr>
          <w:t>законом</w:t>
        </w:r>
      </w:hyperlink>
      <w:r>
        <w:t xml:space="preserve"> N 44-ФЗ.</w:t>
      </w:r>
    </w:p>
    <w:p w:rsidR="00AC1BEB" w:rsidRDefault="00AC1BEB">
      <w:pPr>
        <w:pStyle w:val="ConsPlusNormal"/>
        <w:spacing w:before="180"/>
        <w:ind w:firstLine="540"/>
        <w:jc w:val="both"/>
      </w:pPr>
      <w:r>
        <w:t>Получателем бюджетных средств на выполнение мероприятий 3.2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5.4. Комплекс процессных мероприятий "Содержание и ремонт объектов коммунальной инфраструктуры".</w:t>
      </w:r>
    </w:p>
    <w:p w:rsidR="00AC1BEB" w:rsidRDefault="00AC1BEB">
      <w:pPr>
        <w:pStyle w:val="ConsPlusNormal"/>
        <w:spacing w:before="180"/>
        <w:ind w:firstLine="540"/>
        <w:jc w:val="both"/>
      </w:pPr>
      <w:r>
        <w:t xml:space="preserve">Мероприятия 4.1 - 4.2 реализуются посредством заключения муниципальных контрактов на закупку товаров, работ, услуг в соответствии с Федеральным </w:t>
      </w:r>
      <w:hyperlink r:id="rId173">
        <w:r>
          <w:rPr>
            <w:color w:val="0000FF"/>
          </w:rPr>
          <w:t>законом</w:t>
        </w:r>
      </w:hyperlink>
      <w:r>
        <w:t xml:space="preserve"> N 44-ФЗ.</w:t>
      </w:r>
    </w:p>
    <w:p w:rsidR="00AC1BEB" w:rsidRDefault="00AC1BEB">
      <w:pPr>
        <w:pStyle w:val="ConsPlusNormal"/>
        <w:spacing w:before="180"/>
        <w:ind w:firstLine="540"/>
        <w:jc w:val="both"/>
      </w:pPr>
      <w:r>
        <w:lastRenderedPageBreak/>
        <w:t>Получателем бюджетных средств на выполнение мероприятий 4.1 - 4.2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5.5. Комплекс процессных мероприятий "Благоустройство территории города".</w:t>
      </w:r>
    </w:p>
    <w:p w:rsidR="00AC1BEB" w:rsidRDefault="00AC1BEB">
      <w:pPr>
        <w:pStyle w:val="ConsPlusNormal"/>
        <w:spacing w:before="180"/>
        <w:ind w:firstLine="540"/>
        <w:jc w:val="both"/>
      </w:pPr>
      <w:r>
        <w:t xml:space="preserve">Мероприятия 5.1 - 5.10 реализуются посредством заключения муниципальных контрактов на закупку товаров, работ, услуг в соответствии с Федеральным </w:t>
      </w:r>
      <w:hyperlink r:id="rId174">
        <w:r>
          <w:rPr>
            <w:color w:val="0000FF"/>
          </w:rPr>
          <w:t>законом</w:t>
        </w:r>
      </w:hyperlink>
      <w:r>
        <w:t xml:space="preserve"> N 44-ФЗ.</w:t>
      </w:r>
    </w:p>
    <w:p w:rsidR="00AC1BEB" w:rsidRDefault="00AC1BEB">
      <w:pPr>
        <w:pStyle w:val="ConsPlusNormal"/>
        <w:spacing w:before="180"/>
        <w:ind w:firstLine="540"/>
        <w:jc w:val="both"/>
      </w:pPr>
      <w:r>
        <w:t>Получателем бюджетных средств на выполнение мероприятий 5.1 - 5.10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5.6. Комплекс процессных мероприятий "Обеспечение доступности платы граждан".</w:t>
      </w:r>
    </w:p>
    <w:p w:rsidR="00AC1BEB" w:rsidRDefault="00AC1BEB">
      <w:pPr>
        <w:pStyle w:val="ConsPlusNormal"/>
        <w:spacing w:before="180"/>
        <w:ind w:firstLine="540"/>
        <w:jc w:val="both"/>
      </w:pPr>
      <w:r>
        <w:t xml:space="preserve">Мероприятие 6.1 реализуется в соответствии с </w:t>
      </w:r>
      <w:hyperlink r:id="rId175">
        <w:r>
          <w:rPr>
            <w:color w:val="0000FF"/>
          </w:rPr>
          <w:t>Постановлением</w:t>
        </w:r>
      </w:hyperlink>
      <w:r>
        <w:t xml:space="preserve"> администрации города Ачинска от 05.06.2017 N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w:t>
      </w:r>
    </w:p>
    <w:p w:rsidR="00AC1BEB" w:rsidRDefault="00AC1BEB">
      <w:pPr>
        <w:pStyle w:val="ConsPlusNormal"/>
        <w:spacing w:before="180"/>
        <w:ind w:firstLine="540"/>
        <w:jc w:val="both"/>
      </w:pPr>
      <w:r>
        <w:t>Получателем бюджетных средств на выполнение мероприятий 6.1 приложения N 5 к программе является отдел бухгалтерского учета и контроля администрации города Ачинска.</w:t>
      </w:r>
    </w:p>
    <w:p w:rsidR="00AC1BEB" w:rsidRDefault="00AC1BEB">
      <w:pPr>
        <w:pStyle w:val="ConsPlusNormal"/>
        <w:spacing w:before="180"/>
        <w:ind w:firstLine="540"/>
        <w:jc w:val="both"/>
      </w:pPr>
      <w:r>
        <w:t>5.7. Комплекс процессных мероприятий "Обеспечение реализации муниципальной программы и прочие мероприятия".</w:t>
      </w:r>
    </w:p>
    <w:p w:rsidR="00AC1BEB" w:rsidRDefault="00AC1BEB">
      <w:pPr>
        <w:pStyle w:val="ConsPlusNormal"/>
        <w:spacing w:before="180"/>
        <w:ind w:firstLine="540"/>
        <w:jc w:val="both"/>
      </w:pPr>
      <w:r>
        <w:t xml:space="preserve">Мероприятие 7.1 - 7.5 реализуется посредством заключения муниципальных контрактов на закупку товаров, работ, услуг в соответствии с Федеральным </w:t>
      </w:r>
      <w:hyperlink r:id="rId176">
        <w:r>
          <w:rPr>
            <w:color w:val="0000FF"/>
          </w:rPr>
          <w:t>законом</w:t>
        </w:r>
      </w:hyperlink>
      <w:r>
        <w:t xml:space="preserve"> N 44-ФЗ.</w:t>
      </w:r>
    </w:p>
    <w:p w:rsidR="00AC1BEB" w:rsidRDefault="00AC1BEB">
      <w:pPr>
        <w:pStyle w:val="ConsPlusNormal"/>
        <w:spacing w:before="180"/>
        <w:ind w:firstLine="540"/>
        <w:jc w:val="both"/>
      </w:pPr>
      <w:r>
        <w:t>Получателем бюджетных средств на выполнение мероприятий 7.1 - 7.4 приложения N 5 к программе является муниципальное казенное учреждение "Центр обслуживания учреждений города Ачинска".</w:t>
      </w:r>
    </w:p>
    <w:p w:rsidR="00AC1BEB" w:rsidRDefault="00AC1BEB">
      <w:pPr>
        <w:pStyle w:val="ConsPlusNormal"/>
        <w:spacing w:before="180"/>
        <w:ind w:firstLine="540"/>
        <w:jc w:val="both"/>
      </w:pPr>
      <w:r>
        <w:t>Получателем бюджетных средств на выполнение мероприятий 7.3 приложения N 5 к программе является муниципальное казенное учреждение "Управление капитального строительства".</w:t>
      </w:r>
    </w:p>
    <w:p w:rsidR="00AC1BEB" w:rsidRDefault="00AC1BEB">
      <w:pPr>
        <w:pStyle w:val="ConsPlusNormal"/>
        <w:spacing w:before="180"/>
        <w:ind w:firstLine="540"/>
        <w:jc w:val="both"/>
      </w:pPr>
      <w:r>
        <w:t>Получателем бюджетных средств на выполнение мероприятий 7.3, 7.5 приложения N 5 к программе является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hyperlink w:anchor="P2844">
        <w:r>
          <w:rPr>
            <w:color w:val="0000FF"/>
          </w:rPr>
          <w:t>Перечень</w:t>
        </w:r>
      </w:hyperlink>
      <w:r>
        <w:t xml:space="preserve"> объектов муниципальной собственности города Ачинска, подлежащих строительству, реконструкции, техническому перевооружению или приобретению, в рамках муниципальной программы города Ачинска "Обеспечение функционирования и модернизация объектов жилищно-коммунального хозяйства" представлен в приложении N 6 к программе.</w:t>
      </w:r>
    </w:p>
    <w:p w:rsidR="00AC1BEB" w:rsidRDefault="00AC1BEB">
      <w:pPr>
        <w:pStyle w:val="ConsPlusNormal"/>
        <w:spacing w:before="180"/>
        <w:ind w:firstLine="540"/>
        <w:jc w:val="both"/>
      </w:pPr>
      <w:hyperlink w:anchor="P3098">
        <w:r>
          <w:rPr>
            <w:color w:val="0000FF"/>
          </w:rPr>
          <w:t>Информация</w:t>
        </w:r>
      </w:hyperlink>
      <w:r>
        <w:t xml:space="preserve"> об основных мерах правового регулирования в соответствующей сфере (области) муниципального управления муниципальной программы города Ачинска "Обеспечение функционирования и модернизация объектов жилищно-коммунального хозяйства" представлена в приложении N 7 к программе.</w:t>
      </w:r>
    </w:p>
    <w:p w:rsidR="00AC1BEB" w:rsidRDefault="00AC1BEB">
      <w:pPr>
        <w:pStyle w:val="ConsPlusNormal"/>
        <w:jc w:val="both"/>
      </w:pPr>
    </w:p>
    <w:p w:rsidR="00AC1BEB" w:rsidRDefault="00AC1BEB">
      <w:pPr>
        <w:pStyle w:val="ConsPlusTitle"/>
        <w:jc w:val="center"/>
        <w:outlineLvl w:val="1"/>
      </w:pPr>
      <w:r>
        <w:t>6. ИНФОРМАЦИЯ ОБ ОРГАНИЗАЦИИ УПРАВЛЕНИЯ МУНИЦИПАЛЬНОЙ</w:t>
      </w:r>
    </w:p>
    <w:p w:rsidR="00AC1BEB" w:rsidRDefault="00AC1BEB">
      <w:pPr>
        <w:pStyle w:val="ConsPlusTitle"/>
        <w:jc w:val="center"/>
      </w:pPr>
      <w:r>
        <w:t>ПРОГРАММОЙ И КОНТРОЛЯ ЗА ХОДОМ ЕЕ ИСПОЛНЕНИЯ</w:t>
      </w:r>
    </w:p>
    <w:p w:rsidR="00AC1BEB" w:rsidRDefault="00AC1BEB">
      <w:pPr>
        <w:pStyle w:val="ConsPlusNormal"/>
        <w:jc w:val="both"/>
      </w:pPr>
    </w:p>
    <w:p w:rsidR="00AC1BEB" w:rsidRDefault="00AC1BEB">
      <w:pPr>
        <w:pStyle w:val="ConsPlusNormal"/>
        <w:ind w:firstLine="540"/>
        <w:jc w:val="both"/>
      </w:pPr>
      <w:r>
        <w:t>Контроль за ходом выполнения муниципальной программы осуществляет муниципальное казенное учреждение "Центр обеспечения жизнедеятельности города Ачинска".</w:t>
      </w:r>
    </w:p>
    <w:p w:rsidR="00AC1BEB" w:rsidRDefault="00AC1BEB">
      <w:pPr>
        <w:pStyle w:val="ConsPlusNormal"/>
        <w:spacing w:before="180"/>
        <w:ind w:firstLine="540"/>
        <w:jc w:val="both"/>
      </w:pPr>
      <w:r>
        <w:t>Администрация города Ачинска (отдел бухгалтерского учета и контроля), муниципальное казенное учреждение "Управление капитального строительства" являются главными распорядителями бюджетных средств и муниципальное казенное учреждение "Центр обеспечения жизнедеятельности города Ачинска", совместно несут ответственность за реализацию программы, достижение конечного результата, целевое и эффективное использование финансовых средств, выделяемых на выполнение программы.</w:t>
      </w:r>
    </w:p>
    <w:p w:rsidR="00AC1BEB" w:rsidRDefault="00AC1BEB">
      <w:pPr>
        <w:pStyle w:val="ConsPlusNormal"/>
        <w:spacing w:before="180"/>
        <w:ind w:firstLine="540"/>
        <w:jc w:val="both"/>
      </w:pPr>
      <w:r>
        <w:t>Муниципальное казенное учреждение "Центр обеспечения жизнедеятельности города Ачинска" осуществляет:</w:t>
      </w:r>
    </w:p>
    <w:p w:rsidR="00AC1BEB" w:rsidRDefault="00AC1BEB">
      <w:pPr>
        <w:pStyle w:val="ConsPlusNormal"/>
        <w:spacing w:before="180"/>
        <w:ind w:firstLine="540"/>
        <w:jc w:val="both"/>
      </w:pPr>
      <w:r>
        <w:t>- координацию исполнения мероприятий программы, мониторинг их реализации;</w:t>
      </w:r>
    </w:p>
    <w:p w:rsidR="00AC1BEB" w:rsidRDefault="00AC1BEB">
      <w:pPr>
        <w:pStyle w:val="ConsPlusNormal"/>
        <w:spacing w:before="180"/>
        <w:ind w:firstLine="540"/>
        <w:jc w:val="both"/>
      </w:pPr>
      <w:r>
        <w:t>- непосредственный контроль за ходом реализации мероприятий программы;</w:t>
      </w:r>
    </w:p>
    <w:p w:rsidR="00AC1BEB" w:rsidRDefault="00AC1BEB">
      <w:pPr>
        <w:pStyle w:val="ConsPlusNormal"/>
        <w:spacing w:before="180"/>
        <w:ind w:firstLine="540"/>
        <w:jc w:val="both"/>
      </w:pPr>
      <w:r>
        <w:t>- внутренний и внешний контроль реализации программы;</w:t>
      </w:r>
    </w:p>
    <w:p w:rsidR="00AC1BEB" w:rsidRDefault="00AC1BEB">
      <w:pPr>
        <w:pStyle w:val="ConsPlusNormal"/>
        <w:spacing w:before="180"/>
        <w:ind w:firstLine="540"/>
        <w:jc w:val="both"/>
      </w:pPr>
      <w:r>
        <w:t>- подготовку отчетов о реализации программы.</w:t>
      </w:r>
    </w:p>
    <w:p w:rsidR="00AC1BEB" w:rsidRDefault="00AC1BEB">
      <w:pPr>
        <w:pStyle w:val="ConsPlusNormal"/>
        <w:spacing w:before="180"/>
        <w:ind w:firstLine="540"/>
        <w:jc w:val="both"/>
      </w:pPr>
      <w:r>
        <w:t>Отчет о реализации муниципальной программы представляется ежеквартально в срок не позднее 10 - го числа месяца, следующего за отчетным кварталом, по итогам года - до 25 февраля года, следующего за отчетным.</w:t>
      </w:r>
    </w:p>
    <w:p w:rsidR="00AC1BEB" w:rsidRDefault="00AC1BEB">
      <w:pPr>
        <w:pStyle w:val="ConsPlusNormal"/>
        <w:spacing w:before="180"/>
        <w:ind w:firstLine="540"/>
        <w:jc w:val="both"/>
      </w:pPr>
      <w:r>
        <w:t xml:space="preserve">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ответственным исполнителем и соисполнителями муниципальной программы представляется дополнительная и (или) уточненная информация о ходе реализации </w:t>
      </w:r>
      <w:r>
        <w:lastRenderedPageBreak/>
        <w:t>муниципальной программы.</w:t>
      </w: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1</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1" w:name="P903"/>
      <w:bookmarkEnd w:id="1"/>
      <w:r>
        <w:t>ПАСПОРТ</w:t>
      </w:r>
    </w:p>
    <w:p w:rsidR="00AC1BEB" w:rsidRDefault="00AC1BEB">
      <w:pPr>
        <w:pStyle w:val="ConsPlusTitle"/>
        <w:jc w:val="center"/>
      </w:pPr>
      <w:r>
        <w:t>КОМПЛЕКСА ПРОЦЕССНЫХ МЕРОПРИЯТИЙ, РЕАЛИЗУЕМОГО</w:t>
      </w:r>
    </w:p>
    <w:p w:rsidR="00AC1BEB" w:rsidRDefault="00AC1BEB">
      <w:pPr>
        <w:pStyle w:val="ConsPlusTitle"/>
        <w:jc w:val="center"/>
      </w:pPr>
      <w:r>
        <w:t>В РАМКАХ МУНИЦИПАЛЬНОЙ ПРОГРАММЫ ГОРОДА АЧИНСКА</w:t>
      </w:r>
    </w:p>
    <w:p w:rsidR="00AC1BEB" w:rsidRDefault="00AC1BEB">
      <w:pPr>
        <w:pStyle w:val="ConsPlusNormal"/>
        <w:jc w:val="both"/>
      </w:pPr>
    </w:p>
    <w:p w:rsidR="00AC1BEB" w:rsidRDefault="00AC1BEB">
      <w:pPr>
        <w:pStyle w:val="ConsPlusTitle"/>
        <w:jc w:val="center"/>
        <w:outlineLvl w:val="2"/>
      </w:pPr>
      <w:r>
        <w:t>1. ОБЩИЕ ПОЛОЖЕНИЯ</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C1BEB">
        <w:tc>
          <w:tcPr>
            <w:tcW w:w="9071" w:type="dxa"/>
            <w:gridSpan w:val="2"/>
          </w:tcPr>
          <w:p w:rsidR="00AC1BEB" w:rsidRDefault="00AC1BEB">
            <w:pPr>
              <w:pStyle w:val="ConsPlusNormal"/>
            </w:pPr>
            <w:r>
              <w:t>Комплекс процессных мероприятий "Содержание и ремонт объектов коммунальной инфраструктуры"</w:t>
            </w:r>
          </w:p>
        </w:tc>
      </w:tr>
      <w:tr w:rsidR="00AC1BEB">
        <w:tc>
          <w:tcPr>
            <w:tcW w:w="3118" w:type="dxa"/>
          </w:tcPr>
          <w:p w:rsidR="00AC1BEB" w:rsidRDefault="00AC1BEB">
            <w:pPr>
              <w:pStyle w:val="ConsPlusNormal"/>
            </w:pPr>
            <w:r>
              <w:t>Соисполнитель муниципальной программы</w:t>
            </w:r>
          </w:p>
        </w:tc>
        <w:tc>
          <w:tcPr>
            <w:tcW w:w="5953" w:type="dxa"/>
          </w:tcPr>
          <w:p w:rsidR="00AC1BEB" w:rsidRDefault="00AC1BEB">
            <w:pPr>
              <w:pStyle w:val="ConsPlusNormal"/>
            </w:pPr>
            <w:r>
              <w:t>Администрация города Ачинска (отдел бухгалтерского учета и контроля), муниципальное казенное учреждение "Управление капитального строительства"</w:t>
            </w:r>
          </w:p>
        </w:tc>
      </w:tr>
    </w:tbl>
    <w:p w:rsidR="00AC1BEB" w:rsidRDefault="00AC1BEB">
      <w:pPr>
        <w:pStyle w:val="ConsPlusNormal"/>
        <w:jc w:val="both"/>
      </w:pPr>
    </w:p>
    <w:p w:rsidR="00AC1BEB" w:rsidRDefault="00AC1BEB">
      <w:pPr>
        <w:pStyle w:val="ConsPlusTitle"/>
        <w:jc w:val="center"/>
        <w:outlineLvl w:val="2"/>
      </w:pPr>
      <w:r>
        <w:t>2. ПЕРЕЧЕНЬ И ЗНАЧЕНИЯ ПОКАЗАТЕЛЕЙ КОМПЛЕКСА ПРОЦЕССНЫХ</w:t>
      </w:r>
    </w:p>
    <w:p w:rsidR="00AC1BEB" w:rsidRDefault="00AC1BEB">
      <w:pPr>
        <w:pStyle w:val="ConsPlusNormal"/>
        <w:jc w:val="both"/>
      </w:pPr>
    </w:p>
    <w:p w:rsidR="00AC1BEB" w:rsidRDefault="00AC1BEB">
      <w:pPr>
        <w:pStyle w:val="ConsPlusNormal"/>
        <w:sectPr w:rsidR="00AC1B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89"/>
        <w:gridCol w:w="1474"/>
        <w:gridCol w:w="1204"/>
        <w:gridCol w:w="947"/>
        <w:gridCol w:w="947"/>
        <w:gridCol w:w="664"/>
        <w:gridCol w:w="664"/>
        <w:gridCol w:w="664"/>
        <w:gridCol w:w="2119"/>
        <w:gridCol w:w="1928"/>
      </w:tblGrid>
      <w:tr w:rsidR="00AC1BEB">
        <w:tc>
          <w:tcPr>
            <w:tcW w:w="454" w:type="dxa"/>
            <w:vMerge w:val="restart"/>
          </w:tcPr>
          <w:p w:rsidR="00AC1BEB" w:rsidRDefault="00AC1BEB">
            <w:pPr>
              <w:pStyle w:val="ConsPlusNormal"/>
              <w:jc w:val="center"/>
            </w:pPr>
            <w:r>
              <w:lastRenderedPageBreak/>
              <w:t>N п/п</w:t>
            </w:r>
          </w:p>
        </w:tc>
        <w:tc>
          <w:tcPr>
            <w:tcW w:w="1789" w:type="dxa"/>
            <w:vMerge w:val="restart"/>
          </w:tcPr>
          <w:p w:rsidR="00AC1BEB" w:rsidRDefault="00AC1BEB">
            <w:pPr>
              <w:pStyle w:val="ConsPlusNormal"/>
              <w:jc w:val="center"/>
            </w:pPr>
            <w:r>
              <w:t>Наименование показателя</w:t>
            </w:r>
          </w:p>
        </w:tc>
        <w:tc>
          <w:tcPr>
            <w:tcW w:w="1474" w:type="dxa"/>
            <w:vMerge w:val="restart"/>
          </w:tcPr>
          <w:p w:rsidR="00AC1BEB" w:rsidRDefault="00AC1BEB">
            <w:pPr>
              <w:pStyle w:val="ConsPlusNormal"/>
              <w:jc w:val="center"/>
            </w:pPr>
            <w:r>
              <w:t>Признак возрастания/убывания</w:t>
            </w:r>
          </w:p>
        </w:tc>
        <w:tc>
          <w:tcPr>
            <w:tcW w:w="1204" w:type="dxa"/>
            <w:vMerge w:val="restart"/>
          </w:tcPr>
          <w:p w:rsidR="00AC1BEB" w:rsidRDefault="00AC1BEB">
            <w:pPr>
              <w:pStyle w:val="ConsPlusNormal"/>
              <w:jc w:val="center"/>
            </w:pPr>
            <w:r>
              <w:t xml:space="preserve">Единица измерения (по </w:t>
            </w:r>
            <w:hyperlink r:id="rId177">
              <w:r>
                <w:rPr>
                  <w:color w:val="0000FF"/>
                </w:rPr>
                <w:t>ОКЕИ</w:t>
              </w:r>
            </w:hyperlink>
            <w:r>
              <w:t>)</w:t>
            </w:r>
          </w:p>
        </w:tc>
        <w:tc>
          <w:tcPr>
            <w:tcW w:w="1894" w:type="dxa"/>
            <w:gridSpan w:val="2"/>
          </w:tcPr>
          <w:p w:rsidR="00AC1BEB" w:rsidRDefault="00AC1BE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992" w:type="dxa"/>
            <w:gridSpan w:val="3"/>
          </w:tcPr>
          <w:p w:rsidR="00AC1BEB" w:rsidRDefault="00AC1BEB">
            <w:pPr>
              <w:pStyle w:val="ConsPlusNormal"/>
              <w:jc w:val="center"/>
            </w:pPr>
            <w:r>
              <w:t>Значения показателя по годам реализации комплекса процессных мероприятий</w:t>
            </w:r>
          </w:p>
        </w:tc>
        <w:tc>
          <w:tcPr>
            <w:tcW w:w="2119" w:type="dxa"/>
            <w:vMerge w:val="restart"/>
          </w:tcPr>
          <w:p w:rsidR="00AC1BEB" w:rsidRDefault="00AC1BEB">
            <w:pPr>
              <w:pStyle w:val="ConsPlusNormal"/>
              <w:jc w:val="center"/>
            </w:pPr>
            <w:r>
              <w:t>Ответственный за достижение показателя</w:t>
            </w:r>
          </w:p>
        </w:tc>
        <w:tc>
          <w:tcPr>
            <w:tcW w:w="1928" w:type="dxa"/>
            <w:vMerge w:val="restart"/>
          </w:tcPr>
          <w:p w:rsidR="00AC1BEB" w:rsidRDefault="00AC1BEB">
            <w:pPr>
              <w:pStyle w:val="ConsPlusNormal"/>
              <w:jc w:val="center"/>
            </w:pPr>
            <w:r>
              <w:t>Информационная система (источник информации)</w:t>
            </w:r>
          </w:p>
        </w:tc>
      </w:tr>
      <w:tr w:rsidR="00AC1BEB">
        <w:tc>
          <w:tcPr>
            <w:tcW w:w="454" w:type="dxa"/>
            <w:vMerge/>
          </w:tcPr>
          <w:p w:rsidR="00AC1BEB" w:rsidRDefault="00AC1BEB">
            <w:pPr>
              <w:pStyle w:val="ConsPlusNormal"/>
            </w:pPr>
          </w:p>
        </w:tc>
        <w:tc>
          <w:tcPr>
            <w:tcW w:w="1789" w:type="dxa"/>
            <w:vMerge/>
          </w:tcPr>
          <w:p w:rsidR="00AC1BEB" w:rsidRDefault="00AC1BEB">
            <w:pPr>
              <w:pStyle w:val="ConsPlusNormal"/>
            </w:pPr>
          </w:p>
        </w:tc>
        <w:tc>
          <w:tcPr>
            <w:tcW w:w="1474" w:type="dxa"/>
            <w:vMerge/>
          </w:tcPr>
          <w:p w:rsidR="00AC1BEB" w:rsidRDefault="00AC1BEB">
            <w:pPr>
              <w:pStyle w:val="ConsPlusNormal"/>
            </w:pPr>
          </w:p>
        </w:tc>
        <w:tc>
          <w:tcPr>
            <w:tcW w:w="1204" w:type="dxa"/>
            <w:vMerge/>
          </w:tcPr>
          <w:p w:rsidR="00AC1BEB" w:rsidRDefault="00AC1BEB">
            <w:pPr>
              <w:pStyle w:val="ConsPlusNormal"/>
            </w:pPr>
          </w:p>
        </w:tc>
        <w:tc>
          <w:tcPr>
            <w:tcW w:w="947" w:type="dxa"/>
          </w:tcPr>
          <w:p w:rsidR="00AC1BEB" w:rsidRDefault="00AC1BEB">
            <w:pPr>
              <w:pStyle w:val="ConsPlusNormal"/>
              <w:jc w:val="center"/>
            </w:pPr>
            <w:r>
              <w:t>2023 год</w:t>
            </w:r>
          </w:p>
        </w:tc>
        <w:tc>
          <w:tcPr>
            <w:tcW w:w="947" w:type="dxa"/>
          </w:tcPr>
          <w:p w:rsidR="00AC1BEB" w:rsidRDefault="00AC1BEB">
            <w:pPr>
              <w:pStyle w:val="ConsPlusNormal"/>
              <w:jc w:val="center"/>
            </w:pPr>
            <w:r>
              <w:t>2024 год</w:t>
            </w:r>
          </w:p>
        </w:tc>
        <w:tc>
          <w:tcPr>
            <w:tcW w:w="664" w:type="dxa"/>
          </w:tcPr>
          <w:p w:rsidR="00AC1BEB" w:rsidRDefault="00AC1BEB">
            <w:pPr>
              <w:pStyle w:val="ConsPlusNormal"/>
              <w:jc w:val="center"/>
            </w:pPr>
            <w:r>
              <w:t>2025 год</w:t>
            </w:r>
          </w:p>
        </w:tc>
        <w:tc>
          <w:tcPr>
            <w:tcW w:w="664" w:type="dxa"/>
          </w:tcPr>
          <w:p w:rsidR="00AC1BEB" w:rsidRDefault="00AC1BEB">
            <w:pPr>
              <w:pStyle w:val="ConsPlusNormal"/>
              <w:jc w:val="center"/>
            </w:pPr>
            <w:r>
              <w:t>2026 год</w:t>
            </w:r>
          </w:p>
        </w:tc>
        <w:tc>
          <w:tcPr>
            <w:tcW w:w="664" w:type="dxa"/>
          </w:tcPr>
          <w:p w:rsidR="00AC1BEB" w:rsidRDefault="00AC1BEB">
            <w:pPr>
              <w:pStyle w:val="ConsPlusNormal"/>
              <w:jc w:val="center"/>
            </w:pPr>
            <w:r>
              <w:t>2027 год</w:t>
            </w:r>
          </w:p>
        </w:tc>
        <w:tc>
          <w:tcPr>
            <w:tcW w:w="2119" w:type="dxa"/>
            <w:vMerge/>
          </w:tcPr>
          <w:p w:rsidR="00AC1BEB" w:rsidRDefault="00AC1BEB">
            <w:pPr>
              <w:pStyle w:val="ConsPlusNormal"/>
            </w:pPr>
          </w:p>
        </w:tc>
        <w:tc>
          <w:tcPr>
            <w:tcW w:w="1928" w:type="dxa"/>
            <w:vMerge/>
          </w:tcPr>
          <w:p w:rsidR="00AC1BEB" w:rsidRDefault="00AC1BEB">
            <w:pPr>
              <w:pStyle w:val="ConsPlusNormal"/>
            </w:pPr>
          </w:p>
        </w:tc>
      </w:tr>
      <w:tr w:rsidR="00AC1BEB">
        <w:tc>
          <w:tcPr>
            <w:tcW w:w="454" w:type="dxa"/>
          </w:tcPr>
          <w:p w:rsidR="00AC1BEB" w:rsidRDefault="00AC1BEB">
            <w:pPr>
              <w:pStyle w:val="ConsPlusNormal"/>
              <w:jc w:val="center"/>
            </w:pPr>
            <w:r>
              <w:t>1</w:t>
            </w:r>
          </w:p>
        </w:tc>
        <w:tc>
          <w:tcPr>
            <w:tcW w:w="1789" w:type="dxa"/>
          </w:tcPr>
          <w:p w:rsidR="00AC1BEB" w:rsidRDefault="00AC1BEB">
            <w:pPr>
              <w:pStyle w:val="ConsPlusNormal"/>
              <w:jc w:val="center"/>
            </w:pPr>
            <w:r>
              <w:t>2</w:t>
            </w:r>
          </w:p>
        </w:tc>
        <w:tc>
          <w:tcPr>
            <w:tcW w:w="1474" w:type="dxa"/>
          </w:tcPr>
          <w:p w:rsidR="00AC1BEB" w:rsidRDefault="00AC1BEB">
            <w:pPr>
              <w:pStyle w:val="ConsPlusNormal"/>
              <w:jc w:val="center"/>
            </w:pPr>
            <w:r>
              <w:t>3</w:t>
            </w:r>
          </w:p>
        </w:tc>
        <w:tc>
          <w:tcPr>
            <w:tcW w:w="1204" w:type="dxa"/>
          </w:tcPr>
          <w:p w:rsidR="00AC1BEB" w:rsidRDefault="00AC1BEB">
            <w:pPr>
              <w:pStyle w:val="ConsPlusNormal"/>
              <w:jc w:val="center"/>
            </w:pPr>
            <w:r>
              <w:t>4</w:t>
            </w:r>
          </w:p>
        </w:tc>
        <w:tc>
          <w:tcPr>
            <w:tcW w:w="947" w:type="dxa"/>
          </w:tcPr>
          <w:p w:rsidR="00AC1BEB" w:rsidRDefault="00AC1BEB">
            <w:pPr>
              <w:pStyle w:val="ConsPlusNormal"/>
              <w:jc w:val="center"/>
            </w:pPr>
            <w:r>
              <w:t>5</w:t>
            </w:r>
          </w:p>
        </w:tc>
        <w:tc>
          <w:tcPr>
            <w:tcW w:w="947" w:type="dxa"/>
          </w:tcPr>
          <w:p w:rsidR="00AC1BEB" w:rsidRDefault="00AC1BEB">
            <w:pPr>
              <w:pStyle w:val="ConsPlusNormal"/>
              <w:jc w:val="center"/>
            </w:pPr>
            <w:r>
              <w:t>6</w:t>
            </w:r>
          </w:p>
        </w:tc>
        <w:tc>
          <w:tcPr>
            <w:tcW w:w="664" w:type="dxa"/>
          </w:tcPr>
          <w:p w:rsidR="00AC1BEB" w:rsidRDefault="00AC1BEB">
            <w:pPr>
              <w:pStyle w:val="ConsPlusNormal"/>
              <w:jc w:val="center"/>
            </w:pPr>
            <w:r>
              <w:t>7</w:t>
            </w:r>
          </w:p>
        </w:tc>
        <w:tc>
          <w:tcPr>
            <w:tcW w:w="664" w:type="dxa"/>
          </w:tcPr>
          <w:p w:rsidR="00AC1BEB" w:rsidRDefault="00AC1BEB">
            <w:pPr>
              <w:pStyle w:val="ConsPlusNormal"/>
              <w:jc w:val="center"/>
            </w:pPr>
            <w:r>
              <w:t>8</w:t>
            </w:r>
          </w:p>
        </w:tc>
        <w:tc>
          <w:tcPr>
            <w:tcW w:w="664" w:type="dxa"/>
          </w:tcPr>
          <w:p w:rsidR="00AC1BEB" w:rsidRDefault="00AC1BEB">
            <w:pPr>
              <w:pStyle w:val="ConsPlusNormal"/>
              <w:jc w:val="center"/>
            </w:pPr>
            <w:r>
              <w:t>9</w:t>
            </w:r>
          </w:p>
        </w:tc>
        <w:tc>
          <w:tcPr>
            <w:tcW w:w="2119" w:type="dxa"/>
          </w:tcPr>
          <w:p w:rsidR="00AC1BEB" w:rsidRDefault="00AC1BEB">
            <w:pPr>
              <w:pStyle w:val="ConsPlusNormal"/>
              <w:jc w:val="center"/>
            </w:pPr>
            <w:r>
              <w:t>10</w:t>
            </w:r>
          </w:p>
        </w:tc>
        <w:tc>
          <w:tcPr>
            <w:tcW w:w="1928" w:type="dxa"/>
          </w:tcPr>
          <w:p w:rsidR="00AC1BEB" w:rsidRDefault="00AC1BEB">
            <w:pPr>
              <w:pStyle w:val="ConsPlusNormal"/>
              <w:jc w:val="center"/>
            </w:pPr>
            <w:r>
              <w:t>11</w:t>
            </w:r>
          </w:p>
        </w:tc>
      </w:tr>
      <w:tr w:rsidR="00AC1BEB">
        <w:tc>
          <w:tcPr>
            <w:tcW w:w="454" w:type="dxa"/>
          </w:tcPr>
          <w:p w:rsidR="00AC1BEB" w:rsidRDefault="00AC1BEB">
            <w:pPr>
              <w:pStyle w:val="ConsPlusNormal"/>
            </w:pPr>
            <w:r>
              <w:t>1</w:t>
            </w:r>
          </w:p>
        </w:tc>
        <w:tc>
          <w:tcPr>
            <w:tcW w:w="12400" w:type="dxa"/>
            <w:gridSpan w:val="10"/>
          </w:tcPr>
          <w:p w:rsidR="00AC1BEB" w:rsidRDefault="00AC1BEB">
            <w:pPr>
              <w:pStyle w:val="ConsPlusNormal"/>
            </w:pPr>
            <w:r>
              <w:t>Задача: развитие, модернизация и капитальный ремонт объектов коммунальной инфраструктуры и жилищного фонда города Ачинска</w:t>
            </w:r>
          </w:p>
        </w:tc>
      </w:tr>
      <w:tr w:rsidR="00AC1BEB">
        <w:tc>
          <w:tcPr>
            <w:tcW w:w="454" w:type="dxa"/>
          </w:tcPr>
          <w:p w:rsidR="00AC1BEB" w:rsidRDefault="00AC1BEB">
            <w:pPr>
              <w:pStyle w:val="ConsPlusNormal"/>
            </w:pPr>
            <w:r>
              <w:t>1.1</w:t>
            </w:r>
          </w:p>
        </w:tc>
        <w:tc>
          <w:tcPr>
            <w:tcW w:w="1789" w:type="dxa"/>
          </w:tcPr>
          <w:p w:rsidR="00AC1BEB" w:rsidRDefault="00AC1BEB">
            <w:pPr>
              <w:pStyle w:val="ConsPlusNormal"/>
            </w:pPr>
            <w:r>
              <w:t>Уровень износа коммунальной инфраструктуры</w:t>
            </w:r>
          </w:p>
        </w:tc>
        <w:tc>
          <w:tcPr>
            <w:tcW w:w="1474" w:type="dxa"/>
          </w:tcPr>
          <w:p w:rsidR="00AC1BEB" w:rsidRDefault="00AC1BEB">
            <w:pPr>
              <w:pStyle w:val="ConsPlusNormal"/>
            </w:pPr>
          </w:p>
        </w:tc>
        <w:tc>
          <w:tcPr>
            <w:tcW w:w="1204" w:type="dxa"/>
          </w:tcPr>
          <w:p w:rsidR="00AC1BEB" w:rsidRDefault="00AC1BEB">
            <w:pPr>
              <w:pStyle w:val="ConsPlusNormal"/>
            </w:pPr>
            <w:r>
              <w:t>%</w:t>
            </w:r>
          </w:p>
        </w:tc>
        <w:tc>
          <w:tcPr>
            <w:tcW w:w="947" w:type="dxa"/>
          </w:tcPr>
          <w:p w:rsidR="00AC1BEB" w:rsidRDefault="00AC1BEB">
            <w:pPr>
              <w:pStyle w:val="ConsPlusNormal"/>
              <w:jc w:val="center"/>
            </w:pPr>
            <w:r>
              <w:t>65,73</w:t>
            </w:r>
          </w:p>
        </w:tc>
        <w:tc>
          <w:tcPr>
            <w:tcW w:w="947" w:type="dxa"/>
          </w:tcPr>
          <w:p w:rsidR="00AC1BEB" w:rsidRDefault="00AC1BEB">
            <w:pPr>
              <w:pStyle w:val="ConsPlusNormal"/>
              <w:jc w:val="center"/>
            </w:pPr>
            <w:r>
              <w:t>65,73</w:t>
            </w:r>
          </w:p>
        </w:tc>
        <w:tc>
          <w:tcPr>
            <w:tcW w:w="664" w:type="dxa"/>
          </w:tcPr>
          <w:p w:rsidR="00AC1BEB" w:rsidRDefault="00AC1BEB">
            <w:pPr>
              <w:pStyle w:val="ConsPlusNormal"/>
              <w:jc w:val="center"/>
            </w:pPr>
            <w:r>
              <w:t>65,73</w:t>
            </w:r>
          </w:p>
        </w:tc>
        <w:tc>
          <w:tcPr>
            <w:tcW w:w="664" w:type="dxa"/>
          </w:tcPr>
          <w:p w:rsidR="00AC1BEB" w:rsidRDefault="00AC1BEB">
            <w:pPr>
              <w:pStyle w:val="ConsPlusNormal"/>
              <w:jc w:val="center"/>
            </w:pPr>
            <w:r>
              <w:t>65,73</w:t>
            </w:r>
          </w:p>
        </w:tc>
        <w:tc>
          <w:tcPr>
            <w:tcW w:w="664" w:type="dxa"/>
          </w:tcPr>
          <w:p w:rsidR="00AC1BEB" w:rsidRDefault="00AC1BEB">
            <w:pPr>
              <w:pStyle w:val="ConsPlusNormal"/>
              <w:jc w:val="center"/>
            </w:pPr>
            <w:r>
              <w:t>65,73</w:t>
            </w:r>
          </w:p>
        </w:tc>
        <w:tc>
          <w:tcPr>
            <w:tcW w:w="2119" w:type="dxa"/>
          </w:tcPr>
          <w:p w:rsidR="00AC1BEB" w:rsidRDefault="00AC1BEB">
            <w:pPr>
              <w:pStyle w:val="ConsPlusNormal"/>
            </w:pPr>
            <w:r>
              <w:t>МКУ "Центр обеспечения жизнедеятельности г. Ачинска"</w:t>
            </w:r>
          </w:p>
        </w:tc>
        <w:tc>
          <w:tcPr>
            <w:tcW w:w="1928" w:type="dxa"/>
          </w:tcPr>
          <w:p w:rsidR="00AC1BEB" w:rsidRDefault="00AC1BEB">
            <w:pPr>
              <w:pStyle w:val="ConsPlusNormal"/>
            </w:pPr>
            <w:r>
              <w:t>Информация для формирования прогноза социально-экономического развития города</w:t>
            </w:r>
          </w:p>
        </w:tc>
      </w:tr>
    </w:tbl>
    <w:p w:rsidR="00AC1BEB" w:rsidRDefault="00AC1BEB">
      <w:pPr>
        <w:pStyle w:val="ConsPlusNormal"/>
        <w:sectPr w:rsidR="00AC1BEB">
          <w:pgSz w:w="16838" w:h="11905" w:orient="landscape"/>
          <w:pgMar w:top="1701" w:right="1134" w:bottom="850" w:left="1134" w:header="0" w:footer="0" w:gutter="0"/>
          <w:cols w:space="720"/>
          <w:titlePg/>
        </w:sectPr>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2</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2" w:name="P964"/>
      <w:bookmarkEnd w:id="2"/>
      <w:r>
        <w:t>ПАСПОРТ</w:t>
      </w:r>
    </w:p>
    <w:p w:rsidR="00AC1BEB" w:rsidRDefault="00AC1BEB">
      <w:pPr>
        <w:pStyle w:val="ConsPlusTitle"/>
        <w:jc w:val="center"/>
      </w:pPr>
      <w:r>
        <w:t>КОМПЛЕКСА ПРОЦЕССНЫХ МЕРОПРИЯТИЙ, РЕАЛИЗУЕМОГО</w:t>
      </w:r>
    </w:p>
    <w:p w:rsidR="00AC1BEB" w:rsidRDefault="00AC1BEB">
      <w:pPr>
        <w:pStyle w:val="ConsPlusTitle"/>
        <w:jc w:val="center"/>
      </w:pPr>
      <w:r>
        <w:t>В РАМКАХ МУНИЦИПАЛЬНОЙ ПРОГРАММЫ ГОРОДА АЧИНСКА</w:t>
      </w:r>
    </w:p>
    <w:p w:rsidR="00AC1BEB" w:rsidRDefault="00AC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C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BEB" w:rsidRDefault="00AC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BEB" w:rsidRDefault="00AC1BEB">
            <w:pPr>
              <w:pStyle w:val="ConsPlusNormal"/>
              <w:jc w:val="center"/>
            </w:pPr>
            <w:r>
              <w:rPr>
                <w:color w:val="392C69"/>
              </w:rPr>
              <w:t>Список изменяющих документов</w:t>
            </w:r>
          </w:p>
          <w:p w:rsidR="00AC1BEB" w:rsidRDefault="00AC1BEB">
            <w:pPr>
              <w:pStyle w:val="ConsPlusNormal"/>
              <w:jc w:val="center"/>
            </w:pPr>
            <w:r>
              <w:rPr>
                <w:color w:val="392C69"/>
              </w:rPr>
              <w:t xml:space="preserve">(в ред. </w:t>
            </w:r>
            <w:hyperlink r:id="rId178">
              <w:r>
                <w:rPr>
                  <w:color w:val="0000FF"/>
                </w:rPr>
                <w:t>Постановления</w:t>
              </w:r>
            </w:hyperlink>
            <w:r>
              <w:rPr>
                <w:color w:val="392C69"/>
              </w:rPr>
              <w:t xml:space="preserve"> администрации г. Ачинска Красноярского края</w:t>
            </w:r>
          </w:p>
          <w:p w:rsidR="00AC1BEB" w:rsidRDefault="00AC1BEB">
            <w:pPr>
              <w:pStyle w:val="ConsPlusNormal"/>
              <w:jc w:val="center"/>
            </w:pPr>
            <w:r>
              <w:rPr>
                <w:color w:val="392C69"/>
              </w:rPr>
              <w:t>от 30.01.2025 N 024-п)</w:t>
            </w: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r>
    </w:tbl>
    <w:p w:rsidR="00AC1BEB" w:rsidRDefault="00AC1BEB">
      <w:pPr>
        <w:pStyle w:val="ConsPlusNormal"/>
        <w:jc w:val="both"/>
      </w:pPr>
    </w:p>
    <w:p w:rsidR="00AC1BEB" w:rsidRDefault="00AC1BEB">
      <w:pPr>
        <w:pStyle w:val="ConsPlusTitle"/>
        <w:jc w:val="center"/>
        <w:outlineLvl w:val="2"/>
      </w:pPr>
      <w:r>
        <w:t>1. ОБЩИЕ ПОЛОЖЕНИЯ</w:t>
      </w:r>
    </w:p>
    <w:p w:rsidR="00AC1BEB" w:rsidRDefault="00AC1BEB">
      <w:pPr>
        <w:pStyle w:val="ConsPlusNormal"/>
        <w:jc w:val="center"/>
      </w:pPr>
    </w:p>
    <w:p w:rsidR="00AC1BEB" w:rsidRDefault="00AC1BEB">
      <w:pPr>
        <w:pStyle w:val="ConsPlusNormal"/>
        <w:jc w:val="center"/>
      </w:pPr>
      <w:r>
        <w:t xml:space="preserve">(в ред. </w:t>
      </w:r>
      <w:hyperlink r:id="rId179">
        <w:r>
          <w:rPr>
            <w:color w:val="0000FF"/>
          </w:rPr>
          <w:t>Постановления</w:t>
        </w:r>
      </w:hyperlink>
      <w:r>
        <w:t xml:space="preserve"> администрации г. Ачинска Красноярского</w:t>
      </w:r>
    </w:p>
    <w:p w:rsidR="00AC1BEB" w:rsidRDefault="00AC1BEB">
      <w:pPr>
        <w:pStyle w:val="ConsPlusNormal"/>
        <w:jc w:val="center"/>
      </w:pPr>
      <w:r>
        <w:t>края от 30.01.2025 N 024-п)</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6009"/>
      </w:tblGrid>
      <w:tr w:rsidR="00AC1BEB">
        <w:tc>
          <w:tcPr>
            <w:tcW w:w="9070" w:type="dxa"/>
            <w:gridSpan w:val="2"/>
          </w:tcPr>
          <w:p w:rsidR="00AC1BEB" w:rsidRDefault="00AC1BEB">
            <w:pPr>
              <w:pStyle w:val="ConsPlusNormal"/>
            </w:pPr>
            <w:r>
              <w:t>Комплекс процессных мероприятий "Благоустройство территории города"</w:t>
            </w:r>
          </w:p>
        </w:tc>
      </w:tr>
      <w:tr w:rsidR="00AC1BEB">
        <w:tc>
          <w:tcPr>
            <w:tcW w:w="3061" w:type="dxa"/>
          </w:tcPr>
          <w:p w:rsidR="00AC1BEB" w:rsidRDefault="00AC1BEB">
            <w:pPr>
              <w:pStyle w:val="ConsPlusNormal"/>
            </w:pPr>
            <w:r>
              <w:t>Соисполнитель муниципальной программы</w:t>
            </w:r>
          </w:p>
        </w:tc>
        <w:tc>
          <w:tcPr>
            <w:tcW w:w="6009" w:type="dxa"/>
          </w:tcPr>
          <w:p w:rsidR="00AC1BEB" w:rsidRDefault="00AC1BEB">
            <w:pPr>
              <w:pStyle w:val="ConsPlusNormal"/>
            </w:pPr>
            <w:r>
              <w:t>Администрация города Ачинска (отдел бухгалтерского учета и контроля,</w:t>
            </w:r>
          </w:p>
          <w:p w:rsidR="00AC1BEB" w:rsidRDefault="00AC1BEB">
            <w:pPr>
              <w:pStyle w:val="ConsPlusNormal"/>
            </w:pPr>
            <w:r>
              <w:t>отдел культуры, муниципальное автономное учреждение "Городской дворец культуры")</w:t>
            </w:r>
          </w:p>
        </w:tc>
      </w:tr>
    </w:tbl>
    <w:p w:rsidR="00AC1BEB" w:rsidRDefault="00AC1BEB">
      <w:pPr>
        <w:pStyle w:val="ConsPlusNormal"/>
        <w:jc w:val="both"/>
      </w:pPr>
    </w:p>
    <w:p w:rsidR="00AC1BEB" w:rsidRDefault="00AC1BEB">
      <w:pPr>
        <w:pStyle w:val="ConsPlusTitle"/>
        <w:jc w:val="center"/>
        <w:outlineLvl w:val="2"/>
      </w:pPr>
      <w:r>
        <w:t>2. ПЕРЕЧЕНЬ И ЗНАЧЕНИЯ ПОКАЗАТЕЛЕЙ КОМПЛЕКСА ПРОЦЕССНЫХ</w:t>
      </w:r>
    </w:p>
    <w:p w:rsidR="00AC1BEB" w:rsidRDefault="00AC1BEB">
      <w:pPr>
        <w:pStyle w:val="ConsPlusNormal"/>
        <w:jc w:val="both"/>
      </w:pPr>
    </w:p>
    <w:p w:rsidR="00AC1BEB" w:rsidRDefault="00AC1BEB">
      <w:pPr>
        <w:pStyle w:val="ConsPlusNormal"/>
        <w:sectPr w:rsidR="00AC1B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94"/>
        <w:gridCol w:w="1429"/>
        <w:gridCol w:w="1204"/>
        <w:gridCol w:w="964"/>
        <w:gridCol w:w="964"/>
        <w:gridCol w:w="964"/>
        <w:gridCol w:w="964"/>
        <w:gridCol w:w="964"/>
        <w:gridCol w:w="2119"/>
        <w:gridCol w:w="1999"/>
      </w:tblGrid>
      <w:tr w:rsidR="00AC1BEB">
        <w:tc>
          <w:tcPr>
            <w:tcW w:w="454" w:type="dxa"/>
            <w:vMerge w:val="restart"/>
          </w:tcPr>
          <w:p w:rsidR="00AC1BEB" w:rsidRDefault="00AC1BEB">
            <w:pPr>
              <w:pStyle w:val="ConsPlusNormal"/>
              <w:jc w:val="center"/>
            </w:pPr>
            <w:r>
              <w:lastRenderedPageBreak/>
              <w:t>N п/п</w:t>
            </w:r>
          </w:p>
        </w:tc>
        <w:tc>
          <w:tcPr>
            <w:tcW w:w="1894" w:type="dxa"/>
            <w:vMerge w:val="restart"/>
          </w:tcPr>
          <w:p w:rsidR="00AC1BEB" w:rsidRDefault="00AC1BEB">
            <w:pPr>
              <w:pStyle w:val="ConsPlusNormal"/>
              <w:jc w:val="center"/>
            </w:pPr>
            <w:r>
              <w:t>Наименование показателя</w:t>
            </w:r>
          </w:p>
        </w:tc>
        <w:tc>
          <w:tcPr>
            <w:tcW w:w="1429" w:type="dxa"/>
            <w:vMerge w:val="restart"/>
          </w:tcPr>
          <w:p w:rsidR="00AC1BEB" w:rsidRDefault="00AC1BEB">
            <w:pPr>
              <w:pStyle w:val="ConsPlusNormal"/>
              <w:jc w:val="center"/>
            </w:pPr>
            <w:r>
              <w:t>Признак возрастания/убывания</w:t>
            </w:r>
          </w:p>
        </w:tc>
        <w:tc>
          <w:tcPr>
            <w:tcW w:w="1204" w:type="dxa"/>
            <w:vMerge w:val="restart"/>
          </w:tcPr>
          <w:p w:rsidR="00AC1BEB" w:rsidRDefault="00AC1BEB">
            <w:pPr>
              <w:pStyle w:val="ConsPlusNormal"/>
              <w:jc w:val="center"/>
            </w:pPr>
            <w:r>
              <w:t xml:space="preserve">Единица измерения (по </w:t>
            </w:r>
            <w:hyperlink r:id="rId180">
              <w:r>
                <w:rPr>
                  <w:color w:val="0000FF"/>
                </w:rPr>
                <w:t>ОКЕИ</w:t>
              </w:r>
            </w:hyperlink>
            <w:r>
              <w:t>)</w:t>
            </w:r>
          </w:p>
        </w:tc>
        <w:tc>
          <w:tcPr>
            <w:tcW w:w="1928" w:type="dxa"/>
            <w:gridSpan w:val="2"/>
          </w:tcPr>
          <w:p w:rsidR="00AC1BEB" w:rsidRDefault="00AC1BE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2892" w:type="dxa"/>
            <w:gridSpan w:val="3"/>
          </w:tcPr>
          <w:p w:rsidR="00AC1BEB" w:rsidRDefault="00AC1BEB">
            <w:pPr>
              <w:pStyle w:val="ConsPlusNormal"/>
              <w:jc w:val="center"/>
            </w:pPr>
            <w:r>
              <w:t>Значения показателя по годам реализации комплекса процессных мероприятий</w:t>
            </w:r>
          </w:p>
        </w:tc>
        <w:tc>
          <w:tcPr>
            <w:tcW w:w="2119" w:type="dxa"/>
            <w:vMerge w:val="restart"/>
          </w:tcPr>
          <w:p w:rsidR="00AC1BEB" w:rsidRDefault="00AC1BEB">
            <w:pPr>
              <w:pStyle w:val="ConsPlusNormal"/>
              <w:jc w:val="center"/>
            </w:pPr>
            <w:r>
              <w:t>Ответственный за достижение показателя</w:t>
            </w:r>
          </w:p>
        </w:tc>
        <w:tc>
          <w:tcPr>
            <w:tcW w:w="1999" w:type="dxa"/>
            <w:vMerge w:val="restart"/>
          </w:tcPr>
          <w:p w:rsidR="00AC1BEB" w:rsidRDefault="00AC1BEB">
            <w:pPr>
              <w:pStyle w:val="ConsPlusNormal"/>
              <w:jc w:val="center"/>
            </w:pPr>
            <w:r>
              <w:t>Информационная система (источник информации)</w:t>
            </w:r>
          </w:p>
        </w:tc>
      </w:tr>
      <w:tr w:rsidR="00AC1BEB">
        <w:tc>
          <w:tcPr>
            <w:tcW w:w="454" w:type="dxa"/>
            <w:vMerge/>
          </w:tcPr>
          <w:p w:rsidR="00AC1BEB" w:rsidRDefault="00AC1BEB">
            <w:pPr>
              <w:pStyle w:val="ConsPlusNormal"/>
            </w:pPr>
          </w:p>
        </w:tc>
        <w:tc>
          <w:tcPr>
            <w:tcW w:w="1894" w:type="dxa"/>
            <w:vMerge/>
          </w:tcPr>
          <w:p w:rsidR="00AC1BEB" w:rsidRDefault="00AC1BEB">
            <w:pPr>
              <w:pStyle w:val="ConsPlusNormal"/>
            </w:pPr>
          </w:p>
        </w:tc>
        <w:tc>
          <w:tcPr>
            <w:tcW w:w="1429" w:type="dxa"/>
            <w:vMerge/>
          </w:tcPr>
          <w:p w:rsidR="00AC1BEB" w:rsidRDefault="00AC1BEB">
            <w:pPr>
              <w:pStyle w:val="ConsPlusNormal"/>
            </w:pPr>
          </w:p>
        </w:tc>
        <w:tc>
          <w:tcPr>
            <w:tcW w:w="1204" w:type="dxa"/>
            <w:vMerge/>
          </w:tcPr>
          <w:p w:rsidR="00AC1BEB" w:rsidRDefault="00AC1BEB">
            <w:pPr>
              <w:pStyle w:val="ConsPlusNormal"/>
            </w:pPr>
          </w:p>
        </w:tc>
        <w:tc>
          <w:tcPr>
            <w:tcW w:w="964" w:type="dxa"/>
          </w:tcPr>
          <w:p w:rsidR="00AC1BEB" w:rsidRDefault="00AC1BEB">
            <w:pPr>
              <w:pStyle w:val="ConsPlusNormal"/>
              <w:jc w:val="center"/>
            </w:pPr>
            <w:r>
              <w:t>2023 год</w:t>
            </w:r>
          </w:p>
        </w:tc>
        <w:tc>
          <w:tcPr>
            <w:tcW w:w="964" w:type="dxa"/>
          </w:tcPr>
          <w:p w:rsidR="00AC1BEB" w:rsidRDefault="00AC1BEB">
            <w:pPr>
              <w:pStyle w:val="ConsPlusNormal"/>
              <w:jc w:val="center"/>
            </w:pPr>
            <w:r>
              <w:t>2024 год</w:t>
            </w:r>
          </w:p>
        </w:tc>
        <w:tc>
          <w:tcPr>
            <w:tcW w:w="964" w:type="dxa"/>
          </w:tcPr>
          <w:p w:rsidR="00AC1BEB" w:rsidRDefault="00AC1BEB">
            <w:pPr>
              <w:pStyle w:val="ConsPlusNormal"/>
              <w:jc w:val="center"/>
            </w:pPr>
            <w:r>
              <w:t>2025 год</w:t>
            </w:r>
          </w:p>
        </w:tc>
        <w:tc>
          <w:tcPr>
            <w:tcW w:w="964" w:type="dxa"/>
          </w:tcPr>
          <w:p w:rsidR="00AC1BEB" w:rsidRDefault="00AC1BEB">
            <w:pPr>
              <w:pStyle w:val="ConsPlusNormal"/>
              <w:jc w:val="center"/>
            </w:pPr>
            <w:r>
              <w:t>2026 год</w:t>
            </w:r>
          </w:p>
        </w:tc>
        <w:tc>
          <w:tcPr>
            <w:tcW w:w="964" w:type="dxa"/>
          </w:tcPr>
          <w:p w:rsidR="00AC1BEB" w:rsidRDefault="00AC1BEB">
            <w:pPr>
              <w:pStyle w:val="ConsPlusNormal"/>
              <w:jc w:val="center"/>
            </w:pPr>
            <w:r>
              <w:t>2027 год</w:t>
            </w:r>
          </w:p>
        </w:tc>
        <w:tc>
          <w:tcPr>
            <w:tcW w:w="2119" w:type="dxa"/>
            <w:vMerge/>
          </w:tcPr>
          <w:p w:rsidR="00AC1BEB" w:rsidRDefault="00AC1BEB">
            <w:pPr>
              <w:pStyle w:val="ConsPlusNormal"/>
            </w:pPr>
          </w:p>
        </w:tc>
        <w:tc>
          <w:tcPr>
            <w:tcW w:w="1999" w:type="dxa"/>
            <w:vMerge/>
          </w:tcPr>
          <w:p w:rsidR="00AC1BEB" w:rsidRDefault="00AC1BEB">
            <w:pPr>
              <w:pStyle w:val="ConsPlusNormal"/>
            </w:pPr>
          </w:p>
        </w:tc>
      </w:tr>
      <w:tr w:rsidR="00AC1BEB">
        <w:tc>
          <w:tcPr>
            <w:tcW w:w="454" w:type="dxa"/>
          </w:tcPr>
          <w:p w:rsidR="00AC1BEB" w:rsidRDefault="00AC1BEB">
            <w:pPr>
              <w:pStyle w:val="ConsPlusNormal"/>
              <w:jc w:val="center"/>
            </w:pPr>
            <w:r>
              <w:t>1</w:t>
            </w:r>
          </w:p>
        </w:tc>
        <w:tc>
          <w:tcPr>
            <w:tcW w:w="1894" w:type="dxa"/>
          </w:tcPr>
          <w:p w:rsidR="00AC1BEB" w:rsidRDefault="00AC1BEB">
            <w:pPr>
              <w:pStyle w:val="ConsPlusNormal"/>
              <w:jc w:val="center"/>
            </w:pPr>
            <w:r>
              <w:t>2</w:t>
            </w:r>
          </w:p>
        </w:tc>
        <w:tc>
          <w:tcPr>
            <w:tcW w:w="1429" w:type="dxa"/>
          </w:tcPr>
          <w:p w:rsidR="00AC1BEB" w:rsidRDefault="00AC1BEB">
            <w:pPr>
              <w:pStyle w:val="ConsPlusNormal"/>
              <w:jc w:val="center"/>
            </w:pPr>
            <w:r>
              <w:t>3</w:t>
            </w:r>
          </w:p>
        </w:tc>
        <w:tc>
          <w:tcPr>
            <w:tcW w:w="1204" w:type="dxa"/>
          </w:tcPr>
          <w:p w:rsidR="00AC1BEB" w:rsidRDefault="00AC1BEB">
            <w:pPr>
              <w:pStyle w:val="ConsPlusNormal"/>
              <w:jc w:val="center"/>
            </w:pPr>
            <w:r>
              <w:t>4</w:t>
            </w:r>
          </w:p>
        </w:tc>
        <w:tc>
          <w:tcPr>
            <w:tcW w:w="964" w:type="dxa"/>
          </w:tcPr>
          <w:p w:rsidR="00AC1BEB" w:rsidRDefault="00AC1BEB">
            <w:pPr>
              <w:pStyle w:val="ConsPlusNormal"/>
              <w:jc w:val="center"/>
            </w:pPr>
            <w:r>
              <w:t>5</w:t>
            </w:r>
          </w:p>
        </w:tc>
        <w:tc>
          <w:tcPr>
            <w:tcW w:w="964" w:type="dxa"/>
          </w:tcPr>
          <w:p w:rsidR="00AC1BEB" w:rsidRDefault="00AC1BEB">
            <w:pPr>
              <w:pStyle w:val="ConsPlusNormal"/>
              <w:jc w:val="center"/>
            </w:pPr>
            <w:r>
              <w:t>6</w:t>
            </w:r>
          </w:p>
        </w:tc>
        <w:tc>
          <w:tcPr>
            <w:tcW w:w="964" w:type="dxa"/>
          </w:tcPr>
          <w:p w:rsidR="00AC1BEB" w:rsidRDefault="00AC1BEB">
            <w:pPr>
              <w:pStyle w:val="ConsPlusNormal"/>
              <w:jc w:val="center"/>
            </w:pPr>
            <w:r>
              <w:t>7</w:t>
            </w:r>
          </w:p>
        </w:tc>
        <w:tc>
          <w:tcPr>
            <w:tcW w:w="964" w:type="dxa"/>
          </w:tcPr>
          <w:p w:rsidR="00AC1BEB" w:rsidRDefault="00AC1BEB">
            <w:pPr>
              <w:pStyle w:val="ConsPlusNormal"/>
              <w:jc w:val="center"/>
            </w:pPr>
            <w:r>
              <w:t>8</w:t>
            </w:r>
          </w:p>
        </w:tc>
        <w:tc>
          <w:tcPr>
            <w:tcW w:w="964" w:type="dxa"/>
          </w:tcPr>
          <w:p w:rsidR="00AC1BEB" w:rsidRDefault="00AC1BEB">
            <w:pPr>
              <w:pStyle w:val="ConsPlusNormal"/>
              <w:jc w:val="center"/>
            </w:pPr>
            <w:r>
              <w:t>9</w:t>
            </w:r>
          </w:p>
        </w:tc>
        <w:tc>
          <w:tcPr>
            <w:tcW w:w="2119" w:type="dxa"/>
          </w:tcPr>
          <w:p w:rsidR="00AC1BEB" w:rsidRDefault="00AC1BEB">
            <w:pPr>
              <w:pStyle w:val="ConsPlusNormal"/>
              <w:jc w:val="center"/>
            </w:pPr>
            <w:r>
              <w:t>10</w:t>
            </w:r>
          </w:p>
        </w:tc>
        <w:tc>
          <w:tcPr>
            <w:tcW w:w="1999" w:type="dxa"/>
          </w:tcPr>
          <w:p w:rsidR="00AC1BEB" w:rsidRDefault="00AC1BEB">
            <w:pPr>
              <w:pStyle w:val="ConsPlusNormal"/>
              <w:jc w:val="center"/>
            </w:pPr>
            <w:r>
              <w:t>11</w:t>
            </w:r>
          </w:p>
        </w:tc>
      </w:tr>
      <w:tr w:rsidR="00AC1BEB">
        <w:tc>
          <w:tcPr>
            <w:tcW w:w="454" w:type="dxa"/>
          </w:tcPr>
          <w:p w:rsidR="00AC1BEB" w:rsidRDefault="00AC1BEB">
            <w:pPr>
              <w:pStyle w:val="ConsPlusNormal"/>
            </w:pPr>
            <w:r>
              <w:t>1</w:t>
            </w:r>
          </w:p>
        </w:tc>
        <w:tc>
          <w:tcPr>
            <w:tcW w:w="13465" w:type="dxa"/>
            <w:gridSpan w:val="10"/>
          </w:tcPr>
          <w:p w:rsidR="00AC1BEB" w:rsidRDefault="00AC1BEB">
            <w:pPr>
              <w:pStyle w:val="ConsPlusNormal"/>
            </w:pPr>
            <w:r>
              <w:t>Задача: выполнение комплексного благоустройства территории города для комфортного проживания населения</w:t>
            </w:r>
          </w:p>
        </w:tc>
      </w:tr>
      <w:tr w:rsidR="00AC1BEB">
        <w:tc>
          <w:tcPr>
            <w:tcW w:w="454" w:type="dxa"/>
          </w:tcPr>
          <w:p w:rsidR="00AC1BEB" w:rsidRDefault="00AC1BEB">
            <w:pPr>
              <w:pStyle w:val="ConsPlusNormal"/>
            </w:pPr>
            <w:r>
              <w:t>1.1</w:t>
            </w:r>
          </w:p>
        </w:tc>
        <w:tc>
          <w:tcPr>
            <w:tcW w:w="1894" w:type="dxa"/>
          </w:tcPr>
          <w:p w:rsidR="00AC1BEB" w:rsidRDefault="00AC1BEB">
            <w:pPr>
              <w:pStyle w:val="ConsPlusNormal"/>
            </w:pPr>
            <w:r>
              <w:t>Размер экономии ресурсов, достигнутый в результате исполнения энергосервисных контрактов (договоров) (кВт.ч)</w:t>
            </w:r>
          </w:p>
        </w:tc>
        <w:tc>
          <w:tcPr>
            <w:tcW w:w="1429" w:type="dxa"/>
          </w:tcPr>
          <w:p w:rsidR="00AC1BEB" w:rsidRDefault="00AC1BEB">
            <w:pPr>
              <w:pStyle w:val="ConsPlusNormal"/>
            </w:pPr>
            <w:r>
              <w:t>возрастание</w:t>
            </w:r>
          </w:p>
        </w:tc>
        <w:tc>
          <w:tcPr>
            <w:tcW w:w="1204" w:type="dxa"/>
          </w:tcPr>
          <w:p w:rsidR="00AC1BEB" w:rsidRDefault="00AC1BEB">
            <w:pPr>
              <w:pStyle w:val="ConsPlusNormal"/>
            </w:pPr>
            <w:r>
              <w:t>%</w:t>
            </w:r>
          </w:p>
        </w:tc>
        <w:tc>
          <w:tcPr>
            <w:tcW w:w="964" w:type="dxa"/>
          </w:tcPr>
          <w:p w:rsidR="00AC1BEB" w:rsidRDefault="00AC1BEB">
            <w:pPr>
              <w:pStyle w:val="ConsPlusNormal"/>
              <w:jc w:val="center"/>
            </w:pPr>
            <w:r>
              <w:t>0</w:t>
            </w:r>
          </w:p>
        </w:tc>
        <w:tc>
          <w:tcPr>
            <w:tcW w:w="964" w:type="dxa"/>
          </w:tcPr>
          <w:p w:rsidR="00AC1BEB" w:rsidRDefault="00AC1BEB">
            <w:pPr>
              <w:pStyle w:val="ConsPlusNormal"/>
              <w:jc w:val="center"/>
            </w:pPr>
            <w:r>
              <w:t>0</w:t>
            </w:r>
          </w:p>
        </w:tc>
        <w:tc>
          <w:tcPr>
            <w:tcW w:w="964" w:type="dxa"/>
          </w:tcPr>
          <w:p w:rsidR="00AC1BEB" w:rsidRDefault="00AC1BEB">
            <w:pPr>
              <w:pStyle w:val="ConsPlusNormal"/>
              <w:jc w:val="center"/>
            </w:pPr>
            <w:r>
              <w:t>10,6</w:t>
            </w:r>
          </w:p>
        </w:tc>
        <w:tc>
          <w:tcPr>
            <w:tcW w:w="964" w:type="dxa"/>
          </w:tcPr>
          <w:p w:rsidR="00AC1BEB" w:rsidRDefault="00AC1BEB">
            <w:pPr>
              <w:pStyle w:val="ConsPlusNormal"/>
              <w:jc w:val="center"/>
            </w:pPr>
            <w:r>
              <w:t>10,6</w:t>
            </w:r>
          </w:p>
        </w:tc>
        <w:tc>
          <w:tcPr>
            <w:tcW w:w="964" w:type="dxa"/>
          </w:tcPr>
          <w:p w:rsidR="00AC1BEB" w:rsidRDefault="00AC1BEB">
            <w:pPr>
              <w:pStyle w:val="ConsPlusNormal"/>
              <w:jc w:val="center"/>
            </w:pPr>
            <w:r>
              <w:t>10,6</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Информация для подготовки ежегодного государственного доклада о состоянии энергосбережения и повышении энергетической эффективности</w:t>
            </w:r>
          </w:p>
        </w:tc>
      </w:tr>
      <w:tr w:rsidR="00AC1BEB">
        <w:tc>
          <w:tcPr>
            <w:tcW w:w="454" w:type="dxa"/>
          </w:tcPr>
          <w:p w:rsidR="00AC1BEB" w:rsidRDefault="00AC1BEB">
            <w:pPr>
              <w:pStyle w:val="ConsPlusNormal"/>
            </w:pPr>
            <w:r>
              <w:t>1.2</w:t>
            </w:r>
          </w:p>
        </w:tc>
        <w:tc>
          <w:tcPr>
            <w:tcW w:w="1894" w:type="dxa"/>
          </w:tcPr>
          <w:p w:rsidR="00AC1BEB" w:rsidRDefault="00AC1BEB">
            <w:pPr>
              <w:pStyle w:val="ConsPlusNormal"/>
            </w:pPr>
            <w:r>
              <w:t>Содержание, текущий ремонт установок уличного освещения</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64" w:type="dxa"/>
          </w:tcPr>
          <w:p w:rsidR="00AC1BEB" w:rsidRDefault="00AC1BEB">
            <w:pPr>
              <w:pStyle w:val="ConsPlusNormal"/>
              <w:jc w:val="center"/>
            </w:pPr>
            <w:r>
              <w:t>6302</w:t>
            </w:r>
          </w:p>
        </w:tc>
        <w:tc>
          <w:tcPr>
            <w:tcW w:w="964" w:type="dxa"/>
          </w:tcPr>
          <w:p w:rsidR="00AC1BEB" w:rsidRDefault="00AC1BEB">
            <w:pPr>
              <w:pStyle w:val="ConsPlusNormal"/>
              <w:jc w:val="center"/>
            </w:pPr>
            <w:r>
              <w:t>6302</w:t>
            </w:r>
          </w:p>
        </w:tc>
        <w:tc>
          <w:tcPr>
            <w:tcW w:w="964" w:type="dxa"/>
          </w:tcPr>
          <w:p w:rsidR="00AC1BEB" w:rsidRDefault="00AC1BEB">
            <w:pPr>
              <w:pStyle w:val="ConsPlusNormal"/>
              <w:jc w:val="center"/>
            </w:pPr>
            <w:r>
              <w:t>6302</w:t>
            </w:r>
          </w:p>
        </w:tc>
        <w:tc>
          <w:tcPr>
            <w:tcW w:w="964" w:type="dxa"/>
          </w:tcPr>
          <w:p w:rsidR="00AC1BEB" w:rsidRDefault="00AC1BEB">
            <w:pPr>
              <w:pStyle w:val="ConsPlusNormal"/>
              <w:jc w:val="center"/>
            </w:pPr>
            <w:r>
              <w:t>6302</w:t>
            </w:r>
          </w:p>
        </w:tc>
        <w:tc>
          <w:tcPr>
            <w:tcW w:w="964" w:type="dxa"/>
          </w:tcPr>
          <w:p w:rsidR="00AC1BEB" w:rsidRDefault="00AC1BEB">
            <w:pPr>
              <w:pStyle w:val="ConsPlusNormal"/>
              <w:jc w:val="center"/>
            </w:pPr>
            <w:r>
              <w:t>6302</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1.3</w:t>
            </w:r>
          </w:p>
        </w:tc>
        <w:tc>
          <w:tcPr>
            <w:tcW w:w="1894" w:type="dxa"/>
          </w:tcPr>
          <w:p w:rsidR="00AC1BEB" w:rsidRDefault="00AC1BEB">
            <w:pPr>
              <w:pStyle w:val="ConsPlusNormal"/>
            </w:pPr>
            <w:r>
              <w:t>Обрезка и валка деревьев</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64" w:type="dxa"/>
          </w:tcPr>
          <w:p w:rsidR="00AC1BEB" w:rsidRDefault="00AC1BEB">
            <w:pPr>
              <w:pStyle w:val="ConsPlusNormal"/>
              <w:jc w:val="center"/>
            </w:pPr>
            <w:r>
              <w:t>х</w:t>
            </w:r>
          </w:p>
        </w:tc>
        <w:tc>
          <w:tcPr>
            <w:tcW w:w="964" w:type="dxa"/>
          </w:tcPr>
          <w:p w:rsidR="00AC1BEB" w:rsidRDefault="00AC1BEB">
            <w:pPr>
              <w:pStyle w:val="ConsPlusNormal"/>
              <w:jc w:val="center"/>
            </w:pPr>
            <w:r>
              <w:t>1829</w:t>
            </w:r>
          </w:p>
        </w:tc>
        <w:tc>
          <w:tcPr>
            <w:tcW w:w="964" w:type="dxa"/>
          </w:tcPr>
          <w:p w:rsidR="00AC1BEB" w:rsidRDefault="00AC1BEB">
            <w:pPr>
              <w:pStyle w:val="ConsPlusNormal"/>
              <w:jc w:val="center"/>
            </w:pPr>
            <w:r>
              <w:t>1777</w:t>
            </w:r>
          </w:p>
        </w:tc>
        <w:tc>
          <w:tcPr>
            <w:tcW w:w="964" w:type="dxa"/>
          </w:tcPr>
          <w:p w:rsidR="00AC1BEB" w:rsidRDefault="00AC1BEB">
            <w:pPr>
              <w:pStyle w:val="ConsPlusNormal"/>
              <w:jc w:val="center"/>
            </w:pPr>
            <w:r>
              <w:t>1777</w:t>
            </w:r>
          </w:p>
        </w:tc>
        <w:tc>
          <w:tcPr>
            <w:tcW w:w="964" w:type="dxa"/>
          </w:tcPr>
          <w:p w:rsidR="00AC1BEB" w:rsidRDefault="00AC1BEB">
            <w:pPr>
              <w:pStyle w:val="ConsPlusNormal"/>
              <w:jc w:val="center"/>
            </w:pPr>
            <w:r>
              <w:t>1777</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1.4</w:t>
            </w:r>
          </w:p>
        </w:tc>
        <w:tc>
          <w:tcPr>
            <w:tcW w:w="1894" w:type="dxa"/>
          </w:tcPr>
          <w:p w:rsidR="00AC1BEB" w:rsidRDefault="00AC1BEB">
            <w:pPr>
              <w:pStyle w:val="ConsPlusNormal"/>
            </w:pPr>
            <w:r>
              <w:t>Озеленение территорий города (высадка деревьев, кустарников, саженцев)</w:t>
            </w:r>
          </w:p>
        </w:tc>
        <w:tc>
          <w:tcPr>
            <w:tcW w:w="1429" w:type="dxa"/>
          </w:tcPr>
          <w:p w:rsidR="00AC1BEB" w:rsidRDefault="00AC1BEB">
            <w:pPr>
              <w:pStyle w:val="ConsPlusNormal"/>
            </w:pPr>
          </w:p>
        </w:tc>
        <w:tc>
          <w:tcPr>
            <w:tcW w:w="1204" w:type="dxa"/>
          </w:tcPr>
          <w:p w:rsidR="00AC1BEB" w:rsidRDefault="00AC1BEB">
            <w:pPr>
              <w:pStyle w:val="ConsPlusNormal"/>
            </w:pPr>
            <w:r>
              <w:t>шт.</w:t>
            </w:r>
          </w:p>
        </w:tc>
        <w:tc>
          <w:tcPr>
            <w:tcW w:w="964" w:type="dxa"/>
          </w:tcPr>
          <w:p w:rsidR="00AC1BEB" w:rsidRDefault="00AC1BEB">
            <w:pPr>
              <w:pStyle w:val="ConsPlusNormal"/>
              <w:jc w:val="center"/>
            </w:pPr>
            <w:r>
              <w:t>410</w:t>
            </w:r>
          </w:p>
        </w:tc>
        <w:tc>
          <w:tcPr>
            <w:tcW w:w="964" w:type="dxa"/>
          </w:tcPr>
          <w:p w:rsidR="00AC1BEB" w:rsidRDefault="00AC1BEB">
            <w:pPr>
              <w:pStyle w:val="ConsPlusNormal"/>
              <w:jc w:val="center"/>
            </w:pPr>
            <w:r>
              <w:t>9978</w:t>
            </w:r>
          </w:p>
        </w:tc>
        <w:tc>
          <w:tcPr>
            <w:tcW w:w="964" w:type="dxa"/>
          </w:tcPr>
          <w:p w:rsidR="00AC1BEB" w:rsidRDefault="00AC1BEB">
            <w:pPr>
              <w:pStyle w:val="ConsPlusNormal"/>
              <w:jc w:val="center"/>
            </w:pPr>
            <w:r>
              <w:t>х</w:t>
            </w:r>
          </w:p>
        </w:tc>
        <w:tc>
          <w:tcPr>
            <w:tcW w:w="964" w:type="dxa"/>
          </w:tcPr>
          <w:p w:rsidR="00AC1BEB" w:rsidRDefault="00AC1BEB">
            <w:pPr>
              <w:pStyle w:val="ConsPlusNormal"/>
              <w:jc w:val="center"/>
            </w:pPr>
            <w:r>
              <w:t>х</w:t>
            </w:r>
          </w:p>
        </w:tc>
        <w:tc>
          <w:tcPr>
            <w:tcW w:w="964" w:type="dxa"/>
          </w:tcPr>
          <w:p w:rsidR="00AC1BEB" w:rsidRDefault="00AC1BEB">
            <w:pPr>
              <w:pStyle w:val="ConsPlusNormal"/>
              <w:jc w:val="center"/>
            </w:pPr>
            <w:r>
              <w:t>х</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t>1.5</w:t>
            </w:r>
          </w:p>
        </w:tc>
        <w:tc>
          <w:tcPr>
            <w:tcW w:w="1894" w:type="dxa"/>
          </w:tcPr>
          <w:p w:rsidR="00AC1BEB" w:rsidRDefault="00AC1BEB">
            <w:pPr>
              <w:pStyle w:val="ConsPlusNormal"/>
            </w:pPr>
            <w:r>
              <w:t>Содержание мест захоронения</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64" w:type="dxa"/>
          </w:tcPr>
          <w:p w:rsidR="00AC1BEB" w:rsidRDefault="00AC1BEB">
            <w:pPr>
              <w:pStyle w:val="ConsPlusNormal"/>
              <w:jc w:val="center"/>
            </w:pPr>
            <w:r>
              <w:t>69048,6</w:t>
            </w:r>
          </w:p>
        </w:tc>
        <w:tc>
          <w:tcPr>
            <w:tcW w:w="964" w:type="dxa"/>
          </w:tcPr>
          <w:p w:rsidR="00AC1BEB" w:rsidRDefault="00AC1BEB">
            <w:pPr>
              <w:pStyle w:val="ConsPlusNormal"/>
              <w:jc w:val="center"/>
            </w:pPr>
            <w:r>
              <w:t>94274,3</w:t>
            </w:r>
          </w:p>
        </w:tc>
        <w:tc>
          <w:tcPr>
            <w:tcW w:w="964" w:type="dxa"/>
          </w:tcPr>
          <w:p w:rsidR="00AC1BEB" w:rsidRDefault="00AC1BEB">
            <w:pPr>
              <w:pStyle w:val="ConsPlusNormal"/>
              <w:jc w:val="center"/>
            </w:pPr>
            <w:r>
              <w:t>94274,3</w:t>
            </w:r>
          </w:p>
        </w:tc>
        <w:tc>
          <w:tcPr>
            <w:tcW w:w="964" w:type="dxa"/>
          </w:tcPr>
          <w:p w:rsidR="00AC1BEB" w:rsidRDefault="00AC1BEB">
            <w:pPr>
              <w:pStyle w:val="ConsPlusNormal"/>
              <w:jc w:val="center"/>
            </w:pPr>
            <w:r>
              <w:t>94274,3</w:t>
            </w:r>
          </w:p>
        </w:tc>
        <w:tc>
          <w:tcPr>
            <w:tcW w:w="964" w:type="dxa"/>
          </w:tcPr>
          <w:p w:rsidR="00AC1BEB" w:rsidRDefault="00AC1BEB">
            <w:pPr>
              <w:pStyle w:val="ConsPlusNormal"/>
              <w:jc w:val="center"/>
            </w:pPr>
            <w:r>
              <w:t>94274,3</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Отчет о реализации муниципальных программ</w:t>
            </w:r>
          </w:p>
        </w:tc>
      </w:tr>
      <w:tr w:rsidR="00AC1BEB">
        <w:tc>
          <w:tcPr>
            <w:tcW w:w="454" w:type="dxa"/>
          </w:tcPr>
          <w:p w:rsidR="00AC1BEB" w:rsidRDefault="00AC1BEB">
            <w:pPr>
              <w:pStyle w:val="ConsPlusNormal"/>
            </w:pPr>
            <w:r>
              <w:lastRenderedPageBreak/>
              <w:t>1.6</w:t>
            </w:r>
          </w:p>
        </w:tc>
        <w:tc>
          <w:tcPr>
            <w:tcW w:w="1894" w:type="dxa"/>
          </w:tcPr>
          <w:p w:rsidR="00AC1BEB" w:rsidRDefault="00AC1BEB">
            <w:pPr>
              <w:pStyle w:val="ConsPlusNormal"/>
            </w:pPr>
            <w:r>
              <w:t>Акарицидная обработка</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64" w:type="dxa"/>
          </w:tcPr>
          <w:p w:rsidR="00AC1BEB" w:rsidRDefault="00AC1BEB">
            <w:pPr>
              <w:pStyle w:val="ConsPlusNormal"/>
              <w:jc w:val="center"/>
            </w:pPr>
            <w:r>
              <w:t>685800</w:t>
            </w:r>
          </w:p>
        </w:tc>
        <w:tc>
          <w:tcPr>
            <w:tcW w:w="964" w:type="dxa"/>
          </w:tcPr>
          <w:p w:rsidR="00AC1BEB" w:rsidRDefault="00AC1BEB">
            <w:pPr>
              <w:pStyle w:val="ConsPlusNormal"/>
              <w:jc w:val="center"/>
            </w:pPr>
            <w:r>
              <w:t>450000</w:t>
            </w:r>
          </w:p>
        </w:tc>
        <w:tc>
          <w:tcPr>
            <w:tcW w:w="964" w:type="dxa"/>
          </w:tcPr>
          <w:p w:rsidR="00AC1BEB" w:rsidRDefault="00AC1BEB">
            <w:pPr>
              <w:pStyle w:val="ConsPlusNormal"/>
              <w:jc w:val="center"/>
            </w:pPr>
            <w:r>
              <w:t>450000</w:t>
            </w:r>
          </w:p>
        </w:tc>
        <w:tc>
          <w:tcPr>
            <w:tcW w:w="964" w:type="dxa"/>
          </w:tcPr>
          <w:p w:rsidR="00AC1BEB" w:rsidRDefault="00AC1BEB">
            <w:pPr>
              <w:pStyle w:val="ConsPlusNormal"/>
              <w:jc w:val="center"/>
            </w:pPr>
            <w:r>
              <w:t>450000</w:t>
            </w:r>
          </w:p>
        </w:tc>
        <w:tc>
          <w:tcPr>
            <w:tcW w:w="964" w:type="dxa"/>
          </w:tcPr>
          <w:p w:rsidR="00AC1BEB" w:rsidRDefault="00AC1BEB">
            <w:pPr>
              <w:pStyle w:val="ConsPlusNormal"/>
              <w:jc w:val="center"/>
            </w:pPr>
            <w:r>
              <w:t>450000</w:t>
            </w:r>
          </w:p>
        </w:tc>
        <w:tc>
          <w:tcPr>
            <w:tcW w:w="2119" w:type="dxa"/>
          </w:tcPr>
          <w:p w:rsidR="00AC1BEB" w:rsidRDefault="00AC1BEB">
            <w:pPr>
              <w:pStyle w:val="ConsPlusNormal"/>
            </w:pPr>
            <w:r>
              <w:t>МКУ "Центр обеспечения жизнедеятельности г. Ачинска"</w:t>
            </w:r>
          </w:p>
        </w:tc>
        <w:tc>
          <w:tcPr>
            <w:tcW w:w="1999" w:type="dxa"/>
          </w:tcPr>
          <w:p w:rsidR="00AC1BEB" w:rsidRDefault="00AC1BEB">
            <w:pPr>
              <w:pStyle w:val="ConsPlusNormal"/>
            </w:pPr>
            <w:r>
              <w:t>Отчет о реализации муниципальных программ</w:t>
            </w:r>
          </w:p>
        </w:tc>
      </w:tr>
    </w:tbl>
    <w:p w:rsidR="00AC1BEB" w:rsidRDefault="00AC1BEB">
      <w:pPr>
        <w:pStyle w:val="ConsPlusNormal"/>
        <w:sectPr w:rsidR="00AC1BEB">
          <w:pgSz w:w="16838" w:h="11905" w:orient="landscape"/>
          <w:pgMar w:top="1701" w:right="1134" w:bottom="850" w:left="1134" w:header="0" w:footer="0" w:gutter="0"/>
          <w:cols w:space="720"/>
          <w:titlePg/>
        </w:sectPr>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3</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3" w:name="P1087"/>
      <w:bookmarkEnd w:id="3"/>
      <w:r>
        <w:t>ПАСПОРТ</w:t>
      </w:r>
    </w:p>
    <w:p w:rsidR="00AC1BEB" w:rsidRDefault="00AC1BEB">
      <w:pPr>
        <w:pStyle w:val="ConsPlusTitle"/>
        <w:jc w:val="center"/>
      </w:pPr>
      <w:r>
        <w:t>КОМПЛЕКСА ПРОЦЕССНЫХ МЕРОПРИЯТИЙ, РЕАЛИЗУЕМОГО</w:t>
      </w:r>
    </w:p>
    <w:p w:rsidR="00AC1BEB" w:rsidRDefault="00AC1BEB">
      <w:pPr>
        <w:pStyle w:val="ConsPlusTitle"/>
        <w:jc w:val="center"/>
      </w:pPr>
      <w:r>
        <w:t>В РАМКАХ МУНИЦИПАЛЬНОЙ ПРОГРАММЫ ГОРОДА АЧИНСКА</w:t>
      </w:r>
    </w:p>
    <w:p w:rsidR="00AC1BEB" w:rsidRDefault="00AC1BEB">
      <w:pPr>
        <w:pStyle w:val="ConsPlusNormal"/>
        <w:jc w:val="both"/>
      </w:pPr>
    </w:p>
    <w:p w:rsidR="00AC1BEB" w:rsidRDefault="00AC1BEB">
      <w:pPr>
        <w:pStyle w:val="ConsPlusTitle"/>
        <w:jc w:val="center"/>
        <w:outlineLvl w:val="2"/>
      </w:pPr>
      <w:r>
        <w:t>1. ОБЩИЕ ПОЛОЖЕНИЯ</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C1BEB">
        <w:tc>
          <w:tcPr>
            <w:tcW w:w="9071" w:type="dxa"/>
            <w:gridSpan w:val="2"/>
          </w:tcPr>
          <w:p w:rsidR="00AC1BEB" w:rsidRDefault="00AC1BEB">
            <w:pPr>
              <w:pStyle w:val="ConsPlusNormal"/>
            </w:pPr>
            <w:r>
              <w:t>Комплекс процессных мероприятий "Обеспечение доступности платы граждан"</w:t>
            </w:r>
          </w:p>
        </w:tc>
      </w:tr>
      <w:tr w:rsidR="00AC1BEB">
        <w:tc>
          <w:tcPr>
            <w:tcW w:w="3118" w:type="dxa"/>
          </w:tcPr>
          <w:p w:rsidR="00AC1BEB" w:rsidRDefault="00AC1BEB">
            <w:pPr>
              <w:pStyle w:val="ConsPlusNormal"/>
            </w:pPr>
            <w:r>
              <w:t>Соисполнитель муниципальной программы</w:t>
            </w:r>
          </w:p>
        </w:tc>
        <w:tc>
          <w:tcPr>
            <w:tcW w:w="5953" w:type="dxa"/>
          </w:tcPr>
          <w:p w:rsidR="00AC1BEB" w:rsidRDefault="00AC1BEB">
            <w:pPr>
              <w:pStyle w:val="ConsPlusNormal"/>
            </w:pPr>
            <w:r>
              <w:t>Администрация города Ачинска (отдел бухгалтерского учета и контроля), муниципальное казенное учреждение "Управление капитального строительства"</w:t>
            </w:r>
          </w:p>
        </w:tc>
      </w:tr>
    </w:tbl>
    <w:p w:rsidR="00AC1BEB" w:rsidRDefault="00AC1BEB">
      <w:pPr>
        <w:pStyle w:val="ConsPlusNormal"/>
        <w:jc w:val="both"/>
      </w:pPr>
    </w:p>
    <w:p w:rsidR="00AC1BEB" w:rsidRDefault="00AC1BEB">
      <w:pPr>
        <w:pStyle w:val="ConsPlusTitle"/>
        <w:jc w:val="center"/>
        <w:outlineLvl w:val="2"/>
      </w:pPr>
      <w:r>
        <w:t>2. ПЕРЕЧЕНЬ И ЗНАЧЕНИЯ ПОКАЗАТЕЛЕЙ КОМПЛЕКСА ПРОЦЕССНЫХ</w:t>
      </w:r>
    </w:p>
    <w:p w:rsidR="00AC1BEB" w:rsidRDefault="00AC1BEB">
      <w:pPr>
        <w:pStyle w:val="ConsPlusNormal"/>
        <w:jc w:val="both"/>
      </w:pPr>
    </w:p>
    <w:p w:rsidR="00AC1BEB" w:rsidRDefault="00AC1BEB">
      <w:pPr>
        <w:pStyle w:val="ConsPlusNormal"/>
        <w:sectPr w:rsidR="00AC1B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14"/>
        <w:gridCol w:w="1474"/>
        <w:gridCol w:w="1204"/>
        <w:gridCol w:w="947"/>
        <w:gridCol w:w="947"/>
        <w:gridCol w:w="604"/>
        <w:gridCol w:w="604"/>
        <w:gridCol w:w="604"/>
        <w:gridCol w:w="2119"/>
        <w:gridCol w:w="2041"/>
      </w:tblGrid>
      <w:tr w:rsidR="00AC1BEB">
        <w:tc>
          <w:tcPr>
            <w:tcW w:w="454" w:type="dxa"/>
            <w:vMerge w:val="restart"/>
          </w:tcPr>
          <w:p w:rsidR="00AC1BEB" w:rsidRDefault="00AC1BEB">
            <w:pPr>
              <w:pStyle w:val="ConsPlusNormal"/>
              <w:jc w:val="center"/>
            </w:pPr>
            <w:r>
              <w:lastRenderedPageBreak/>
              <w:t>N п/п</w:t>
            </w:r>
          </w:p>
        </w:tc>
        <w:tc>
          <w:tcPr>
            <w:tcW w:w="1814" w:type="dxa"/>
            <w:vMerge w:val="restart"/>
          </w:tcPr>
          <w:p w:rsidR="00AC1BEB" w:rsidRDefault="00AC1BEB">
            <w:pPr>
              <w:pStyle w:val="ConsPlusNormal"/>
              <w:jc w:val="center"/>
            </w:pPr>
            <w:r>
              <w:t>Наименование показателя</w:t>
            </w:r>
          </w:p>
        </w:tc>
        <w:tc>
          <w:tcPr>
            <w:tcW w:w="1474" w:type="dxa"/>
            <w:vMerge w:val="restart"/>
          </w:tcPr>
          <w:p w:rsidR="00AC1BEB" w:rsidRDefault="00AC1BEB">
            <w:pPr>
              <w:pStyle w:val="ConsPlusNormal"/>
              <w:jc w:val="center"/>
            </w:pPr>
            <w:r>
              <w:t>Признак возрастания/убывания</w:t>
            </w:r>
          </w:p>
        </w:tc>
        <w:tc>
          <w:tcPr>
            <w:tcW w:w="1204" w:type="dxa"/>
            <w:vMerge w:val="restart"/>
          </w:tcPr>
          <w:p w:rsidR="00AC1BEB" w:rsidRDefault="00AC1BEB">
            <w:pPr>
              <w:pStyle w:val="ConsPlusNormal"/>
              <w:jc w:val="center"/>
            </w:pPr>
            <w:r>
              <w:t xml:space="preserve">Единица измерения (по </w:t>
            </w:r>
            <w:hyperlink r:id="rId181">
              <w:r>
                <w:rPr>
                  <w:color w:val="0000FF"/>
                </w:rPr>
                <w:t>ОКЕИ</w:t>
              </w:r>
            </w:hyperlink>
            <w:r>
              <w:t>)</w:t>
            </w:r>
          </w:p>
        </w:tc>
        <w:tc>
          <w:tcPr>
            <w:tcW w:w="1894" w:type="dxa"/>
            <w:gridSpan w:val="2"/>
          </w:tcPr>
          <w:p w:rsidR="00AC1BEB" w:rsidRDefault="00AC1BE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AC1BEB" w:rsidRDefault="00AC1BEB">
            <w:pPr>
              <w:pStyle w:val="ConsPlusNormal"/>
              <w:jc w:val="center"/>
            </w:pPr>
            <w:r>
              <w:t>Значения показателя по годам реализации комплекса процессных мероприятий</w:t>
            </w:r>
          </w:p>
        </w:tc>
        <w:tc>
          <w:tcPr>
            <w:tcW w:w="2119" w:type="dxa"/>
            <w:vMerge w:val="restart"/>
          </w:tcPr>
          <w:p w:rsidR="00AC1BEB" w:rsidRDefault="00AC1BEB">
            <w:pPr>
              <w:pStyle w:val="ConsPlusNormal"/>
              <w:jc w:val="center"/>
            </w:pPr>
            <w:r>
              <w:t>Ответственный за достижение показателя</w:t>
            </w:r>
          </w:p>
        </w:tc>
        <w:tc>
          <w:tcPr>
            <w:tcW w:w="2041" w:type="dxa"/>
            <w:vMerge w:val="restart"/>
          </w:tcPr>
          <w:p w:rsidR="00AC1BEB" w:rsidRDefault="00AC1BEB">
            <w:pPr>
              <w:pStyle w:val="ConsPlusNormal"/>
              <w:jc w:val="center"/>
            </w:pPr>
            <w:r>
              <w:t>Информационная система (источник информации)</w:t>
            </w:r>
          </w:p>
        </w:tc>
      </w:tr>
      <w:tr w:rsidR="00AC1BEB">
        <w:tc>
          <w:tcPr>
            <w:tcW w:w="454" w:type="dxa"/>
            <w:vMerge/>
          </w:tcPr>
          <w:p w:rsidR="00AC1BEB" w:rsidRDefault="00AC1BEB">
            <w:pPr>
              <w:pStyle w:val="ConsPlusNormal"/>
            </w:pPr>
          </w:p>
        </w:tc>
        <w:tc>
          <w:tcPr>
            <w:tcW w:w="1814" w:type="dxa"/>
            <w:vMerge/>
          </w:tcPr>
          <w:p w:rsidR="00AC1BEB" w:rsidRDefault="00AC1BEB">
            <w:pPr>
              <w:pStyle w:val="ConsPlusNormal"/>
            </w:pPr>
          </w:p>
        </w:tc>
        <w:tc>
          <w:tcPr>
            <w:tcW w:w="1474" w:type="dxa"/>
            <w:vMerge/>
          </w:tcPr>
          <w:p w:rsidR="00AC1BEB" w:rsidRDefault="00AC1BEB">
            <w:pPr>
              <w:pStyle w:val="ConsPlusNormal"/>
            </w:pPr>
          </w:p>
        </w:tc>
        <w:tc>
          <w:tcPr>
            <w:tcW w:w="1204" w:type="dxa"/>
            <w:vMerge/>
          </w:tcPr>
          <w:p w:rsidR="00AC1BEB" w:rsidRDefault="00AC1BEB">
            <w:pPr>
              <w:pStyle w:val="ConsPlusNormal"/>
            </w:pPr>
          </w:p>
        </w:tc>
        <w:tc>
          <w:tcPr>
            <w:tcW w:w="947" w:type="dxa"/>
          </w:tcPr>
          <w:p w:rsidR="00AC1BEB" w:rsidRDefault="00AC1BEB">
            <w:pPr>
              <w:pStyle w:val="ConsPlusNormal"/>
              <w:jc w:val="center"/>
            </w:pPr>
            <w:r>
              <w:t>2023 год</w:t>
            </w:r>
          </w:p>
        </w:tc>
        <w:tc>
          <w:tcPr>
            <w:tcW w:w="947" w:type="dxa"/>
          </w:tcPr>
          <w:p w:rsidR="00AC1BEB" w:rsidRDefault="00AC1BEB">
            <w:pPr>
              <w:pStyle w:val="ConsPlusNormal"/>
              <w:jc w:val="center"/>
            </w:pPr>
            <w:r>
              <w:t>2024 год</w:t>
            </w:r>
          </w:p>
        </w:tc>
        <w:tc>
          <w:tcPr>
            <w:tcW w:w="604" w:type="dxa"/>
          </w:tcPr>
          <w:p w:rsidR="00AC1BEB" w:rsidRDefault="00AC1BEB">
            <w:pPr>
              <w:pStyle w:val="ConsPlusNormal"/>
              <w:jc w:val="center"/>
            </w:pPr>
            <w:r>
              <w:t>2025 год</w:t>
            </w:r>
          </w:p>
        </w:tc>
        <w:tc>
          <w:tcPr>
            <w:tcW w:w="604" w:type="dxa"/>
          </w:tcPr>
          <w:p w:rsidR="00AC1BEB" w:rsidRDefault="00AC1BEB">
            <w:pPr>
              <w:pStyle w:val="ConsPlusNormal"/>
              <w:jc w:val="center"/>
            </w:pPr>
            <w:r>
              <w:t>2026 год</w:t>
            </w:r>
          </w:p>
        </w:tc>
        <w:tc>
          <w:tcPr>
            <w:tcW w:w="604" w:type="dxa"/>
          </w:tcPr>
          <w:p w:rsidR="00AC1BEB" w:rsidRDefault="00AC1BEB">
            <w:pPr>
              <w:pStyle w:val="ConsPlusNormal"/>
              <w:jc w:val="center"/>
            </w:pPr>
            <w:r>
              <w:t>2027 год</w:t>
            </w:r>
          </w:p>
        </w:tc>
        <w:tc>
          <w:tcPr>
            <w:tcW w:w="2119" w:type="dxa"/>
            <w:vMerge/>
          </w:tcPr>
          <w:p w:rsidR="00AC1BEB" w:rsidRDefault="00AC1BEB">
            <w:pPr>
              <w:pStyle w:val="ConsPlusNormal"/>
            </w:pPr>
          </w:p>
        </w:tc>
        <w:tc>
          <w:tcPr>
            <w:tcW w:w="2041" w:type="dxa"/>
            <w:vMerge/>
          </w:tcPr>
          <w:p w:rsidR="00AC1BEB" w:rsidRDefault="00AC1BEB">
            <w:pPr>
              <w:pStyle w:val="ConsPlusNormal"/>
            </w:pPr>
          </w:p>
        </w:tc>
      </w:tr>
      <w:tr w:rsidR="00AC1BEB">
        <w:tc>
          <w:tcPr>
            <w:tcW w:w="454" w:type="dxa"/>
          </w:tcPr>
          <w:p w:rsidR="00AC1BEB" w:rsidRDefault="00AC1BEB">
            <w:pPr>
              <w:pStyle w:val="ConsPlusNormal"/>
              <w:jc w:val="center"/>
            </w:pPr>
            <w:r>
              <w:t>1</w:t>
            </w:r>
          </w:p>
        </w:tc>
        <w:tc>
          <w:tcPr>
            <w:tcW w:w="1814" w:type="dxa"/>
          </w:tcPr>
          <w:p w:rsidR="00AC1BEB" w:rsidRDefault="00AC1BEB">
            <w:pPr>
              <w:pStyle w:val="ConsPlusNormal"/>
              <w:jc w:val="center"/>
            </w:pPr>
            <w:r>
              <w:t>2</w:t>
            </w:r>
          </w:p>
        </w:tc>
        <w:tc>
          <w:tcPr>
            <w:tcW w:w="1474" w:type="dxa"/>
          </w:tcPr>
          <w:p w:rsidR="00AC1BEB" w:rsidRDefault="00AC1BEB">
            <w:pPr>
              <w:pStyle w:val="ConsPlusNormal"/>
              <w:jc w:val="center"/>
            </w:pPr>
            <w:r>
              <w:t>3</w:t>
            </w:r>
          </w:p>
        </w:tc>
        <w:tc>
          <w:tcPr>
            <w:tcW w:w="1204" w:type="dxa"/>
          </w:tcPr>
          <w:p w:rsidR="00AC1BEB" w:rsidRDefault="00AC1BEB">
            <w:pPr>
              <w:pStyle w:val="ConsPlusNormal"/>
              <w:jc w:val="center"/>
            </w:pPr>
            <w:r>
              <w:t>4</w:t>
            </w:r>
          </w:p>
        </w:tc>
        <w:tc>
          <w:tcPr>
            <w:tcW w:w="947" w:type="dxa"/>
          </w:tcPr>
          <w:p w:rsidR="00AC1BEB" w:rsidRDefault="00AC1BEB">
            <w:pPr>
              <w:pStyle w:val="ConsPlusNormal"/>
              <w:jc w:val="center"/>
            </w:pPr>
            <w:r>
              <w:t>5</w:t>
            </w:r>
          </w:p>
        </w:tc>
        <w:tc>
          <w:tcPr>
            <w:tcW w:w="947" w:type="dxa"/>
          </w:tcPr>
          <w:p w:rsidR="00AC1BEB" w:rsidRDefault="00AC1BEB">
            <w:pPr>
              <w:pStyle w:val="ConsPlusNormal"/>
              <w:jc w:val="center"/>
            </w:pPr>
            <w:r>
              <w:t>6</w:t>
            </w:r>
          </w:p>
        </w:tc>
        <w:tc>
          <w:tcPr>
            <w:tcW w:w="604" w:type="dxa"/>
          </w:tcPr>
          <w:p w:rsidR="00AC1BEB" w:rsidRDefault="00AC1BEB">
            <w:pPr>
              <w:pStyle w:val="ConsPlusNormal"/>
              <w:jc w:val="center"/>
            </w:pPr>
            <w:r>
              <w:t>7</w:t>
            </w:r>
          </w:p>
        </w:tc>
        <w:tc>
          <w:tcPr>
            <w:tcW w:w="604" w:type="dxa"/>
          </w:tcPr>
          <w:p w:rsidR="00AC1BEB" w:rsidRDefault="00AC1BEB">
            <w:pPr>
              <w:pStyle w:val="ConsPlusNormal"/>
              <w:jc w:val="center"/>
            </w:pPr>
            <w:r>
              <w:t>8</w:t>
            </w:r>
          </w:p>
        </w:tc>
        <w:tc>
          <w:tcPr>
            <w:tcW w:w="604" w:type="dxa"/>
          </w:tcPr>
          <w:p w:rsidR="00AC1BEB" w:rsidRDefault="00AC1BEB">
            <w:pPr>
              <w:pStyle w:val="ConsPlusNormal"/>
              <w:jc w:val="center"/>
            </w:pPr>
            <w:r>
              <w:t>9</w:t>
            </w:r>
          </w:p>
        </w:tc>
        <w:tc>
          <w:tcPr>
            <w:tcW w:w="2119" w:type="dxa"/>
          </w:tcPr>
          <w:p w:rsidR="00AC1BEB" w:rsidRDefault="00AC1BEB">
            <w:pPr>
              <w:pStyle w:val="ConsPlusNormal"/>
              <w:jc w:val="center"/>
            </w:pPr>
            <w:r>
              <w:t>10</w:t>
            </w:r>
          </w:p>
        </w:tc>
        <w:tc>
          <w:tcPr>
            <w:tcW w:w="2041" w:type="dxa"/>
          </w:tcPr>
          <w:p w:rsidR="00AC1BEB" w:rsidRDefault="00AC1BEB">
            <w:pPr>
              <w:pStyle w:val="ConsPlusNormal"/>
              <w:jc w:val="center"/>
            </w:pPr>
            <w:r>
              <w:t>11</w:t>
            </w:r>
          </w:p>
        </w:tc>
      </w:tr>
      <w:tr w:rsidR="00AC1BEB">
        <w:tc>
          <w:tcPr>
            <w:tcW w:w="454" w:type="dxa"/>
          </w:tcPr>
          <w:p w:rsidR="00AC1BEB" w:rsidRDefault="00AC1BEB">
            <w:pPr>
              <w:pStyle w:val="ConsPlusNormal"/>
            </w:pPr>
            <w:r>
              <w:t>1</w:t>
            </w:r>
          </w:p>
        </w:tc>
        <w:tc>
          <w:tcPr>
            <w:tcW w:w="12358" w:type="dxa"/>
            <w:gridSpan w:val="10"/>
          </w:tcPr>
          <w:p w:rsidR="00AC1BEB" w:rsidRDefault="00AC1BEB">
            <w:pPr>
              <w:pStyle w:val="ConsPlusNormal"/>
            </w:pPr>
            <w:r>
              <w:t>Задача: обеспечение доступности предоставляемых коммунальных услуг</w:t>
            </w:r>
          </w:p>
        </w:tc>
      </w:tr>
      <w:tr w:rsidR="00AC1BEB">
        <w:tc>
          <w:tcPr>
            <w:tcW w:w="454" w:type="dxa"/>
          </w:tcPr>
          <w:p w:rsidR="00AC1BEB" w:rsidRDefault="00AC1BEB">
            <w:pPr>
              <w:pStyle w:val="ConsPlusNormal"/>
            </w:pPr>
            <w:r>
              <w:t>1.1</w:t>
            </w:r>
          </w:p>
        </w:tc>
        <w:tc>
          <w:tcPr>
            <w:tcW w:w="1814" w:type="dxa"/>
          </w:tcPr>
          <w:p w:rsidR="00AC1BEB" w:rsidRDefault="00AC1BEB">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474" w:type="dxa"/>
          </w:tcPr>
          <w:p w:rsidR="00AC1BEB" w:rsidRDefault="00AC1BEB">
            <w:pPr>
              <w:pStyle w:val="ConsPlusNormal"/>
            </w:pPr>
          </w:p>
        </w:tc>
        <w:tc>
          <w:tcPr>
            <w:tcW w:w="1204" w:type="dxa"/>
          </w:tcPr>
          <w:p w:rsidR="00AC1BEB" w:rsidRDefault="00AC1BEB">
            <w:pPr>
              <w:pStyle w:val="ConsPlusNormal"/>
            </w:pPr>
            <w:r>
              <w:t>%</w:t>
            </w:r>
          </w:p>
        </w:tc>
        <w:tc>
          <w:tcPr>
            <w:tcW w:w="947" w:type="dxa"/>
          </w:tcPr>
          <w:p w:rsidR="00AC1BEB" w:rsidRDefault="00AC1BEB">
            <w:pPr>
              <w:pStyle w:val="ConsPlusNormal"/>
              <w:jc w:val="center"/>
            </w:pPr>
            <w:r>
              <w:t>99,1</w:t>
            </w:r>
          </w:p>
        </w:tc>
        <w:tc>
          <w:tcPr>
            <w:tcW w:w="947" w:type="dxa"/>
          </w:tcPr>
          <w:p w:rsidR="00AC1BEB" w:rsidRDefault="00AC1BEB">
            <w:pPr>
              <w:pStyle w:val="ConsPlusNormal"/>
              <w:jc w:val="center"/>
            </w:pPr>
            <w:r>
              <w:t>99,1</w:t>
            </w:r>
          </w:p>
        </w:tc>
        <w:tc>
          <w:tcPr>
            <w:tcW w:w="604" w:type="dxa"/>
          </w:tcPr>
          <w:p w:rsidR="00AC1BEB" w:rsidRDefault="00AC1BEB">
            <w:pPr>
              <w:pStyle w:val="ConsPlusNormal"/>
              <w:jc w:val="center"/>
            </w:pPr>
            <w:r>
              <w:t>99,1</w:t>
            </w:r>
          </w:p>
        </w:tc>
        <w:tc>
          <w:tcPr>
            <w:tcW w:w="604" w:type="dxa"/>
          </w:tcPr>
          <w:p w:rsidR="00AC1BEB" w:rsidRDefault="00AC1BEB">
            <w:pPr>
              <w:pStyle w:val="ConsPlusNormal"/>
              <w:jc w:val="center"/>
            </w:pPr>
            <w:r>
              <w:t>99,1</w:t>
            </w:r>
          </w:p>
        </w:tc>
        <w:tc>
          <w:tcPr>
            <w:tcW w:w="604" w:type="dxa"/>
          </w:tcPr>
          <w:p w:rsidR="00AC1BEB" w:rsidRDefault="00AC1BEB">
            <w:pPr>
              <w:pStyle w:val="ConsPlusNormal"/>
              <w:jc w:val="center"/>
            </w:pPr>
            <w:r>
              <w:t>99,1</w:t>
            </w:r>
          </w:p>
        </w:tc>
        <w:tc>
          <w:tcPr>
            <w:tcW w:w="2119" w:type="dxa"/>
          </w:tcPr>
          <w:p w:rsidR="00AC1BEB" w:rsidRDefault="00AC1BEB">
            <w:pPr>
              <w:pStyle w:val="ConsPlusNormal"/>
            </w:pPr>
            <w:r>
              <w:t>МКУ "Центр обеспечения жизнедеятельности г. Ачинска"</w:t>
            </w:r>
          </w:p>
        </w:tc>
        <w:tc>
          <w:tcPr>
            <w:tcW w:w="2041" w:type="dxa"/>
          </w:tcPr>
          <w:p w:rsidR="00AC1BEB" w:rsidRDefault="00AC1BEB">
            <w:pPr>
              <w:pStyle w:val="ConsPlusNormal"/>
            </w:pPr>
            <w:r>
              <w:t>Информация для формирования прогноза социально-экономического развития города</w:t>
            </w:r>
          </w:p>
        </w:tc>
      </w:tr>
    </w:tbl>
    <w:p w:rsidR="00AC1BEB" w:rsidRDefault="00AC1BEB">
      <w:pPr>
        <w:pStyle w:val="ConsPlusNormal"/>
        <w:sectPr w:rsidR="00AC1BEB">
          <w:pgSz w:w="16838" w:h="11905" w:orient="landscape"/>
          <w:pgMar w:top="1701" w:right="1134" w:bottom="850" w:left="1134" w:header="0" w:footer="0" w:gutter="0"/>
          <w:cols w:space="720"/>
          <w:titlePg/>
        </w:sectPr>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4</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4" w:name="P1148"/>
      <w:bookmarkEnd w:id="4"/>
      <w:r>
        <w:t>ПАСПОРТ</w:t>
      </w:r>
    </w:p>
    <w:p w:rsidR="00AC1BEB" w:rsidRDefault="00AC1BEB">
      <w:pPr>
        <w:pStyle w:val="ConsPlusTitle"/>
        <w:jc w:val="center"/>
      </w:pPr>
      <w:r>
        <w:t>КОМПЛЕКСА ПРОЦЕССНЫХ МЕРОПРИЯТИЙ, РЕАЛИЗУЕМОГО</w:t>
      </w:r>
    </w:p>
    <w:p w:rsidR="00AC1BEB" w:rsidRDefault="00AC1BEB">
      <w:pPr>
        <w:pStyle w:val="ConsPlusTitle"/>
        <w:jc w:val="center"/>
      </w:pPr>
      <w:r>
        <w:t>В РАМКАХ МУНИЦИПАЛЬНОЙ ПРОГРАММЫ ГОРОДА АЧИНСКА</w:t>
      </w:r>
    </w:p>
    <w:p w:rsidR="00AC1BEB" w:rsidRDefault="00AC1BEB">
      <w:pPr>
        <w:pStyle w:val="ConsPlusNormal"/>
        <w:jc w:val="both"/>
      </w:pPr>
    </w:p>
    <w:p w:rsidR="00AC1BEB" w:rsidRDefault="00AC1BEB">
      <w:pPr>
        <w:pStyle w:val="ConsPlusTitle"/>
        <w:jc w:val="center"/>
        <w:outlineLvl w:val="2"/>
      </w:pPr>
      <w:r>
        <w:t>1. ОБЩИЕ ПОЛОЖЕНИЯ</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6009"/>
      </w:tblGrid>
      <w:tr w:rsidR="00AC1BEB">
        <w:tc>
          <w:tcPr>
            <w:tcW w:w="9070" w:type="dxa"/>
            <w:gridSpan w:val="2"/>
          </w:tcPr>
          <w:p w:rsidR="00AC1BEB" w:rsidRDefault="00AC1BEB">
            <w:pPr>
              <w:pStyle w:val="ConsPlusNormal"/>
            </w:pPr>
            <w:r>
              <w:t>Комплекс процессных мероприятий "Обеспечение реализации муниципальной программы и прочие мероприятия"</w:t>
            </w:r>
          </w:p>
        </w:tc>
      </w:tr>
      <w:tr w:rsidR="00AC1BEB">
        <w:tc>
          <w:tcPr>
            <w:tcW w:w="3061" w:type="dxa"/>
          </w:tcPr>
          <w:p w:rsidR="00AC1BEB" w:rsidRDefault="00AC1BEB">
            <w:pPr>
              <w:pStyle w:val="ConsPlusNormal"/>
            </w:pPr>
            <w:r>
              <w:t>Соисполнитель муниципальной программы</w:t>
            </w:r>
          </w:p>
        </w:tc>
        <w:tc>
          <w:tcPr>
            <w:tcW w:w="6009" w:type="dxa"/>
          </w:tcPr>
          <w:p w:rsidR="00AC1BEB" w:rsidRDefault="00AC1BEB">
            <w:pPr>
              <w:pStyle w:val="ConsPlusNormal"/>
            </w:pPr>
            <w:r>
              <w:t>Муниципальное казенное учреждение "Центр обслуживания учреждений", муниципальное казенное учреждение "Управление капитального строительства"</w:t>
            </w:r>
          </w:p>
        </w:tc>
      </w:tr>
    </w:tbl>
    <w:p w:rsidR="00AC1BEB" w:rsidRDefault="00AC1BEB">
      <w:pPr>
        <w:pStyle w:val="ConsPlusNormal"/>
        <w:jc w:val="both"/>
      </w:pPr>
    </w:p>
    <w:p w:rsidR="00AC1BEB" w:rsidRDefault="00AC1BEB">
      <w:pPr>
        <w:pStyle w:val="ConsPlusTitle"/>
        <w:jc w:val="center"/>
        <w:outlineLvl w:val="2"/>
      </w:pPr>
      <w:r>
        <w:t>2. ПЕРЕЧЕНЬ И ЗНАЧЕНИЯ ПОКАЗАТЕЛЕЙ КОМПЛЕКСА ПРОЦЕССНЫХ</w:t>
      </w:r>
    </w:p>
    <w:p w:rsidR="00AC1BEB" w:rsidRDefault="00AC1BEB">
      <w:pPr>
        <w:pStyle w:val="ConsPlusNormal"/>
        <w:jc w:val="both"/>
      </w:pPr>
    </w:p>
    <w:p w:rsidR="00AC1BEB" w:rsidRDefault="00AC1BEB">
      <w:pPr>
        <w:pStyle w:val="ConsPlusNormal"/>
        <w:sectPr w:rsidR="00AC1B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39"/>
        <w:gridCol w:w="1429"/>
        <w:gridCol w:w="1204"/>
        <w:gridCol w:w="947"/>
        <w:gridCol w:w="947"/>
        <w:gridCol w:w="844"/>
        <w:gridCol w:w="844"/>
        <w:gridCol w:w="844"/>
        <w:gridCol w:w="2119"/>
        <w:gridCol w:w="1924"/>
      </w:tblGrid>
      <w:tr w:rsidR="00AC1BEB">
        <w:tc>
          <w:tcPr>
            <w:tcW w:w="454" w:type="dxa"/>
            <w:vMerge w:val="restart"/>
          </w:tcPr>
          <w:p w:rsidR="00AC1BEB" w:rsidRDefault="00AC1BEB">
            <w:pPr>
              <w:pStyle w:val="ConsPlusNormal"/>
              <w:jc w:val="center"/>
            </w:pPr>
            <w:r>
              <w:lastRenderedPageBreak/>
              <w:t>N п/п</w:t>
            </w:r>
          </w:p>
        </w:tc>
        <w:tc>
          <w:tcPr>
            <w:tcW w:w="1639" w:type="dxa"/>
            <w:vMerge w:val="restart"/>
          </w:tcPr>
          <w:p w:rsidR="00AC1BEB" w:rsidRDefault="00AC1BEB">
            <w:pPr>
              <w:pStyle w:val="ConsPlusNormal"/>
              <w:jc w:val="center"/>
            </w:pPr>
            <w:r>
              <w:t>Наименование показателя</w:t>
            </w:r>
          </w:p>
        </w:tc>
        <w:tc>
          <w:tcPr>
            <w:tcW w:w="1429" w:type="dxa"/>
            <w:vMerge w:val="restart"/>
          </w:tcPr>
          <w:p w:rsidR="00AC1BEB" w:rsidRDefault="00AC1BEB">
            <w:pPr>
              <w:pStyle w:val="ConsPlusNormal"/>
              <w:jc w:val="center"/>
            </w:pPr>
            <w:r>
              <w:t>Признак возрастания/убывания</w:t>
            </w:r>
          </w:p>
        </w:tc>
        <w:tc>
          <w:tcPr>
            <w:tcW w:w="1204" w:type="dxa"/>
            <w:vMerge w:val="restart"/>
          </w:tcPr>
          <w:p w:rsidR="00AC1BEB" w:rsidRDefault="00AC1BEB">
            <w:pPr>
              <w:pStyle w:val="ConsPlusNormal"/>
              <w:jc w:val="center"/>
            </w:pPr>
            <w:r>
              <w:t xml:space="preserve">Единица измерения (по </w:t>
            </w:r>
            <w:hyperlink r:id="rId182">
              <w:r>
                <w:rPr>
                  <w:color w:val="0000FF"/>
                </w:rPr>
                <w:t>ОКЕИ</w:t>
              </w:r>
            </w:hyperlink>
            <w:r>
              <w:t>)</w:t>
            </w:r>
          </w:p>
        </w:tc>
        <w:tc>
          <w:tcPr>
            <w:tcW w:w="1894" w:type="dxa"/>
            <w:gridSpan w:val="2"/>
          </w:tcPr>
          <w:p w:rsidR="00AC1BEB" w:rsidRDefault="00AC1BE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2532" w:type="dxa"/>
            <w:gridSpan w:val="3"/>
          </w:tcPr>
          <w:p w:rsidR="00AC1BEB" w:rsidRDefault="00AC1BEB">
            <w:pPr>
              <w:pStyle w:val="ConsPlusNormal"/>
              <w:jc w:val="center"/>
            </w:pPr>
            <w:r>
              <w:t>Значения показателя по годам реализации комплекса процессных мероприятий</w:t>
            </w:r>
          </w:p>
        </w:tc>
        <w:tc>
          <w:tcPr>
            <w:tcW w:w="2119" w:type="dxa"/>
            <w:vMerge w:val="restart"/>
          </w:tcPr>
          <w:p w:rsidR="00AC1BEB" w:rsidRDefault="00AC1BEB">
            <w:pPr>
              <w:pStyle w:val="ConsPlusNormal"/>
              <w:jc w:val="center"/>
            </w:pPr>
            <w:r>
              <w:t>Ответственный за достижение показателя</w:t>
            </w:r>
          </w:p>
        </w:tc>
        <w:tc>
          <w:tcPr>
            <w:tcW w:w="1924" w:type="dxa"/>
            <w:vMerge w:val="restart"/>
          </w:tcPr>
          <w:p w:rsidR="00AC1BEB" w:rsidRDefault="00AC1BEB">
            <w:pPr>
              <w:pStyle w:val="ConsPlusNormal"/>
              <w:jc w:val="center"/>
            </w:pPr>
            <w:r>
              <w:t>Информационная система (источник информации)</w:t>
            </w:r>
          </w:p>
        </w:tc>
      </w:tr>
      <w:tr w:rsidR="00AC1BEB">
        <w:tc>
          <w:tcPr>
            <w:tcW w:w="454" w:type="dxa"/>
            <w:vMerge/>
          </w:tcPr>
          <w:p w:rsidR="00AC1BEB" w:rsidRDefault="00AC1BEB">
            <w:pPr>
              <w:pStyle w:val="ConsPlusNormal"/>
            </w:pPr>
          </w:p>
        </w:tc>
        <w:tc>
          <w:tcPr>
            <w:tcW w:w="1639" w:type="dxa"/>
            <w:vMerge/>
          </w:tcPr>
          <w:p w:rsidR="00AC1BEB" w:rsidRDefault="00AC1BEB">
            <w:pPr>
              <w:pStyle w:val="ConsPlusNormal"/>
            </w:pPr>
          </w:p>
        </w:tc>
        <w:tc>
          <w:tcPr>
            <w:tcW w:w="1429" w:type="dxa"/>
            <w:vMerge/>
          </w:tcPr>
          <w:p w:rsidR="00AC1BEB" w:rsidRDefault="00AC1BEB">
            <w:pPr>
              <w:pStyle w:val="ConsPlusNormal"/>
            </w:pPr>
          </w:p>
        </w:tc>
        <w:tc>
          <w:tcPr>
            <w:tcW w:w="1204" w:type="dxa"/>
            <w:vMerge/>
          </w:tcPr>
          <w:p w:rsidR="00AC1BEB" w:rsidRDefault="00AC1BEB">
            <w:pPr>
              <w:pStyle w:val="ConsPlusNormal"/>
            </w:pPr>
          </w:p>
        </w:tc>
        <w:tc>
          <w:tcPr>
            <w:tcW w:w="947" w:type="dxa"/>
          </w:tcPr>
          <w:p w:rsidR="00AC1BEB" w:rsidRDefault="00AC1BEB">
            <w:pPr>
              <w:pStyle w:val="ConsPlusNormal"/>
              <w:jc w:val="center"/>
            </w:pPr>
            <w:r>
              <w:t>2023 год</w:t>
            </w:r>
          </w:p>
        </w:tc>
        <w:tc>
          <w:tcPr>
            <w:tcW w:w="947" w:type="dxa"/>
          </w:tcPr>
          <w:p w:rsidR="00AC1BEB" w:rsidRDefault="00AC1BEB">
            <w:pPr>
              <w:pStyle w:val="ConsPlusNormal"/>
              <w:jc w:val="center"/>
            </w:pPr>
            <w:r>
              <w:t>2024 год</w:t>
            </w:r>
          </w:p>
        </w:tc>
        <w:tc>
          <w:tcPr>
            <w:tcW w:w="844" w:type="dxa"/>
          </w:tcPr>
          <w:p w:rsidR="00AC1BEB" w:rsidRDefault="00AC1BEB">
            <w:pPr>
              <w:pStyle w:val="ConsPlusNormal"/>
              <w:jc w:val="center"/>
            </w:pPr>
            <w:r>
              <w:t>2025 год</w:t>
            </w:r>
          </w:p>
        </w:tc>
        <w:tc>
          <w:tcPr>
            <w:tcW w:w="844" w:type="dxa"/>
          </w:tcPr>
          <w:p w:rsidR="00AC1BEB" w:rsidRDefault="00AC1BEB">
            <w:pPr>
              <w:pStyle w:val="ConsPlusNormal"/>
              <w:jc w:val="center"/>
            </w:pPr>
            <w:r>
              <w:t>2026 год</w:t>
            </w:r>
          </w:p>
        </w:tc>
        <w:tc>
          <w:tcPr>
            <w:tcW w:w="844" w:type="dxa"/>
          </w:tcPr>
          <w:p w:rsidR="00AC1BEB" w:rsidRDefault="00AC1BEB">
            <w:pPr>
              <w:pStyle w:val="ConsPlusNormal"/>
              <w:jc w:val="center"/>
            </w:pPr>
            <w:r>
              <w:t>2027 год</w:t>
            </w:r>
          </w:p>
        </w:tc>
        <w:tc>
          <w:tcPr>
            <w:tcW w:w="2119" w:type="dxa"/>
            <w:vMerge/>
          </w:tcPr>
          <w:p w:rsidR="00AC1BEB" w:rsidRDefault="00AC1BEB">
            <w:pPr>
              <w:pStyle w:val="ConsPlusNormal"/>
            </w:pPr>
          </w:p>
        </w:tc>
        <w:tc>
          <w:tcPr>
            <w:tcW w:w="1924" w:type="dxa"/>
            <w:vMerge/>
          </w:tcPr>
          <w:p w:rsidR="00AC1BEB" w:rsidRDefault="00AC1BEB">
            <w:pPr>
              <w:pStyle w:val="ConsPlusNormal"/>
            </w:pPr>
          </w:p>
        </w:tc>
      </w:tr>
      <w:tr w:rsidR="00AC1BEB">
        <w:tc>
          <w:tcPr>
            <w:tcW w:w="454" w:type="dxa"/>
          </w:tcPr>
          <w:p w:rsidR="00AC1BEB" w:rsidRDefault="00AC1BEB">
            <w:pPr>
              <w:pStyle w:val="ConsPlusNormal"/>
              <w:jc w:val="center"/>
            </w:pPr>
            <w:r>
              <w:t>1</w:t>
            </w:r>
          </w:p>
        </w:tc>
        <w:tc>
          <w:tcPr>
            <w:tcW w:w="1639" w:type="dxa"/>
          </w:tcPr>
          <w:p w:rsidR="00AC1BEB" w:rsidRDefault="00AC1BEB">
            <w:pPr>
              <w:pStyle w:val="ConsPlusNormal"/>
              <w:jc w:val="center"/>
            </w:pPr>
            <w:r>
              <w:t>2</w:t>
            </w:r>
          </w:p>
        </w:tc>
        <w:tc>
          <w:tcPr>
            <w:tcW w:w="1429" w:type="dxa"/>
          </w:tcPr>
          <w:p w:rsidR="00AC1BEB" w:rsidRDefault="00AC1BEB">
            <w:pPr>
              <w:pStyle w:val="ConsPlusNormal"/>
              <w:jc w:val="center"/>
            </w:pPr>
            <w:r>
              <w:t>3</w:t>
            </w:r>
          </w:p>
        </w:tc>
        <w:tc>
          <w:tcPr>
            <w:tcW w:w="1204" w:type="dxa"/>
          </w:tcPr>
          <w:p w:rsidR="00AC1BEB" w:rsidRDefault="00AC1BEB">
            <w:pPr>
              <w:pStyle w:val="ConsPlusNormal"/>
              <w:jc w:val="center"/>
            </w:pPr>
            <w:r>
              <w:t>4</w:t>
            </w:r>
          </w:p>
        </w:tc>
        <w:tc>
          <w:tcPr>
            <w:tcW w:w="947" w:type="dxa"/>
          </w:tcPr>
          <w:p w:rsidR="00AC1BEB" w:rsidRDefault="00AC1BEB">
            <w:pPr>
              <w:pStyle w:val="ConsPlusNormal"/>
              <w:jc w:val="center"/>
            </w:pPr>
            <w:r>
              <w:t>5</w:t>
            </w:r>
          </w:p>
        </w:tc>
        <w:tc>
          <w:tcPr>
            <w:tcW w:w="947" w:type="dxa"/>
          </w:tcPr>
          <w:p w:rsidR="00AC1BEB" w:rsidRDefault="00AC1BEB">
            <w:pPr>
              <w:pStyle w:val="ConsPlusNormal"/>
              <w:jc w:val="center"/>
            </w:pPr>
            <w:r>
              <w:t>6</w:t>
            </w:r>
          </w:p>
        </w:tc>
        <w:tc>
          <w:tcPr>
            <w:tcW w:w="844" w:type="dxa"/>
          </w:tcPr>
          <w:p w:rsidR="00AC1BEB" w:rsidRDefault="00AC1BEB">
            <w:pPr>
              <w:pStyle w:val="ConsPlusNormal"/>
              <w:jc w:val="center"/>
            </w:pPr>
            <w:r>
              <w:t>7</w:t>
            </w:r>
          </w:p>
        </w:tc>
        <w:tc>
          <w:tcPr>
            <w:tcW w:w="844" w:type="dxa"/>
          </w:tcPr>
          <w:p w:rsidR="00AC1BEB" w:rsidRDefault="00AC1BEB">
            <w:pPr>
              <w:pStyle w:val="ConsPlusNormal"/>
              <w:jc w:val="center"/>
            </w:pPr>
            <w:r>
              <w:t>8</w:t>
            </w:r>
          </w:p>
        </w:tc>
        <w:tc>
          <w:tcPr>
            <w:tcW w:w="844" w:type="dxa"/>
          </w:tcPr>
          <w:p w:rsidR="00AC1BEB" w:rsidRDefault="00AC1BEB">
            <w:pPr>
              <w:pStyle w:val="ConsPlusNormal"/>
              <w:jc w:val="center"/>
            </w:pPr>
            <w:r>
              <w:t>9</w:t>
            </w:r>
          </w:p>
        </w:tc>
        <w:tc>
          <w:tcPr>
            <w:tcW w:w="2119" w:type="dxa"/>
          </w:tcPr>
          <w:p w:rsidR="00AC1BEB" w:rsidRDefault="00AC1BEB">
            <w:pPr>
              <w:pStyle w:val="ConsPlusNormal"/>
              <w:jc w:val="center"/>
            </w:pPr>
            <w:r>
              <w:t>10</w:t>
            </w:r>
          </w:p>
        </w:tc>
        <w:tc>
          <w:tcPr>
            <w:tcW w:w="1924" w:type="dxa"/>
          </w:tcPr>
          <w:p w:rsidR="00AC1BEB" w:rsidRDefault="00AC1BEB">
            <w:pPr>
              <w:pStyle w:val="ConsPlusNormal"/>
              <w:jc w:val="center"/>
            </w:pPr>
            <w:r>
              <w:t>11</w:t>
            </w:r>
          </w:p>
        </w:tc>
      </w:tr>
      <w:tr w:rsidR="00AC1BEB">
        <w:tc>
          <w:tcPr>
            <w:tcW w:w="454" w:type="dxa"/>
          </w:tcPr>
          <w:p w:rsidR="00AC1BEB" w:rsidRDefault="00AC1BEB">
            <w:pPr>
              <w:pStyle w:val="ConsPlusNormal"/>
            </w:pPr>
            <w:r>
              <w:t>1</w:t>
            </w:r>
          </w:p>
        </w:tc>
        <w:tc>
          <w:tcPr>
            <w:tcW w:w="12741" w:type="dxa"/>
            <w:gridSpan w:val="10"/>
          </w:tcPr>
          <w:p w:rsidR="00AC1BEB" w:rsidRDefault="00AC1BEB">
            <w:pPr>
              <w:pStyle w:val="ConsPlusNormal"/>
            </w:pPr>
            <w:r>
              <w:t>Задача: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AC1BEB">
        <w:tc>
          <w:tcPr>
            <w:tcW w:w="454" w:type="dxa"/>
          </w:tcPr>
          <w:p w:rsidR="00AC1BEB" w:rsidRDefault="00AC1BEB">
            <w:pPr>
              <w:pStyle w:val="ConsPlusNormal"/>
            </w:pPr>
            <w:r>
              <w:t>1.1</w:t>
            </w:r>
          </w:p>
        </w:tc>
        <w:tc>
          <w:tcPr>
            <w:tcW w:w="1639" w:type="dxa"/>
          </w:tcPr>
          <w:p w:rsidR="00AC1BEB" w:rsidRDefault="00AC1BEB">
            <w:pPr>
              <w:pStyle w:val="ConsPlusNormal"/>
            </w:pPr>
            <w:r>
              <w:t>Содержание парков, скверов, других территорий, не являющихся придомовыми</w:t>
            </w:r>
          </w:p>
        </w:tc>
        <w:tc>
          <w:tcPr>
            <w:tcW w:w="1429" w:type="dxa"/>
          </w:tcPr>
          <w:p w:rsidR="00AC1BEB" w:rsidRDefault="00AC1BEB">
            <w:pPr>
              <w:pStyle w:val="ConsPlusNormal"/>
            </w:pPr>
          </w:p>
        </w:tc>
        <w:tc>
          <w:tcPr>
            <w:tcW w:w="1204" w:type="dxa"/>
          </w:tcPr>
          <w:p w:rsidR="00AC1BEB" w:rsidRDefault="00AC1BEB">
            <w:pPr>
              <w:pStyle w:val="ConsPlusNormal"/>
            </w:pPr>
            <w:r>
              <w:t>м2</w:t>
            </w:r>
          </w:p>
        </w:tc>
        <w:tc>
          <w:tcPr>
            <w:tcW w:w="947" w:type="dxa"/>
          </w:tcPr>
          <w:p w:rsidR="00AC1BEB" w:rsidRDefault="00AC1BEB">
            <w:pPr>
              <w:pStyle w:val="ConsPlusNormal"/>
              <w:jc w:val="center"/>
            </w:pPr>
            <w:r>
              <w:t>429539</w:t>
            </w:r>
          </w:p>
        </w:tc>
        <w:tc>
          <w:tcPr>
            <w:tcW w:w="947" w:type="dxa"/>
          </w:tcPr>
          <w:p w:rsidR="00AC1BEB" w:rsidRDefault="00AC1BEB">
            <w:pPr>
              <w:pStyle w:val="ConsPlusNormal"/>
              <w:jc w:val="center"/>
            </w:pPr>
            <w:r>
              <w:t>429539</w:t>
            </w:r>
          </w:p>
        </w:tc>
        <w:tc>
          <w:tcPr>
            <w:tcW w:w="844" w:type="dxa"/>
          </w:tcPr>
          <w:p w:rsidR="00AC1BEB" w:rsidRDefault="00AC1BEB">
            <w:pPr>
              <w:pStyle w:val="ConsPlusNormal"/>
              <w:jc w:val="center"/>
            </w:pPr>
            <w:r>
              <w:t>429539</w:t>
            </w:r>
          </w:p>
        </w:tc>
        <w:tc>
          <w:tcPr>
            <w:tcW w:w="844" w:type="dxa"/>
          </w:tcPr>
          <w:p w:rsidR="00AC1BEB" w:rsidRDefault="00AC1BEB">
            <w:pPr>
              <w:pStyle w:val="ConsPlusNormal"/>
              <w:jc w:val="center"/>
            </w:pPr>
            <w:r>
              <w:t>429539</w:t>
            </w:r>
          </w:p>
        </w:tc>
        <w:tc>
          <w:tcPr>
            <w:tcW w:w="844" w:type="dxa"/>
          </w:tcPr>
          <w:p w:rsidR="00AC1BEB" w:rsidRDefault="00AC1BEB">
            <w:pPr>
              <w:pStyle w:val="ConsPlusNormal"/>
              <w:jc w:val="center"/>
            </w:pPr>
            <w:r>
              <w:t>429539</w:t>
            </w:r>
          </w:p>
        </w:tc>
        <w:tc>
          <w:tcPr>
            <w:tcW w:w="2119" w:type="dxa"/>
          </w:tcPr>
          <w:p w:rsidR="00AC1BEB" w:rsidRDefault="00AC1BEB">
            <w:pPr>
              <w:pStyle w:val="ConsPlusNormal"/>
            </w:pPr>
            <w:r>
              <w:t>МКУ "Центр обеспечения жизнедеятельности г. Ачинска"</w:t>
            </w:r>
          </w:p>
        </w:tc>
        <w:tc>
          <w:tcPr>
            <w:tcW w:w="1924" w:type="dxa"/>
          </w:tcPr>
          <w:p w:rsidR="00AC1BEB" w:rsidRDefault="00AC1BEB">
            <w:pPr>
              <w:pStyle w:val="ConsPlusNormal"/>
            </w:pPr>
            <w:r>
              <w:t>Отчет о реализации муниципальных программ</w:t>
            </w:r>
          </w:p>
        </w:tc>
      </w:tr>
    </w:tbl>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5</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5" w:name="P1209"/>
      <w:bookmarkEnd w:id="5"/>
      <w:r>
        <w:t>ПЕРЕЧЕНЬ</w:t>
      </w:r>
    </w:p>
    <w:p w:rsidR="00AC1BEB" w:rsidRDefault="00AC1BEB">
      <w:pPr>
        <w:pStyle w:val="ConsPlusTitle"/>
        <w:jc w:val="center"/>
      </w:pPr>
      <w:r>
        <w:t>МЕРОПРИЯТИЙ МУНИЦИПАЛЬНОЙ ПРОГРАММЫ ГОРОДА АЧИНСКА</w:t>
      </w:r>
    </w:p>
    <w:p w:rsidR="00AC1BEB" w:rsidRDefault="00AC1BEB">
      <w:pPr>
        <w:pStyle w:val="ConsPlusTitle"/>
        <w:jc w:val="center"/>
      </w:pPr>
      <w:r>
        <w:t>(ДАЛЕЕ - ПРОГРАММА)</w:t>
      </w:r>
    </w:p>
    <w:p w:rsidR="00AC1BEB" w:rsidRDefault="00AC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AC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BEB" w:rsidRDefault="00AC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BEB" w:rsidRDefault="00AC1BEB">
            <w:pPr>
              <w:pStyle w:val="ConsPlusNormal"/>
              <w:jc w:val="center"/>
            </w:pPr>
            <w:r>
              <w:rPr>
                <w:color w:val="392C69"/>
              </w:rPr>
              <w:t>Список изменяющих документов</w:t>
            </w:r>
          </w:p>
          <w:p w:rsidR="00AC1BEB" w:rsidRDefault="00AC1BEB">
            <w:pPr>
              <w:pStyle w:val="ConsPlusNormal"/>
              <w:jc w:val="center"/>
            </w:pPr>
            <w:r>
              <w:rPr>
                <w:color w:val="392C69"/>
              </w:rPr>
              <w:t xml:space="preserve">(в ред. </w:t>
            </w:r>
            <w:hyperlink r:id="rId183">
              <w:r>
                <w:rPr>
                  <w:color w:val="0000FF"/>
                </w:rPr>
                <w:t>Постановления</w:t>
              </w:r>
            </w:hyperlink>
            <w:r>
              <w:rPr>
                <w:color w:val="392C69"/>
              </w:rPr>
              <w:t xml:space="preserve"> администрации г. Ачинска Красноярского края</w:t>
            </w:r>
          </w:p>
          <w:p w:rsidR="00AC1BEB" w:rsidRDefault="00AC1BEB">
            <w:pPr>
              <w:pStyle w:val="ConsPlusNormal"/>
              <w:jc w:val="center"/>
            </w:pPr>
            <w:r>
              <w:rPr>
                <w:color w:val="392C69"/>
              </w:rPr>
              <w:t>от 30.01.2025 N 024-п)</w:t>
            </w:r>
          </w:p>
        </w:tc>
        <w:tc>
          <w:tcPr>
            <w:tcW w:w="113" w:type="dxa"/>
            <w:tcBorders>
              <w:top w:val="nil"/>
              <w:left w:val="nil"/>
              <w:bottom w:val="nil"/>
              <w:right w:val="nil"/>
            </w:tcBorders>
            <w:shd w:val="clear" w:color="auto" w:fill="F4F3F8"/>
            <w:tcMar>
              <w:top w:w="0" w:type="dxa"/>
              <w:left w:w="0" w:type="dxa"/>
              <w:bottom w:w="0" w:type="dxa"/>
              <w:right w:w="0" w:type="dxa"/>
            </w:tcMar>
          </w:tcPr>
          <w:p w:rsidR="00AC1BEB" w:rsidRDefault="00AC1BEB">
            <w:pPr>
              <w:pStyle w:val="ConsPlusNormal"/>
            </w:pPr>
          </w:p>
        </w:tc>
      </w:tr>
    </w:tbl>
    <w:p w:rsidR="00AC1BEB" w:rsidRDefault="00AC1BEB">
      <w:pPr>
        <w:pStyle w:val="ConsPlusNormal"/>
        <w:jc w:val="both"/>
      </w:pPr>
    </w:p>
    <w:p w:rsidR="00AC1BEB" w:rsidRDefault="00AC1BEB">
      <w:pPr>
        <w:pStyle w:val="ConsPlusNormal"/>
        <w:jc w:val="right"/>
      </w:pPr>
      <w:r>
        <w:t>(тыс. рублей)</w:t>
      </w:r>
    </w:p>
    <w:p w:rsidR="00AC1BEB" w:rsidRDefault="00AC1BEB">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3"/>
        <w:gridCol w:w="2336"/>
        <w:gridCol w:w="1617"/>
        <w:gridCol w:w="661"/>
        <w:gridCol w:w="606"/>
        <w:gridCol w:w="1371"/>
        <w:gridCol w:w="519"/>
        <w:gridCol w:w="971"/>
        <w:gridCol w:w="971"/>
        <w:gridCol w:w="971"/>
        <w:gridCol w:w="971"/>
        <w:gridCol w:w="2336"/>
        <w:gridCol w:w="2375"/>
      </w:tblGrid>
      <w:tr w:rsidR="00AC1BEB">
        <w:tc>
          <w:tcPr>
            <w:tcW w:w="484" w:type="dxa"/>
            <w:vMerge w:val="restart"/>
          </w:tcPr>
          <w:p w:rsidR="00AC1BEB" w:rsidRDefault="00AC1BEB">
            <w:pPr>
              <w:pStyle w:val="ConsPlusNormal"/>
              <w:jc w:val="center"/>
            </w:pPr>
            <w:r>
              <w:lastRenderedPageBreak/>
              <w:t>N п/п</w:t>
            </w:r>
          </w:p>
        </w:tc>
        <w:tc>
          <w:tcPr>
            <w:tcW w:w="2479" w:type="dxa"/>
            <w:vMerge w:val="restart"/>
          </w:tcPr>
          <w:p w:rsidR="00AC1BEB" w:rsidRDefault="00AC1BEB">
            <w:pPr>
              <w:pStyle w:val="ConsPlusNormal"/>
              <w:jc w:val="center"/>
            </w:pPr>
            <w:r>
              <w:t>Структурный элемент муниципальной программы города Ачинска, мероприятия</w:t>
            </w:r>
          </w:p>
        </w:tc>
        <w:tc>
          <w:tcPr>
            <w:tcW w:w="1714" w:type="dxa"/>
            <w:vMerge w:val="restart"/>
          </w:tcPr>
          <w:p w:rsidR="00AC1BEB" w:rsidRDefault="00AC1BEB">
            <w:pPr>
              <w:pStyle w:val="ConsPlusNormal"/>
              <w:jc w:val="center"/>
            </w:pPr>
            <w:r>
              <w:t>Наименование главного распорядителя бюджетных средств (далее - ГРБС)</w:t>
            </w:r>
          </w:p>
        </w:tc>
        <w:tc>
          <w:tcPr>
            <w:tcW w:w="3346" w:type="dxa"/>
            <w:gridSpan w:val="4"/>
          </w:tcPr>
          <w:p w:rsidR="00AC1BEB" w:rsidRDefault="00AC1BEB">
            <w:pPr>
              <w:pStyle w:val="ConsPlusNormal"/>
              <w:jc w:val="center"/>
            </w:pPr>
            <w:r>
              <w:t>Код бюджетной классификации</w:t>
            </w:r>
          </w:p>
        </w:tc>
        <w:tc>
          <w:tcPr>
            <w:tcW w:w="4096" w:type="dxa"/>
            <w:gridSpan w:val="4"/>
          </w:tcPr>
          <w:p w:rsidR="00AC1BEB" w:rsidRDefault="00AC1BEB">
            <w:pPr>
              <w:pStyle w:val="ConsPlusNormal"/>
              <w:jc w:val="center"/>
            </w:pPr>
            <w:r>
              <w:t>Расходы по годам реализации муниципальной программы города Ачинска</w:t>
            </w:r>
          </w:p>
        </w:tc>
        <w:tc>
          <w:tcPr>
            <w:tcW w:w="2479" w:type="dxa"/>
            <w:vMerge w:val="restart"/>
          </w:tcPr>
          <w:p w:rsidR="00AC1BEB" w:rsidRDefault="00AC1BEB">
            <w:pPr>
              <w:pStyle w:val="ConsPlusNormal"/>
              <w:jc w:val="center"/>
            </w:pPr>
            <w:r>
              <w:t>Результат реализации муниципальной программы города Ачинска</w:t>
            </w:r>
          </w:p>
        </w:tc>
        <w:tc>
          <w:tcPr>
            <w:tcW w:w="2479" w:type="dxa"/>
            <w:vMerge w:val="restart"/>
          </w:tcPr>
          <w:p w:rsidR="00AC1BEB" w:rsidRDefault="00AC1BEB">
            <w:pPr>
              <w:pStyle w:val="ConsPlusNormal"/>
              <w:jc w:val="center"/>
            </w:pPr>
            <w:r>
              <w:t>Показатели программы/структурных элементов, на достижение которых направлена реализация мероприятия</w:t>
            </w:r>
          </w:p>
        </w:tc>
      </w:tr>
      <w:tr w:rsidR="00AC1BEB">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694" w:type="dxa"/>
          </w:tcPr>
          <w:p w:rsidR="00AC1BEB" w:rsidRDefault="00AC1BEB">
            <w:pPr>
              <w:pStyle w:val="ConsPlusNormal"/>
              <w:jc w:val="center"/>
            </w:pPr>
            <w:r>
              <w:t>ГРБС</w:t>
            </w:r>
          </w:p>
        </w:tc>
        <w:tc>
          <w:tcPr>
            <w:tcW w:w="634" w:type="dxa"/>
          </w:tcPr>
          <w:p w:rsidR="00AC1BEB" w:rsidRDefault="00AC1BEB">
            <w:pPr>
              <w:pStyle w:val="ConsPlusNormal"/>
              <w:jc w:val="center"/>
            </w:pPr>
            <w:r>
              <w:t>РзПр</w:t>
            </w:r>
          </w:p>
        </w:tc>
        <w:tc>
          <w:tcPr>
            <w:tcW w:w="1474" w:type="dxa"/>
          </w:tcPr>
          <w:p w:rsidR="00AC1BEB" w:rsidRDefault="00AC1BEB">
            <w:pPr>
              <w:pStyle w:val="ConsPlusNormal"/>
              <w:jc w:val="center"/>
            </w:pPr>
            <w:r>
              <w:t>ЦСР</w:t>
            </w:r>
          </w:p>
        </w:tc>
        <w:tc>
          <w:tcPr>
            <w:tcW w:w="544" w:type="dxa"/>
          </w:tcPr>
          <w:p w:rsidR="00AC1BEB" w:rsidRDefault="00AC1BEB">
            <w:pPr>
              <w:pStyle w:val="ConsPlusNormal"/>
              <w:jc w:val="center"/>
            </w:pPr>
            <w:r>
              <w:t>ВР</w:t>
            </w:r>
          </w:p>
        </w:tc>
        <w:tc>
          <w:tcPr>
            <w:tcW w:w="1024" w:type="dxa"/>
          </w:tcPr>
          <w:p w:rsidR="00AC1BEB" w:rsidRDefault="00AC1BEB">
            <w:pPr>
              <w:pStyle w:val="ConsPlusNormal"/>
              <w:jc w:val="center"/>
            </w:pPr>
            <w:r>
              <w:t>2025 год</w:t>
            </w:r>
          </w:p>
        </w:tc>
        <w:tc>
          <w:tcPr>
            <w:tcW w:w="1024" w:type="dxa"/>
          </w:tcPr>
          <w:p w:rsidR="00AC1BEB" w:rsidRDefault="00AC1BEB">
            <w:pPr>
              <w:pStyle w:val="ConsPlusNormal"/>
              <w:jc w:val="center"/>
            </w:pPr>
            <w:r>
              <w:t>2026 год</w:t>
            </w:r>
          </w:p>
        </w:tc>
        <w:tc>
          <w:tcPr>
            <w:tcW w:w="1024" w:type="dxa"/>
          </w:tcPr>
          <w:p w:rsidR="00AC1BEB" w:rsidRDefault="00AC1BEB">
            <w:pPr>
              <w:pStyle w:val="ConsPlusNormal"/>
              <w:jc w:val="center"/>
            </w:pPr>
            <w:r>
              <w:t>2027 год</w:t>
            </w:r>
          </w:p>
        </w:tc>
        <w:tc>
          <w:tcPr>
            <w:tcW w:w="1024" w:type="dxa"/>
          </w:tcPr>
          <w:p w:rsidR="00AC1BEB" w:rsidRDefault="00AC1BEB">
            <w:pPr>
              <w:pStyle w:val="ConsPlusNormal"/>
              <w:jc w:val="center"/>
            </w:pPr>
            <w:r>
              <w:t>итого на 2025 - 2027 годы</w:t>
            </w:r>
          </w:p>
        </w:tc>
        <w:tc>
          <w:tcPr>
            <w:tcW w:w="0" w:type="auto"/>
            <w:vMerge/>
          </w:tcPr>
          <w:p w:rsidR="00AC1BEB" w:rsidRDefault="00AC1BEB">
            <w:pPr>
              <w:pStyle w:val="ConsPlusNormal"/>
            </w:pPr>
          </w:p>
        </w:tc>
        <w:tc>
          <w:tcPr>
            <w:tcW w:w="0" w:type="auto"/>
            <w:vMerge/>
          </w:tcPr>
          <w:p w:rsidR="00AC1BEB" w:rsidRDefault="00AC1BEB">
            <w:pPr>
              <w:pStyle w:val="ConsPlusNormal"/>
            </w:pPr>
          </w:p>
        </w:tc>
      </w:tr>
      <w:tr w:rsidR="00AC1BEB">
        <w:tc>
          <w:tcPr>
            <w:tcW w:w="484" w:type="dxa"/>
          </w:tcPr>
          <w:p w:rsidR="00AC1BEB" w:rsidRDefault="00AC1BEB">
            <w:pPr>
              <w:pStyle w:val="ConsPlusNormal"/>
              <w:jc w:val="center"/>
            </w:pPr>
            <w:r>
              <w:t>1</w:t>
            </w:r>
          </w:p>
        </w:tc>
        <w:tc>
          <w:tcPr>
            <w:tcW w:w="2479" w:type="dxa"/>
          </w:tcPr>
          <w:p w:rsidR="00AC1BEB" w:rsidRDefault="00AC1BEB">
            <w:pPr>
              <w:pStyle w:val="ConsPlusNormal"/>
              <w:jc w:val="center"/>
            </w:pPr>
            <w:r>
              <w:t>2</w:t>
            </w:r>
          </w:p>
        </w:tc>
        <w:tc>
          <w:tcPr>
            <w:tcW w:w="1714" w:type="dxa"/>
          </w:tcPr>
          <w:p w:rsidR="00AC1BEB" w:rsidRDefault="00AC1BEB">
            <w:pPr>
              <w:pStyle w:val="ConsPlusNormal"/>
              <w:jc w:val="center"/>
            </w:pPr>
            <w:r>
              <w:t>3</w:t>
            </w:r>
          </w:p>
        </w:tc>
        <w:tc>
          <w:tcPr>
            <w:tcW w:w="694" w:type="dxa"/>
          </w:tcPr>
          <w:p w:rsidR="00AC1BEB" w:rsidRDefault="00AC1BEB">
            <w:pPr>
              <w:pStyle w:val="ConsPlusNormal"/>
              <w:jc w:val="center"/>
            </w:pPr>
            <w:r>
              <w:t>4</w:t>
            </w:r>
          </w:p>
        </w:tc>
        <w:tc>
          <w:tcPr>
            <w:tcW w:w="634" w:type="dxa"/>
          </w:tcPr>
          <w:p w:rsidR="00AC1BEB" w:rsidRDefault="00AC1BEB">
            <w:pPr>
              <w:pStyle w:val="ConsPlusNormal"/>
              <w:jc w:val="center"/>
            </w:pPr>
            <w:r>
              <w:t>5</w:t>
            </w:r>
          </w:p>
        </w:tc>
        <w:tc>
          <w:tcPr>
            <w:tcW w:w="1474" w:type="dxa"/>
          </w:tcPr>
          <w:p w:rsidR="00AC1BEB" w:rsidRDefault="00AC1BEB">
            <w:pPr>
              <w:pStyle w:val="ConsPlusNormal"/>
              <w:jc w:val="center"/>
            </w:pPr>
            <w:r>
              <w:t>6</w:t>
            </w:r>
          </w:p>
        </w:tc>
        <w:tc>
          <w:tcPr>
            <w:tcW w:w="544" w:type="dxa"/>
          </w:tcPr>
          <w:p w:rsidR="00AC1BEB" w:rsidRDefault="00AC1BEB">
            <w:pPr>
              <w:pStyle w:val="ConsPlusNormal"/>
              <w:jc w:val="center"/>
            </w:pPr>
            <w:r>
              <w:t>7</w:t>
            </w:r>
          </w:p>
        </w:tc>
        <w:tc>
          <w:tcPr>
            <w:tcW w:w="1024" w:type="dxa"/>
          </w:tcPr>
          <w:p w:rsidR="00AC1BEB" w:rsidRDefault="00AC1BEB">
            <w:pPr>
              <w:pStyle w:val="ConsPlusNormal"/>
              <w:jc w:val="center"/>
            </w:pPr>
            <w:r>
              <w:t>8</w:t>
            </w:r>
          </w:p>
        </w:tc>
        <w:tc>
          <w:tcPr>
            <w:tcW w:w="1024" w:type="dxa"/>
          </w:tcPr>
          <w:p w:rsidR="00AC1BEB" w:rsidRDefault="00AC1BEB">
            <w:pPr>
              <w:pStyle w:val="ConsPlusNormal"/>
              <w:jc w:val="center"/>
            </w:pPr>
            <w:r>
              <w:t>9</w:t>
            </w:r>
          </w:p>
        </w:tc>
        <w:tc>
          <w:tcPr>
            <w:tcW w:w="1024" w:type="dxa"/>
          </w:tcPr>
          <w:p w:rsidR="00AC1BEB" w:rsidRDefault="00AC1BEB">
            <w:pPr>
              <w:pStyle w:val="ConsPlusNormal"/>
              <w:jc w:val="center"/>
            </w:pPr>
            <w:r>
              <w:t>10</w:t>
            </w:r>
          </w:p>
        </w:tc>
        <w:tc>
          <w:tcPr>
            <w:tcW w:w="1024" w:type="dxa"/>
          </w:tcPr>
          <w:p w:rsidR="00AC1BEB" w:rsidRDefault="00AC1BEB">
            <w:pPr>
              <w:pStyle w:val="ConsPlusNormal"/>
              <w:jc w:val="center"/>
            </w:pPr>
            <w:r>
              <w:t>11</w:t>
            </w:r>
          </w:p>
        </w:tc>
        <w:tc>
          <w:tcPr>
            <w:tcW w:w="2479" w:type="dxa"/>
          </w:tcPr>
          <w:p w:rsidR="00AC1BEB" w:rsidRDefault="00AC1BEB">
            <w:pPr>
              <w:pStyle w:val="ConsPlusNormal"/>
              <w:jc w:val="center"/>
            </w:pPr>
            <w:r>
              <w:t>12</w:t>
            </w:r>
          </w:p>
        </w:tc>
        <w:tc>
          <w:tcPr>
            <w:tcW w:w="2479" w:type="dxa"/>
          </w:tcPr>
          <w:p w:rsidR="00AC1BEB" w:rsidRDefault="00AC1BEB">
            <w:pPr>
              <w:pStyle w:val="ConsPlusNormal"/>
              <w:jc w:val="center"/>
            </w:pPr>
            <w:r>
              <w:t>13</w:t>
            </w:r>
          </w:p>
        </w:tc>
      </w:tr>
      <w:tr w:rsidR="00AC1BEB">
        <w:tc>
          <w:tcPr>
            <w:tcW w:w="484" w:type="dxa"/>
          </w:tcPr>
          <w:p w:rsidR="00AC1BEB" w:rsidRDefault="00AC1BEB">
            <w:pPr>
              <w:pStyle w:val="ConsPlusNormal"/>
            </w:pPr>
            <w:r>
              <w:t>1</w:t>
            </w:r>
          </w:p>
        </w:tc>
        <w:tc>
          <w:tcPr>
            <w:tcW w:w="16593" w:type="dxa"/>
            <w:gridSpan w:val="12"/>
          </w:tcPr>
          <w:p w:rsidR="00AC1BEB" w:rsidRDefault="00AC1BEB">
            <w:pPr>
              <w:pStyle w:val="ConsPlusNormal"/>
            </w:pPr>
            <w:r>
              <w:t>Цель муниципальной программы города Ачинска: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AC1BEB">
        <w:tc>
          <w:tcPr>
            <w:tcW w:w="484" w:type="dxa"/>
          </w:tcPr>
          <w:p w:rsidR="00AC1BEB" w:rsidRDefault="00AC1BEB">
            <w:pPr>
              <w:pStyle w:val="ConsPlusNormal"/>
            </w:pPr>
            <w:r>
              <w:t>2</w:t>
            </w:r>
          </w:p>
        </w:tc>
        <w:tc>
          <w:tcPr>
            <w:tcW w:w="2479" w:type="dxa"/>
          </w:tcPr>
          <w:p w:rsidR="00AC1BEB" w:rsidRDefault="00AC1BEB">
            <w:pPr>
              <w:pStyle w:val="ConsPlusNormal"/>
            </w:pPr>
            <w:r>
              <w:t>Муниципальная программа города Ачинска, всего</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264912,5</w:t>
            </w:r>
          </w:p>
        </w:tc>
        <w:tc>
          <w:tcPr>
            <w:tcW w:w="1024" w:type="dxa"/>
          </w:tcPr>
          <w:p w:rsidR="00AC1BEB" w:rsidRDefault="00AC1BEB">
            <w:pPr>
              <w:pStyle w:val="ConsPlusNormal"/>
              <w:jc w:val="center"/>
            </w:pPr>
            <w:r>
              <w:t>257498,3</w:t>
            </w:r>
          </w:p>
        </w:tc>
        <w:tc>
          <w:tcPr>
            <w:tcW w:w="1024" w:type="dxa"/>
          </w:tcPr>
          <w:p w:rsidR="00AC1BEB" w:rsidRDefault="00AC1BEB">
            <w:pPr>
              <w:pStyle w:val="ConsPlusNormal"/>
              <w:jc w:val="center"/>
            </w:pPr>
            <w:r>
              <w:t>252483,1</w:t>
            </w:r>
          </w:p>
        </w:tc>
        <w:tc>
          <w:tcPr>
            <w:tcW w:w="1024" w:type="dxa"/>
          </w:tcPr>
          <w:p w:rsidR="00AC1BEB" w:rsidRDefault="00AC1BEB">
            <w:pPr>
              <w:pStyle w:val="ConsPlusNormal"/>
              <w:jc w:val="center"/>
            </w:pPr>
            <w:r>
              <w:t>774893,9</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3</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4</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30712,5</w:t>
            </w:r>
          </w:p>
        </w:tc>
        <w:tc>
          <w:tcPr>
            <w:tcW w:w="1024" w:type="dxa"/>
          </w:tcPr>
          <w:p w:rsidR="00AC1BEB" w:rsidRDefault="00AC1BEB">
            <w:pPr>
              <w:pStyle w:val="ConsPlusNormal"/>
              <w:jc w:val="center"/>
            </w:pPr>
            <w:r>
              <w:t>20074,1</w:t>
            </w:r>
          </w:p>
        </w:tc>
        <w:tc>
          <w:tcPr>
            <w:tcW w:w="1024" w:type="dxa"/>
          </w:tcPr>
          <w:p w:rsidR="00AC1BEB" w:rsidRDefault="00AC1BEB">
            <w:pPr>
              <w:pStyle w:val="ConsPlusNormal"/>
              <w:jc w:val="center"/>
            </w:pPr>
            <w:r>
              <w:t>20074,1</w:t>
            </w:r>
          </w:p>
        </w:tc>
        <w:tc>
          <w:tcPr>
            <w:tcW w:w="1024" w:type="dxa"/>
          </w:tcPr>
          <w:p w:rsidR="00AC1BEB" w:rsidRDefault="00AC1BEB">
            <w:pPr>
              <w:pStyle w:val="ConsPlusNormal"/>
              <w:jc w:val="center"/>
            </w:pPr>
            <w:r>
              <w:t>70860,7</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5</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234200,0</w:t>
            </w:r>
          </w:p>
        </w:tc>
        <w:tc>
          <w:tcPr>
            <w:tcW w:w="1024" w:type="dxa"/>
          </w:tcPr>
          <w:p w:rsidR="00AC1BEB" w:rsidRDefault="00AC1BEB">
            <w:pPr>
              <w:pStyle w:val="ConsPlusNormal"/>
              <w:jc w:val="center"/>
            </w:pPr>
            <w:r>
              <w:t>237424,2</w:t>
            </w:r>
          </w:p>
        </w:tc>
        <w:tc>
          <w:tcPr>
            <w:tcW w:w="1024" w:type="dxa"/>
          </w:tcPr>
          <w:p w:rsidR="00AC1BEB" w:rsidRDefault="00AC1BEB">
            <w:pPr>
              <w:pStyle w:val="ConsPlusNormal"/>
              <w:jc w:val="center"/>
            </w:pPr>
            <w:r>
              <w:t>232409,0</w:t>
            </w:r>
          </w:p>
        </w:tc>
        <w:tc>
          <w:tcPr>
            <w:tcW w:w="1024" w:type="dxa"/>
          </w:tcPr>
          <w:p w:rsidR="00AC1BEB" w:rsidRDefault="00AC1BEB">
            <w:pPr>
              <w:pStyle w:val="ConsPlusNormal"/>
              <w:jc w:val="center"/>
            </w:pPr>
            <w:r>
              <w:t>704033,2</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6</w:t>
            </w:r>
          </w:p>
        </w:tc>
        <w:tc>
          <w:tcPr>
            <w:tcW w:w="2479" w:type="dxa"/>
          </w:tcPr>
          <w:p w:rsidR="00AC1BEB" w:rsidRDefault="00AC1BEB">
            <w:pPr>
              <w:pStyle w:val="ConsPlusNormal"/>
              <w:outlineLvl w:val="2"/>
            </w:pPr>
            <w:r>
              <w:t>Проектная часть, всего</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21869,7</w:t>
            </w:r>
          </w:p>
        </w:tc>
        <w:tc>
          <w:tcPr>
            <w:tcW w:w="1024" w:type="dxa"/>
          </w:tcPr>
          <w:p w:rsidR="00AC1BEB" w:rsidRDefault="00AC1BEB">
            <w:pPr>
              <w:pStyle w:val="ConsPlusNormal"/>
              <w:jc w:val="center"/>
            </w:pPr>
            <w:r>
              <w:t>26188,5</w:t>
            </w:r>
          </w:p>
        </w:tc>
        <w:tc>
          <w:tcPr>
            <w:tcW w:w="1024" w:type="dxa"/>
          </w:tcPr>
          <w:p w:rsidR="00AC1BEB" w:rsidRDefault="00AC1BEB">
            <w:pPr>
              <w:pStyle w:val="ConsPlusNormal"/>
              <w:jc w:val="center"/>
            </w:pPr>
            <w:r>
              <w:t>27673,3</w:t>
            </w:r>
          </w:p>
        </w:tc>
        <w:tc>
          <w:tcPr>
            <w:tcW w:w="1024" w:type="dxa"/>
          </w:tcPr>
          <w:p w:rsidR="00AC1BEB" w:rsidRDefault="00AC1BEB">
            <w:pPr>
              <w:pStyle w:val="ConsPlusNormal"/>
              <w:jc w:val="center"/>
            </w:pPr>
            <w:r>
              <w:t>75731,5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7</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8</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21869,7</w:t>
            </w:r>
          </w:p>
        </w:tc>
        <w:tc>
          <w:tcPr>
            <w:tcW w:w="1024" w:type="dxa"/>
          </w:tcPr>
          <w:p w:rsidR="00AC1BEB" w:rsidRDefault="00AC1BEB">
            <w:pPr>
              <w:pStyle w:val="ConsPlusNormal"/>
              <w:jc w:val="center"/>
            </w:pPr>
            <w:r>
              <w:t>26188,5</w:t>
            </w:r>
          </w:p>
        </w:tc>
        <w:tc>
          <w:tcPr>
            <w:tcW w:w="1024" w:type="dxa"/>
          </w:tcPr>
          <w:p w:rsidR="00AC1BEB" w:rsidRDefault="00AC1BEB">
            <w:pPr>
              <w:pStyle w:val="ConsPlusNormal"/>
              <w:jc w:val="center"/>
            </w:pPr>
            <w:r>
              <w:t>27673,3</w:t>
            </w:r>
          </w:p>
        </w:tc>
        <w:tc>
          <w:tcPr>
            <w:tcW w:w="1024" w:type="dxa"/>
          </w:tcPr>
          <w:p w:rsidR="00AC1BEB" w:rsidRDefault="00AC1BEB">
            <w:pPr>
              <w:pStyle w:val="ConsPlusNormal"/>
              <w:jc w:val="center"/>
            </w:pPr>
            <w:r>
              <w:t>75731,5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w:t>
            </w:r>
          </w:p>
        </w:tc>
        <w:tc>
          <w:tcPr>
            <w:tcW w:w="2479" w:type="dxa"/>
          </w:tcPr>
          <w:p w:rsidR="00AC1BEB" w:rsidRDefault="00AC1BEB">
            <w:pPr>
              <w:pStyle w:val="ConsPlusNormal"/>
              <w:outlineLvl w:val="3"/>
            </w:pPr>
            <w:r>
              <w:t>1. Ведомственный проект "Чистая вода края"</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864,6</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864,6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10</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11</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864,6</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864,6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12</w:t>
            </w:r>
          </w:p>
        </w:tc>
        <w:tc>
          <w:tcPr>
            <w:tcW w:w="2479" w:type="dxa"/>
          </w:tcPr>
          <w:p w:rsidR="00AC1BEB" w:rsidRDefault="00AC1BEB">
            <w:pPr>
              <w:pStyle w:val="ConsPlusNormal"/>
            </w:pPr>
            <w:r>
              <w:t xml:space="preserve">Мероприятие 1.1. Строительство и (или) реконструкция объектов коммунальной инфраструктуры, находящихся в </w:t>
            </w:r>
            <w:r>
              <w:lastRenderedPageBreak/>
              <w:t>муниципальной собственности, используемых в сфере водоснабжения, водоотведения</w:t>
            </w:r>
          </w:p>
        </w:tc>
        <w:tc>
          <w:tcPr>
            <w:tcW w:w="1714" w:type="dxa"/>
          </w:tcPr>
          <w:p w:rsidR="00AC1BEB" w:rsidRDefault="00AC1BEB">
            <w:pPr>
              <w:pStyle w:val="ConsPlusNormal"/>
            </w:pPr>
            <w:r>
              <w:lastRenderedPageBreak/>
              <w:t>МКУ "УКС"</w:t>
            </w:r>
          </w:p>
        </w:tc>
        <w:tc>
          <w:tcPr>
            <w:tcW w:w="694" w:type="dxa"/>
          </w:tcPr>
          <w:p w:rsidR="00AC1BEB" w:rsidRDefault="00AC1BEB">
            <w:pPr>
              <w:pStyle w:val="ConsPlusNormal"/>
              <w:jc w:val="center"/>
            </w:pPr>
            <w:r>
              <w:t>133</w:t>
            </w:r>
          </w:p>
        </w:tc>
        <w:tc>
          <w:tcPr>
            <w:tcW w:w="634" w:type="dxa"/>
          </w:tcPr>
          <w:p w:rsidR="00AC1BEB" w:rsidRDefault="00AC1BEB">
            <w:pPr>
              <w:pStyle w:val="ConsPlusNormal"/>
              <w:jc w:val="center"/>
            </w:pPr>
            <w:r>
              <w:t>0502</w:t>
            </w:r>
          </w:p>
        </w:tc>
        <w:tc>
          <w:tcPr>
            <w:tcW w:w="1474" w:type="dxa"/>
          </w:tcPr>
          <w:p w:rsidR="00AC1BEB" w:rsidRDefault="00AC1BEB">
            <w:pPr>
              <w:pStyle w:val="ConsPlusNormal"/>
              <w:jc w:val="center"/>
            </w:pPr>
            <w:r>
              <w:t>04301S5720</w:t>
            </w:r>
          </w:p>
        </w:tc>
        <w:tc>
          <w:tcPr>
            <w:tcW w:w="544" w:type="dxa"/>
          </w:tcPr>
          <w:p w:rsidR="00AC1BEB" w:rsidRDefault="00AC1BEB">
            <w:pPr>
              <w:pStyle w:val="ConsPlusNormal"/>
              <w:jc w:val="center"/>
            </w:pPr>
            <w:r>
              <w:t>240, 410</w:t>
            </w:r>
          </w:p>
        </w:tc>
        <w:tc>
          <w:tcPr>
            <w:tcW w:w="1024" w:type="dxa"/>
          </w:tcPr>
          <w:p w:rsidR="00AC1BEB" w:rsidRDefault="00AC1BEB">
            <w:pPr>
              <w:pStyle w:val="ConsPlusNormal"/>
              <w:jc w:val="center"/>
            </w:pPr>
            <w:r>
              <w:t>864,6</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864,6</w:t>
            </w:r>
          </w:p>
        </w:tc>
        <w:tc>
          <w:tcPr>
            <w:tcW w:w="2479" w:type="dxa"/>
          </w:tcPr>
          <w:p w:rsidR="00AC1BEB" w:rsidRDefault="00AC1BEB">
            <w:pPr>
              <w:pStyle w:val="ConsPlusNormal"/>
            </w:pPr>
            <w:r>
              <w:t>Строительство водопроводной сети по адресу: г. Ачинск, от ул. Профсоюзная до ул. Киевская</w:t>
            </w:r>
          </w:p>
        </w:tc>
        <w:tc>
          <w:tcPr>
            <w:tcW w:w="2479" w:type="dxa"/>
          </w:tcPr>
          <w:p w:rsidR="00AC1BEB" w:rsidRDefault="00AC1BEB">
            <w:pPr>
              <w:pStyle w:val="ConsPlusNormal"/>
            </w:pPr>
            <w:r>
              <w:t>Уровень износа коммунальной инфраструктуры</w:t>
            </w:r>
          </w:p>
        </w:tc>
      </w:tr>
      <w:tr w:rsidR="00AC1BEB">
        <w:tc>
          <w:tcPr>
            <w:tcW w:w="484" w:type="dxa"/>
          </w:tcPr>
          <w:p w:rsidR="00AC1BEB" w:rsidRDefault="00AC1BEB">
            <w:pPr>
              <w:pStyle w:val="ConsPlusNormal"/>
            </w:pPr>
            <w:r>
              <w:lastRenderedPageBreak/>
              <w:t>13</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864,6</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864,6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15</w:t>
            </w:r>
          </w:p>
        </w:tc>
        <w:tc>
          <w:tcPr>
            <w:tcW w:w="2479" w:type="dxa"/>
          </w:tcPr>
          <w:p w:rsidR="00AC1BEB" w:rsidRDefault="00AC1BEB">
            <w:pPr>
              <w:pStyle w:val="ConsPlusNormal"/>
              <w:outlineLvl w:val="3"/>
            </w:pPr>
            <w:r>
              <w:t>2. Ведомственный проект "Модернизация, реконструкция и капитальный ремонт объектов коммунальной инфраструктуры муниципального образования"</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5135,0</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5350,4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17</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5135,0</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5350,4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18</w:t>
            </w:r>
          </w:p>
        </w:tc>
        <w:tc>
          <w:tcPr>
            <w:tcW w:w="2479" w:type="dxa"/>
          </w:tcPr>
          <w:p w:rsidR="00AC1BEB" w:rsidRDefault="00AC1BEB">
            <w:pPr>
              <w:pStyle w:val="ConsPlusNormal"/>
            </w:pPr>
            <w:r>
              <w:t>Мероприятие 2.1. Проектные работы</w:t>
            </w:r>
          </w:p>
        </w:tc>
        <w:tc>
          <w:tcPr>
            <w:tcW w:w="1714" w:type="dxa"/>
          </w:tcPr>
          <w:p w:rsidR="00AC1BEB" w:rsidRDefault="00AC1BEB">
            <w:pPr>
              <w:pStyle w:val="ConsPlusNormal"/>
            </w:pPr>
            <w:r>
              <w:t>МКУ "УКС"</w:t>
            </w:r>
          </w:p>
        </w:tc>
        <w:tc>
          <w:tcPr>
            <w:tcW w:w="694" w:type="dxa"/>
          </w:tcPr>
          <w:p w:rsidR="00AC1BEB" w:rsidRDefault="00AC1BEB">
            <w:pPr>
              <w:pStyle w:val="ConsPlusNormal"/>
              <w:jc w:val="center"/>
            </w:pPr>
            <w:r>
              <w:t>133</w:t>
            </w:r>
          </w:p>
        </w:tc>
        <w:tc>
          <w:tcPr>
            <w:tcW w:w="634" w:type="dxa"/>
          </w:tcPr>
          <w:p w:rsidR="00AC1BEB" w:rsidRDefault="00AC1BEB">
            <w:pPr>
              <w:pStyle w:val="ConsPlusNormal"/>
              <w:jc w:val="center"/>
            </w:pPr>
            <w:r>
              <w:t>0502</w:t>
            </w:r>
          </w:p>
        </w:tc>
        <w:tc>
          <w:tcPr>
            <w:tcW w:w="1474" w:type="dxa"/>
          </w:tcPr>
          <w:p w:rsidR="00AC1BEB" w:rsidRDefault="00AC1BEB">
            <w:pPr>
              <w:pStyle w:val="ConsPlusNormal"/>
              <w:jc w:val="center"/>
            </w:pPr>
            <w:r>
              <w:t>0430283010</w:t>
            </w:r>
          </w:p>
        </w:tc>
        <w:tc>
          <w:tcPr>
            <w:tcW w:w="544" w:type="dxa"/>
          </w:tcPr>
          <w:p w:rsidR="00AC1BEB" w:rsidRDefault="00AC1BEB">
            <w:pPr>
              <w:pStyle w:val="ConsPlusNormal"/>
              <w:jc w:val="center"/>
            </w:pPr>
            <w:r>
              <w:t>240, 410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5027,3</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5027,3</w:t>
            </w:r>
          </w:p>
        </w:tc>
        <w:tc>
          <w:tcPr>
            <w:tcW w:w="2479" w:type="dxa"/>
          </w:tcPr>
          <w:p w:rsidR="00AC1BEB" w:rsidRDefault="00AC1BEB">
            <w:pPr>
              <w:pStyle w:val="ConsPlusNormal"/>
            </w:pPr>
            <w:r>
              <w:t>Разработка ПСД на устройство водопроводной сети по адресу: г. Ачинск, 1-я, 2-я, 3-я ул. Мазульская</w:t>
            </w:r>
          </w:p>
        </w:tc>
        <w:tc>
          <w:tcPr>
            <w:tcW w:w="2479" w:type="dxa"/>
          </w:tcPr>
          <w:p w:rsidR="00AC1BEB" w:rsidRDefault="00AC1BEB">
            <w:pPr>
              <w:pStyle w:val="ConsPlusNormal"/>
            </w:pPr>
            <w:r>
              <w:t>Уровень износа коммунальной инфраструктуры</w:t>
            </w:r>
          </w:p>
        </w:tc>
      </w:tr>
      <w:tr w:rsidR="00AC1BEB">
        <w:tc>
          <w:tcPr>
            <w:tcW w:w="484" w:type="dxa"/>
          </w:tcPr>
          <w:p w:rsidR="00AC1BEB" w:rsidRDefault="00AC1BEB">
            <w:pPr>
              <w:pStyle w:val="ConsPlusNormal"/>
            </w:pP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19</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5027,3</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5027,3</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20</w:t>
            </w:r>
          </w:p>
        </w:tc>
        <w:tc>
          <w:tcPr>
            <w:tcW w:w="2479" w:type="dxa"/>
          </w:tcPr>
          <w:p w:rsidR="00AC1BEB" w:rsidRDefault="00AC1BEB">
            <w:pPr>
              <w:pStyle w:val="ConsPlusNormal"/>
            </w:pPr>
            <w:r>
              <w:t xml:space="preserve">Мероприятие 2.2. 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w:t>
            </w:r>
            <w:r>
              <w:lastRenderedPageBreak/>
              <w:t>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714" w:type="dxa"/>
          </w:tcPr>
          <w:p w:rsidR="00AC1BEB" w:rsidRDefault="00AC1BEB">
            <w:pPr>
              <w:pStyle w:val="ConsPlusNormal"/>
            </w:pPr>
            <w:r>
              <w:lastRenderedPageBreak/>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04302S5750</w:t>
            </w:r>
          </w:p>
        </w:tc>
        <w:tc>
          <w:tcPr>
            <w:tcW w:w="544" w:type="dxa"/>
          </w:tcPr>
          <w:p w:rsidR="00AC1BEB" w:rsidRDefault="00AC1BEB">
            <w:pPr>
              <w:pStyle w:val="ConsPlusNormal"/>
              <w:jc w:val="center"/>
            </w:pPr>
            <w:r>
              <w:t>240, 410</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323,1</w:t>
            </w:r>
          </w:p>
        </w:tc>
        <w:tc>
          <w:tcPr>
            <w:tcW w:w="2479" w:type="dxa"/>
          </w:tcPr>
          <w:p w:rsidR="00AC1BEB" w:rsidRDefault="00AC1BEB">
            <w:pPr>
              <w:pStyle w:val="ConsPlusNormal"/>
            </w:pPr>
            <w:r>
              <w:t xml:space="preserve">Строительство воздушной линии электропередачи напряжением 10 кВ, протяженностью 4675 км и монтаж КТП-10/0,4 кВ для обеспечения электроснабжения садоводческих, </w:t>
            </w:r>
            <w:r>
              <w:lastRenderedPageBreak/>
              <w:t>огороднических некоммерческих товариществ:</w:t>
            </w:r>
          </w:p>
          <w:p w:rsidR="00AC1BEB" w:rsidRDefault="00AC1BEB">
            <w:pPr>
              <w:pStyle w:val="ConsPlusNormal"/>
            </w:pPr>
            <w:r>
              <w:t>1 этап 2025 год - (СНТ "Водник" (строительство),</w:t>
            </w:r>
          </w:p>
          <w:p w:rsidR="00AC1BEB" w:rsidRDefault="00AC1BEB">
            <w:pPr>
              <w:pStyle w:val="ConsPlusNormal"/>
            </w:pPr>
            <w:r>
              <w:t>СНТ "Восход" (реконструкция);</w:t>
            </w:r>
          </w:p>
          <w:p w:rsidR="00AC1BEB" w:rsidRDefault="00AC1BEB">
            <w:pPr>
              <w:pStyle w:val="ConsPlusNormal"/>
            </w:pPr>
            <w:r>
              <w:t>2 этап 2026 год - СНТ "Русь" (строительство),</w:t>
            </w:r>
          </w:p>
          <w:p w:rsidR="00AC1BEB" w:rsidRDefault="00AC1BEB">
            <w:pPr>
              <w:pStyle w:val="ConsPlusNormal"/>
            </w:pPr>
            <w:r>
              <w:t>СНТ "Сибиряк" (строительство);</w:t>
            </w:r>
          </w:p>
          <w:p w:rsidR="00AC1BEB" w:rsidRDefault="00AC1BEB">
            <w:pPr>
              <w:pStyle w:val="ConsPlusNormal"/>
            </w:pPr>
            <w:r>
              <w:t>3 этап 2027 год - СНТ "Березка" (реконструкция),</w:t>
            </w:r>
          </w:p>
          <w:p w:rsidR="00AC1BEB" w:rsidRDefault="00AC1BEB">
            <w:pPr>
              <w:pStyle w:val="ConsPlusNormal"/>
            </w:pPr>
            <w:r>
              <w:t>СНТ "Черемушки" (строительство)</w:t>
            </w:r>
          </w:p>
        </w:tc>
        <w:tc>
          <w:tcPr>
            <w:tcW w:w="2479" w:type="dxa"/>
          </w:tcPr>
          <w:p w:rsidR="00AC1BEB" w:rsidRDefault="00AC1BEB">
            <w:pPr>
              <w:pStyle w:val="ConsPlusNormal"/>
            </w:pPr>
            <w:r>
              <w:lastRenderedPageBreak/>
              <w:t>Уровень износа коммунальной инфраструктуры</w:t>
            </w:r>
          </w:p>
        </w:tc>
      </w:tr>
      <w:tr w:rsidR="00AC1BEB">
        <w:tc>
          <w:tcPr>
            <w:tcW w:w="484" w:type="dxa"/>
          </w:tcPr>
          <w:p w:rsidR="00AC1BEB" w:rsidRDefault="00AC1BEB">
            <w:pPr>
              <w:pStyle w:val="ConsPlusNormal"/>
            </w:pPr>
            <w:r>
              <w:lastRenderedPageBreak/>
              <w:t>21</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22</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107,7</w:t>
            </w:r>
          </w:p>
        </w:tc>
        <w:tc>
          <w:tcPr>
            <w:tcW w:w="1024" w:type="dxa"/>
          </w:tcPr>
          <w:p w:rsidR="00AC1BEB" w:rsidRDefault="00AC1BEB">
            <w:pPr>
              <w:pStyle w:val="ConsPlusNormal"/>
              <w:jc w:val="center"/>
            </w:pPr>
            <w:r>
              <w:t>323,1</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23</w:t>
            </w:r>
          </w:p>
        </w:tc>
        <w:tc>
          <w:tcPr>
            <w:tcW w:w="2479" w:type="dxa"/>
          </w:tcPr>
          <w:p w:rsidR="00AC1BEB" w:rsidRDefault="00AC1BEB">
            <w:pPr>
              <w:pStyle w:val="ConsPlusNormal"/>
              <w:outlineLvl w:val="3"/>
            </w:pPr>
            <w:r>
              <w:t>3. Ведомственный проект "Повышение уровня экологической безопасности, сохранение природных систем, биологического разнообразия, развитие экологического просвещения"</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20897,4</w:t>
            </w:r>
          </w:p>
        </w:tc>
        <w:tc>
          <w:tcPr>
            <w:tcW w:w="1024" w:type="dxa"/>
          </w:tcPr>
          <w:p w:rsidR="00AC1BEB" w:rsidRDefault="00AC1BEB">
            <w:pPr>
              <w:pStyle w:val="ConsPlusNormal"/>
              <w:jc w:val="center"/>
            </w:pPr>
            <w:r>
              <w:t>21053,5</w:t>
            </w:r>
          </w:p>
        </w:tc>
        <w:tc>
          <w:tcPr>
            <w:tcW w:w="1024" w:type="dxa"/>
          </w:tcPr>
          <w:p w:rsidR="00AC1BEB" w:rsidRDefault="00AC1BEB">
            <w:pPr>
              <w:pStyle w:val="ConsPlusNormal"/>
              <w:jc w:val="center"/>
            </w:pPr>
            <w:r>
              <w:t>27565,6</w:t>
            </w:r>
          </w:p>
        </w:tc>
        <w:tc>
          <w:tcPr>
            <w:tcW w:w="1024" w:type="dxa"/>
          </w:tcPr>
          <w:p w:rsidR="00AC1BEB" w:rsidRDefault="00AC1BEB">
            <w:pPr>
              <w:pStyle w:val="ConsPlusNormal"/>
              <w:jc w:val="center"/>
            </w:pPr>
            <w:r>
              <w:t>69516,5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24</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25</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20897,4</w:t>
            </w:r>
          </w:p>
        </w:tc>
        <w:tc>
          <w:tcPr>
            <w:tcW w:w="1024" w:type="dxa"/>
          </w:tcPr>
          <w:p w:rsidR="00AC1BEB" w:rsidRDefault="00AC1BEB">
            <w:pPr>
              <w:pStyle w:val="ConsPlusNormal"/>
              <w:jc w:val="center"/>
            </w:pPr>
            <w:r>
              <w:t>21053,5</w:t>
            </w:r>
          </w:p>
        </w:tc>
        <w:tc>
          <w:tcPr>
            <w:tcW w:w="1024" w:type="dxa"/>
          </w:tcPr>
          <w:p w:rsidR="00AC1BEB" w:rsidRDefault="00AC1BEB">
            <w:pPr>
              <w:pStyle w:val="ConsPlusNormal"/>
              <w:jc w:val="center"/>
            </w:pPr>
            <w:r>
              <w:t>27565,6</w:t>
            </w:r>
          </w:p>
        </w:tc>
        <w:tc>
          <w:tcPr>
            <w:tcW w:w="1024" w:type="dxa"/>
          </w:tcPr>
          <w:p w:rsidR="00AC1BEB" w:rsidRDefault="00AC1BEB">
            <w:pPr>
              <w:pStyle w:val="ConsPlusNormal"/>
              <w:jc w:val="center"/>
            </w:pPr>
            <w:r>
              <w:t>69516,5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26</w:t>
            </w:r>
          </w:p>
        </w:tc>
        <w:tc>
          <w:tcPr>
            <w:tcW w:w="2479" w:type="dxa"/>
          </w:tcPr>
          <w:p w:rsidR="00AC1BEB" w:rsidRDefault="00AC1BEB">
            <w:pPr>
              <w:pStyle w:val="ConsPlusNormal"/>
            </w:pPr>
            <w:r>
              <w:t>Мероприятие 3.1. Обустройство мест (площадок) накопления отходов потребления и (или) приобретение контейнерного оборудования</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0605</w:t>
            </w:r>
          </w:p>
        </w:tc>
        <w:tc>
          <w:tcPr>
            <w:tcW w:w="1474" w:type="dxa"/>
          </w:tcPr>
          <w:p w:rsidR="00AC1BEB" w:rsidRDefault="00AC1BEB">
            <w:pPr>
              <w:pStyle w:val="ConsPlusNormal"/>
              <w:jc w:val="center"/>
            </w:pPr>
            <w:r>
              <w:t>04303S4630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186,9</w:t>
            </w:r>
          </w:p>
        </w:tc>
        <w:tc>
          <w:tcPr>
            <w:tcW w:w="2479" w:type="dxa"/>
          </w:tcPr>
          <w:p w:rsidR="00AC1BEB" w:rsidRDefault="00AC1BEB">
            <w:pPr>
              <w:pStyle w:val="ConsPlusNormal"/>
            </w:pPr>
            <w:r>
              <w:t>Приобретение контейнерного оборудования под ТКО 137 шт. и обустройство 7 площадок накопления отходов потребления населения ежегодно</w:t>
            </w:r>
          </w:p>
        </w:tc>
        <w:tc>
          <w:tcPr>
            <w:tcW w:w="2479" w:type="dxa"/>
          </w:tcPr>
          <w:p w:rsidR="00AC1BEB" w:rsidRDefault="00AC1BEB">
            <w:pPr>
              <w:pStyle w:val="ConsPlusNormal"/>
            </w:pPr>
            <w:r>
              <w:t>Обустройство мест (площадок) накопления отходов потребления и (или) приобретение контейнерного оборудования</w:t>
            </w:r>
          </w:p>
        </w:tc>
      </w:tr>
      <w:tr w:rsidR="00AC1BEB">
        <w:tc>
          <w:tcPr>
            <w:tcW w:w="484" w:type="dxa"/>
          </w:tcPr>
          <w:p w:rsidR="00AC1BEB" w:rsidRDefault="00AC1BEB">
            <w:pPr>
              <w:pStyle w:val="ConsPlusNormal"/>
            </w:pPr>
            <w:r>
              <w:lastRenderedPageBreak/>
              <w:t>27</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28</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62,3</w:t>
            </w:r>
          </w:p>
        </w:tc>
        <w:tc>
          <w:tcPr>
            <w:tcW w:w="1024" w:type="dxa"/>
          </w:tcPr>
          <w:p w:rsidR="00AC1BEB" w:rsidRDefault="00AC1BEB">
            <w:pPr>
              <w:pStyle w:val="ConsPlusNormal"/>
              <w:jc w:val="center"/>
            </w:pPr>
            <w:r>
              <w:t>186,9</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29</w:t>
            </w:r>
          </w:p>
        </w:tc>
        <w:tc>
          <w:tcPr>
            <w:tcW w:w="2479" w:type="dxa"/>
          </w:tcPr>
          <w:p w:rsidR="00AC1BEB" w:rsidRDefault="00AC1BEB">
            <w:pPr>
              <w:pStyle w:val="ConsPlusNormal"/>
            </w:pPr>
            <w:r>
              <w:t>Мероприятие 3.2. Ликвидация несанкционированных свалок</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0430386160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20835,1</w:t>
            </w:r>
          </w:p>
        </w:tc>
        <w:tc>
          <w:tcPr>
            <w:tcW w:w="1024" w:type="dxa"/>
          </w:tcPr>
          <w:p w:rsidR="00AC1BEB" w:rsidRDefault="00AC1BEB">
            <w:pPr>
              <w:pStyle w:val="ConsPlusNormal"/>
              <w:jc w:val="center"/>
            </w:pPr>
            <w:r>
              <w:t>20991,2</w:t>
            </w:r>
          </w:p>
        </w:tc>
        <w:tc>
          <w:tcPr>
            <w:tcW w:w="1024" w:type="dxa"/>
          </w:tcPr>
          <w:p w:rsidR="00AC1BEB" w:rsidRDefault="00AC1BEB">
            <w:pPr>
              <w:pStyle w:val="ConsPlusNormal"/>
              <w:jc w:val="center"/>
            </w:pPr>
            <w:r>
              <w:t>27503,3</w:t>
            </w:r>
          </w:p>
        </w:tc>
        <w:tc>
          <w:tcPr>
            <w:tcW w:w="1024" w:type="dxa"/>
          </w:tcPr>
          <w:p w:rsidR="00AC1BEB" w:rsidRDefault="00AC1BEB">
            <w:pPr>
              <w:pStyle w:val="ConsPlusNormal"/>
              <w:jc w:val="center"/>
            </w:pPr>
            <w:r>
              <w:t>69329,6</w:t>
            </w:r>
          </w:p>
        </w:tc>
        <w:tc>
          <w:tcPr>
            <w:tcW w:w="2479" w:type="dxa"/>
          </w:tcPr>
          <w:p w:rsidR="00AC1BEB" w:rsidRDefault="00AC1BEB">
            <w:pPr>
              <w:pStyle w:val="ConsPlusNormal"/>
            </w:pPr>
            <w:r>
              <w:t>Ликвидация несанкционированных свалок на территории города общим объемом:</w:t>
            </w:r>
          </w:p>
          <w:p w:rsidR="00AC1BEB" w:rsidRDefault="00AC1BEB">
            <w:pPr>
              <w:pStyle w:val="ConsPlusNormal"/>
            </w:pPr>
            <w:r>
              <w:t>На 2025 год - 26961,1 м3 (ул. Иркутская д. 56, гаражный кооператив</w:t>
            </w:r>
          </w:p>
          <w:p w:rsidR="00AC1BEB" w:rsidRDefault="00AC1BEB">
            <w:pPr>
              <w:pStyle w:val="ConsPlusNormal"/>
            </w:pPr>
            <w:r>
              <w:t>N 14, 35; 37, кв-л 7б в районе бывшего озера).</w:t>
            </w:r>
          </w:p>
          <w:p w:rsidR="00AC1BEB" w:rsidRDefault="00AC1BEB">
            <w:pPr>
              <w:pStyle w:val="ConsPlusNormal"/>
            </w:pPr>
            <w:r>
              <w:t>На 2026 год - 20991,2 м3 (гаражное общество N 6, 10, 18, 6 в районе ул. Сурикова,</w:t>
            </w:r>
          </w:p>
          <w:p w:rsidR="00AC1BEB" w:rsidRDefault="00AC1BEB">
            <w:pPr>
              <w:pStyle w:val="ConsPlusNormal"/>
            </w:pPr>
            <w:r>
              <w:t>ул. Шахтерская - северная (6 км ж/д Ачинск - Абакан);</w:t>
            </w:r>
          </w:p>
          <w:p w:rsidR="00AC1BEB" w:rsidRDefault="00AC1BEB">
            <w:pPr>
              <w:pStyle w:val="ConsPlusNormal"/>
            </w:pPr>
            <w:r>
              <w:t>На 2027 год - 27503,3 м3 (гаражное общество N 6, 10, 18, 6 в районе ул. Сурикова,</w:t>
            </w:r>
          </w:p>
          <w:p w:rsidR="00AC1BEB" w:rsidRDefault="00AC1BEB">
            <w:pPr>
              <w:pStyle w:val="ConsPlusNormal"/>
            </w:pPr>
            <w:r>
              <w:t>ул. Шахтерская - северная (6 км ж/д Ачинск - Абакан)</w:t>
            </w:r>
          </w:p>
        </w:tc>
        <w:tc>
          <w:tcPr>
            <w:tcW w:w="2479" w:type="dxa"/>
          </w:tcPr>
          <w:p w:rsidR="00AC1BEB" w:rsidRDefault="00AC1BEB">
            <w:pPr>
              <w:pStyle w:val="ConsPlusNormal"/>
            </w:pPr>
            <w:r>
              <w:t>Ликвидация несанкционированных свалок</w:t>
            </w:r>
          </w:p>
        </w:tc>
      </w:tr>
      <w:tr w:rsidR="00AC1BEB">
        <w:tc>
          <w:tcPr>
            <w:tcW w:w="484" w:type="dxa"/>
          </w:tcPr>
          <w:p w:rsidR="00AC1BEB" w:rsidRDefault="00AC1BEB">
            <w:pPr>
              <w:pStyle w:val="ConsPlusNormal"/>
            </w:pPr>
            <w:r>
              <w:t>30</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31</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20835,1</w:t>
            </w:r>
          </w:p>
        </w:tc>
        <w:tc>
          <w:tcPr>
            <w:tcW w:w="1024" w:type="dxa"/>
          </w:tcPr>
          <w:p w:rsidR="00AC1BEB" w:rsidRDefault="00AC1BEB">
            <w:pPr>
              <w:pStyle w:val="ConsPlusNormal"/>
              <w:jc w:val="center"/>
            </w:pPr>
            <w:r>
              <w:t>20991,2</w:t>
            </w:r>
          </w:p>
        </w:tc>
        <w:tc>
          <w:tcPr>
            <w:tcW w:w="1024" w:type="dxa"/>
          </w:tcPr>
          <w:p w:rsidR="00AC1BEB" w:rsidRDefault="00AC1BEB">
            <w:pPr>
              <w:pStyle w:val="ConsPlusNormal"/>
              <w:jc w:val="center"/>
            </w:pPr>
            <w:r>
              <w:t>27503,3</w:t>
            </w:r>
          </w:p>
        </w:tc>
        <w:tc>
          <w:tcPr>
            <w:tcW w:w="1024" w:type="dxa"/>
          </w:tcPr>
          <w:p w:rsidR="00AC1BEB" w:rsidRDefault="00AC1BEB">
            <w:pPr>
              <w:pStyle w:val="ConsPlusNormal"/>
              <w:jc w:val="center"/>
            </w:pPr>
            <w:r>
              <w:t>69329,6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32</w:t>
            </w:r>
          </w:p>
        </w:tc>
        <w:tc>
          <w:tcPr>
            <w:tcW w:w="2479" w:type="dxa"/>
          </w:tcPr>
          <w:p w:rsidR="00AC1BEB" w:rsidRDefault="00AC1BEB">
            <w:pPr>
              <w:pStyle w:val="ConsPlusNormal"/>
              <w:outlineLvl w:val="2"/>
            </w:pPr>
            <w:r>
              <w:t>Процессная часть, всего</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243042,8</w:t>
            </w:r>
          </w:p>
        </w:tc>
        <w:tc>
          <w:tcPr>
            <w:tcW w:w="1024" w:type="dxa"/>
          </w:tcPr>
          <w:p w:rsidR="00AC1BEB" w:rsidRDefault="00AC1BEB">
            <w:pPr>
              <w:pStyle w:val="ConsPlusNormal"/>
              <w:jc w:val="center"/>
            </w:pPr>
            <w:r>
              <w:t>231309,8</w:t>
            </w:r>
          </w:p>
        </w:tc>
        <w:tc>
          <w:tcPr>
            <w:tcW w:w="1024" w:type="dxa"/>
          </w:tcPr>
          <w:p w:rsidR="00AC1BEB" w:rsidRDefault="00AC1BEB">
            <w:pPr>
              <w:pStyle w:val="ConsPlusNormal"/>
              <w:jc w:val="center"/>
            </w:pPr>
            <w:r>
              <w:t>224809,8</w:t>
            </w:r>
          </w:p>
        </w:tc>
        <w:tc>
          <w:tcPr>
            <w:tcW w:w="1024" w:type="dxa"/>
          </w:tcPr>
          <w:p w:rsidR="00AC1BEB" w:rsidRDefault="00AC1BEB">
            <w:pPr>
              <w:pStyle w:val="ConsPlusNormal"/>
              <w:jc w:val="center"/>
            </w:pPr>
            <w:r>
              <w:t>699162,4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33</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34</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30712,5</w:t>
            </w:r>
          </w:p>
        </w:tc>
        <w:tc>
          <w:tcPr>
            <w:tcW w:w="1024" w:type="dxa"/>
          </w:tcPr>
          <w:p w:rsidR="00AC1BEB" w:rsidRDefault="00AC1BEB">
            <w:pPr>
              <w:pStyle w:val="ConsPlusNormal"/>
              <w:jc w:val="center"/>
            </w:pPr>
            <w:r>
              <w:t>20074,1</w:t>
            </w:r>
          </w:p>
        </w:tc>
        <w:tc>
          <w:tcPr>
            <w:tcW w:w="1024" w:type="dxa"/>
          </w:tcPr>
          <w:p w:rsidR="00AC1BEB" w:rsidRDefault="00AC1BEB">
            <w:pPr>
              <w:pStyle w:val="ConsPlusNormal"/>
              <w:jc w:val="center"/>
            </w:pPr>
            <w:r>
              <w:t>20074,1</w:t>
            </w:r>
          </w:p>
        </w:tc>
        <w:tc>
          <w:tcPr>
            <w:tcW w:w="1024" w:type="dxa"/>
          </w:tcPr>
          <w:p w:rsidR="00AC1BEB" w:rsidRDefault="00AC1BEB">
            <w:pPr>
              <w:pStyle w:val="ConsPlusNormal"/>
              <w:jc w:val="center"/>
            </w:pPr>
            <w:r>
              <w:t>70860,7</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35</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212330,3</w:t>
            </w:r>
          </w:p>
        </w:tc>
        <w:tc>
          <w:tcPr>
            <w:tcW w:w="1024" w:type="dxa"/>
          </w:tcPr>
          <w:p w:rsidR="00AC1BEB" w:rsidRDefault="00AC1BEB">
            <w:pPr>
              <w:pStyle w:val="ConsPlusNormal"/>
              <w:jc w:val="center"/>
            </w:pPr>
            <w:r>
              <w:t>211235,7</w:t>
            </w:r>
          </w:p>
        </w:tc>
        <w:tc>
          <w:tcPr>
            <w:tcW w:w="1024" w:type="dxa"/>
          </w:tcPr>
          <w:p w:rsidR="00AC1BEB" w:rsidRDefault="00AC1BEB">
            <w:pPr>
              <w:pStyle w:val="ConsPlusNormal"/>
              <w:jc w:val="center"/>
            </w:pPr>
            <w:r>
              <w:t>204735,7</w:t>
            </w:r>
          </w:p>
        </w:tc>
        <w:tc>
          <w:tcPr>
            <w:tcW w:w="1024" w:type="dxa"/>
          </w:tcPr>
          <w:p w:rsidR="00AC1BEB" w:rsidRDefault="00AC1BEB">
            <w:pPr>
              <w:pStyle w:val="ConsPlusNormal"/>
              <w:jc w:val="center"/>
            </w:pPr>
            <w:r>
              <w:t>628301,7</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36</w:t>
            </w:r>
          </w:p>
        </w:tc>
        <w:tc>
          <w:tcPr>
            <w:tcW w:w="2479" w:type="dxa"/>
          </w:tcPr>
          <w:p w:rsidR="00AC1BEB" w:rsidRDefault="00AC1BEB">
            <w:pPr>
              <w:pStyle w:val="ConsPlusNormal"/>
              <w:outlineLvl w:val="3"/>
            </w:pPr>
            <w:r>
              <w:t xml:space="preserve">4. Комплекс процессных мероприятий "Содержание и ремонт объектов коммунальной </w:t>
            </w:r>
            <w:r>
              <w:lastRenderedPageBreak/>
              <w:t>инфраструктуры"</w:t>
            </w:r>
          </w:p>
        </w:tc>
        <w:tc>
          <w:tcPr>
            <w:tcW w:w="1714" w:type="dxa"/>
          </w:tcPr>
          <w:p w:rsidR="00AC1BEB" w:rsidRDefault="00AC1BEB">
            <w:pPr>
              <w:pStyle w:val="ConsPlusNormal"/>
              <w:jc w:val="center"/>
            </w:pPr>
            <w:r>
              <w:lastRenderedPageBreak/>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1989,0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lastRenderedPageBreak/>
              <w:t>37</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38</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663,0</w:t>
            </w:r>
          </w:p>
        </w:tc>
        <w:tc>
          <w:tcPr>
            <w:tcW w:w="1024" w:type="dxa"/>
          </w:tcPr>
          <w:p w:rsidR="00AC1BEB" w:rsidRDefault="00AC1BEB">
            <w:pPr>
              <w:pStyle w:val="ConsPlusNormal"/>
              <w:jc w:val="center"/>
            </w:pPr>
            <w:r>
              <w:t>1989,0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39</w:t>
            </w:r>
          </w:p>
        </w:tc>
        <w:tc>
          <w:tcPr>
            <w:tcW w:w="2479" w:type="dxa"/>
          </w:tcPr>
          <w:p w:rsidR="00AC1BEB" w:rsidRDefault="00AC1BEB">
            <w:pPr>
              <w:pStyle w:val="ConsPlusNormal"/>
            </w:pPr>
            <w:r>
              <w:t>Мероприятие 4.1. Содержание и ремонт коммунальной инфраструктуры</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0502</w:t>
            </w:r>
          </w:p>
        </w:tc>
        <w:tc>
          <w:tcPr>
            <w:tcW w:w="1474" w:type="dxa"/>
          </w:tcPr>
          <w:p w:rsidR="00AC1BEB" w:rsidRDefault="00AC1BEB">
            <w:pPr>
              <w:pStyle w:val="ConsPlusNormal"/>
              <w:jc w:val="center"/>
            </w:pPr>
            <w:r>
              <w:t>0440186280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1089,0</w:t>
            </w:r>
          </w:p>
        </w:tc>
        <w:tc>
          <w:tcPr>
            <w:tcW w:w="2479" w:type="dxa"/>
          </w:tcPr>
          <w:p w:rsidR="00AC1BEB" w:rsidRDefault="00AC1BEB">
            <w:pPr>
              <w:pStyle w:val="ConsPlusNormal"/>
            </w:pPr>
            <w:r>
              <w:t>Аренда недвижимого здания котельной, ул. Дзержинского 42 за 8 месяцев, ежегодно</w:t>
            </w:r>
          </w:p>
        </w:tc>
        <w:tc>
          <w:tcPr>
            <w:tcW w:w="2479" w:type="dxa"/>
          </w:tcPr>
          <w:p w:rsidR="00AC1BEB" w:rsidRDefault="00AC1BEB">
            <w:pPr>
              <w:pStyle w:val="ConsPlusNormal"/>
            </w:pPr>
            <w:r>
              <w:t>Уровень износа коммунальной инфраструктуры</w:t>
            </w:r>
          </w:p>
        </w:tc>
      </w:tr>
      <w:tr w:rsidR="00AC1BEB">
        <w:tc>
          <w:tcPr>
            <w:tcW w:w="484" w:type="dxa"/>
          </w:tcPr>
          <w:p w:rsidR="00AC1BEB" w:rsidRDefault="00AC1BEB">
            <w:pPr>
              <w:pStyle w:val="ConsPlusNormal"/>
            </w:pPr>
            <w:r>
              <w:t>40</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41</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363,0</w:t>
            </w:r>
          </w:p>
        </w:tc>
        <w:tc>
          <w:tcPr>
            <w:tcW w:w="1024" w:type="dxa"/>
          </w:tcPr>
          <w:p w:rsidR="00AC1BEB" w:rsidRDefault="00AC1BEB">
            <w:pPr>
              <w:pStyle w:val="ConsPlusNormal"/>
              <w:jc w:val="center"/>
            </w:pPr>
            <w:r>
              <w:t>1089,0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42</w:t>
            </w:r>
          </w:p>
        </w:tc>
        <w:tc>
          <w:tcPr>
            <w:tcW w:w="2479" w:type="dxa"/>
          </w:tcPr>
          <w:p w:rsidR="00AC1BEB" w:rsidRDefault="00AC1BEB">
            <w:pPr>
              <w:pStyle w:val="ConsPlusNormal"/>
            </w:pPr>
            <w:r>
              <w:t>Мероприятие 4.2. Разработка, актуализация схем тепло-, водоснабжения и водоотведения города</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0502</w:t>
            </w:r>
          </w:p>
        </w:tc>
        <w:tc>
          <w:tcPr>
            <w:tcW w:w="1474" w:type="dxa"/>
          </w:tcPr>
          <w:p w:rsidR="00AC1BEB" w:rsidRDefault="00AC1BEB">
            <w:pPr>
              <w:pStyle w:val="ConsPlusNormal"/>
              <w:jc w:val="center"/>
            </w:pPr>
            <w:r>
              <w:t>0440186290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900,0</w:t>
            </w:r>
          </w:p>
        </w:tc>
        <w:tc>
          <w:tcPr>
            <w:tcW w:w="2479" w:type="dxa"/>
          </w:tcPr>
          <w:p w:rsidR="00AC1BEB" w:rsidRDefault="00AC1BEB">
            <w:pPr>
              <w:pStyle w:val="ConsPlusNormal"/>
            </w:pPr>
            <w:r>
              <w:t>Разработка схемы теплоснабжения</w:t>
            </w:r>
          </w:p>
        </w:tc>
        <w:tc>
          <w:tcPr>
            <w:tcW w:w="2479" w:type="dxa"/>
          </w:tcPr>
          <w:p w:rsidR="00AC1BEB" w:rsidRDefault="00AC1BEB">
            <w:pPr>
              <w:pStyle w:val="ConsPlusNormal"/>
            </w:pPr>
            <w:r>
              <w:t>Уровень износа коммунальной инфраструктуры</w:t>
            </w:r>
          </w:p>
        </w:tc>
      </w:tr>
      <w:tr w:rsidR="00AC1BEB">
        <w:tc>
          <w:tcPr>
            <w:tcW w:w="484" w:type="dxa"/>
          </w:tcPr>
          <w:p w:rsidR="00AC1BEB" w:rsidRDefault="00AC1BEB">
            <w:pPr>
              <w:pStyle w:val="ConsPlusNormal"/>
            </w:pPr>
            <w:r>
              <w:t>43</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44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300,0</w:t>
            </w:r>
          </w:p>
        </w:tc>
        <w:tc>
          <w:tcPr>
            <w:tcW w:w="1024" w:type="dxa"/>
          </w:tcPr>
          <w:p w:rsidR="00AC1BEB" w:rsidRDefault="00AC1BEB">
            <w:pPr>
              <w:pStyle w:val="ConsPlusNormal"/>
              <w:jc w:val="center"/>
            </w:pPr>
            <w:r>
              <w:t>900,0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45</w:t>
            </w:r>
          </w:p>
        </w:tc>
        <w:tc>
          <w:tcPr>
            <w:tcW w:w="2479" w:type="dxa"/>
          </w:tcPr>
          <w:p w:rsidR="00AC1BEB" w:rsidRDefault="00AC1BEB">
            <w:pPr>
              <w:pStyle w:val="ConsPlusNormal"/>
              <w:outlineLvl w:val="3"/>
            </w:pPr>
            <w:r>
              <w:t>5. Комплекс процессных мероприятий "Благоустройство территории города"</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90519,2</w:t>
            </w:r>
          </w:p>
        </w:tc>
        <w:tc>
          <w:tcPr>
            <w:tcW w:w="1024" w:type="dxa"/>
          </w:tcPr>
          <w:p w:rsidR="00AC1BEB" w:rsidRDefault="00AC1BEB">
            <w:pPr>
              <w:pStyle w:val="ConsPlusNormal"/>
              <w:jc w:val="center"/>
            </w:pPr>
            <w:r>
              <w:t>89424,6</w:t>
            </w:r>
          </w:p>
        </w:tc>
        <w:tc>
          <w:tcPr>
            <w:tcW w:w="1024" w:type="dxa"/>
          </w:tcPr>
          <w:p w:rsidR="00AC1BEB" w:rsidRDefault="00AC1BEB">
            <w:pPr>
              <w:pStyle w:val="ConsPlusNormal"/>
              <w:jc w:val="center"/>
            </w:pPr>
            <w:r>
              <w:t>82924,6</w:t>
            </w:r>
          </w:p>
        </w:tc>
        <w:tc>
          <w:tcPr>
            <w:tcW w:w="1024" w:type="dxa"/>
          </w:tcPr>
          <w:p w:rsidR="00AC1BEB" w:rsidRDefault="00AC1BEB">
            <w:pPr>
              <w:pStyle w:val="ConsPlusNormal"/>
              <w:jc w:val="center"/>
            </w:pPr>
            <w:r>
              <w:t>262868,4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46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47</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90519,2</w:t>
            </w:r>
          </w:p>
        </w:tc>
        <w:tc>
          <w:tcPr>
            <w:tcW w:w="1024" w:type="dxa"/>
          </w:tcPr>
          <w:p w:rsidR="00AC1BEB" w:rsidRDefault="00AC1BEB">
            <w:pPr>
              <w:pStyle w:val="ConsPlusNormal"/>
              <w:jc w:val="center"/>
            </w:pPr>
            <w:r>
              <w:t>89424,6</w:t>
            </w:r>
          </w:p>
        </w:tc>
        <w:tc>
          <w:tcPr>
            <w:tcW w:w="1024" w:type="dxa"/>
          </w:tcPr>
          <w:p w:rsidR="00AC1BEB" w:rsidRDefault="00AC1BEB">
            <w:pPr>
              <w:pStyle w:val="ConsPlusNormal"/>
              <w:jc w:val="center"/>
            </w:pPr>
            <w:r>
              <w:t>82924,6</w:t>
            </w:r>
          </w:p>
        </w:tc>
        <w:tc>
          <w:tcPr>
            <w:tcW w:w="1024" w:type="dxa"/>
          </w:tcPr>
          <w:p w:rsidR="00AC1BEB" w:rsidRDefault="00AC1BEB">
            <w:pPr>
              <w:pStyle w:val="ConsPlusNormal"/>
              <w:jc w:val="center"/>
            </w:pPr>
            <w:r>
              <w:t>262868,4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48</w:t>
            </w:r>
          </w:p>
        </w:tc>
        <w:tc>
          <w:tcPr>
            <w:tcW w:w="2479" w:type="dxa"/>
          </w:tcPr>
          <w:p w:rsidR="00AC1BEB" w:rsidRDefault="00AC1BEB">
            <w:pPr>
              <w:pStyle w:val="ConsPlusNormal"/>
            </w:pPr>
            <w:r>
              <w:t>Мероприятие 5.1. Установка, монтаж и обслуживание системы видеонаблюдения</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0440279090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7396,2</w:t>
            </w:r>
          </w:p>
        </w:tc>
        <w:tc>
          <w:tcPr>
            <w:tcW w:w="2479" w:type="dxa"/>
          </w:tcPr>
          <w:p w:rsidR="00AC1BEB" w:rsidRDefault="00AC1BEB">
            <w:pPr>
              <w:pStyle w:val="ConsPlusNormal"/>
            </w:pPr>
            <w:r>
              <w:t>Обслуживание систем видеонаблюдения 166 шт.</w:t>
            </w:r>
          </w:p>
        </w:tc>
        <w:tc>
          <w:tcPr>
            <w:tcW w:w="2479" w:type="dxa"/>
          </w:tcPr>
          <w:p w:rsidR="00AC1BEB" w:rsidRDefault="00AC1BEB">
            <w:pPr>
              <w:pStyle w:val="ConsPlusNormal"/>
            </w:pPr>
          </w:p>
        </w:tc>
      </w:tr>
      <w:tr w:rsidR="00AC1BEB">
        <w:tc>
          <w:tcPr>
            <w:tcW w:w="484" w:type="dxa"/>
          </w:tcPr>
          <w:p w:rsidR="00AC1BEB" w:rsidRDefault="00AC1BEB">
            <w:pPr>
              <w:pStyle w:val="ConsPlusNormal"/>
            </w:pPr>
            <w:r>
              <w:t>49</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lastRenderedPageBreak/>
              <w:t>50</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2465,4</w:t>
            </w:r>
          </w:p>
        </w:tc>
        <w:tc>
          <w:tcPr>
            <w:tcW w:w="1024" w:type="dxa"/>
          </w:tcPr>
          <w:p w:rsidR="00AC1BEB" w:rsidRDefault="00AC1BEB">
            <w:pPr>
              <w:pStyle w:val="ConsPlusNormal"/>
              <w:jc w:val="center"/>
            </w:pPr>
            <w:r>
              <w:t>7396,2</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51</w:t>
            </w:r>
          </w:p>
        </w:tc>
        <w:tc>
          <w:tcPr>
            <w:tcW w:w="2479" w:type="dxa"/>
          </w:tcPr>
          <w:p w:rsidR="00AC1BEB" w:rsidRDefault="00AC1BEB">
            <w:pPr>
              <w:pStyle w:val="ConsPlusNormal"/>
            </w:pPr>
            <w:r>
              <w:t>Мероприятие 5.2. Благоустройство территории для проведения новогодних мероприятий</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0440286040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4390,2</w:t>
            </w:r>
          </w:p>
        </w:tc>
        <w:tc>
          <w:tcPr>
            <w:tcW w:w="2479" w:type="dxa"/>
          </w:tcPr>
          <w:p w:rsidR="00AC1BEB" w:rsidRDefault="00AC1BEB">
            <w:pPr>
              <w:pStyle w:val="ConsPlusNormal"/>
            </w:pPr>
            <w:r>
              <w:t>Монтаж, содержание, демонтаж новогодних гирлянд ул. Дружбы народов, пр-кт Лапенкова, ул. Зверева, площадь ГорДК;</w:t>
            </w:r>
          </w:p>
          <w:p w:rsidR="00AC1BEB" w:rsidRDefault="00AC1BEB">
            <w:pPr>
              <w:pStyle w:val="ConsPlusNormal"/>
            </w:pPr>
            <w:r>
              <w:t>арт-объекты и новогодние гирлянды в парке Победы и парке Троицкий, сквере Богаткова, сквер Металлургов, создание ледяных композиций ГорДК; установка, монтаж, демонтаж искусственной ели; установка горки, оценка тех. состояния и оплата госпошлины на установку горки</w:t>
            </w:r>
          </w:p>
        </w:tc>
        <w:tc>
          <w:tcPr>
            <w:tcW w:w="2479" w:type="dxa"/>
          </w:tcPr>
          <w:p w:rsidR="00AC1BEB" w:rsidRDefault="00AC1BEB">
            <w:pPr>
              <w:pStyle w:val="ConsPlusNormal"/>
            </w:pPr>
          </w:p>
        </w:tc>
      </w:tr>
      <w:tr w:rsidR="00AC1BEB">
        <w:tc>
          <w:tcPr>
            <w:tcW w:w="484" w:type="dxa"/>
          </w:tcPr>
          <w:p w:rsidR="00AC1BEB" w:rsidRDefault="00AC1BEB">
            <w:pPr>
              <w:pStyle w:val="ConsPlusNormal"/>
            </w:pPr>
            <w:r>
              <w:t>52</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53</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1463,4</w:t>
            </w:r>
          </w:p>
        </w:tc>
        <w:tc>
          <w:tcPr>
            <w:tcW w:w="1024" w:type="dxa"/>
          </w:tcPr>
          <w:p w:rsidR="00AC1BEB" w:rsidRDefault="00AC1BEB">
            <w:pPr>
              <w:pStyle w:val="ConsPlusNormal"/>
              <w:jc w:val="center"/>
            </w:pPr>
            <w:r>
              <w:t>4390,2</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54</w:t>
            </w:r>
          </w:p>
        </w:tc>
        <w:tc>
          <w:tcPr>
            <w:tcW w:w="2479" w:type="dxa"/>
          </w:tcPr>
          <w:p w:rsidR="00AC1BEB" w:rsidRDefault="00AC1BEB">
            <w:pPr>
              <w:pStyle w:val="ConsPlusNormal"/>
            </w:pPr>
            <w:r>
              <w:t>Мероприятие 5.3. Уничтожение произрастания дикорастущей конопли</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0314</w:t>
            </w:r>
          </w:p>
        </w:tc>
        <w:tc>
          <w:tcPr>
            <w:tcW w:w="1474" w:type="dxa"/>
          </w:tcPr>
          <w:p w:rsidR="00AC1BEB" w:rsidRDefault="00AC1BEB">
            <w:pPr>
              <w:pStyle w:val="ConsPlusNormal"/>
              <w:jc w:val="center"/>
            </w:pPr>
            <w:r>
              <w:t>0440286100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1197,6</w:t>
            </w:r>
          </w:p>
        </w:tc>
        <w:tc>
          <w:tcPr>
            <w:tcW w:w="2479" w:type="dxa"/>
          </w:tcPr>
          <w:p w:rsidR="00AC1BEB" w:rsidRDefault="00AC1BEB">
            <w:pPr>
              <w:pStyle w:val="ConsPlusNormal"/>
            </w:pPr>
            <w:r>
              <w:t>Уничтожение произрастания дикорастущей конопли площадь 49269,2 м2 ежегодно</w:t>
            </w:r>
          </w:p>
        </w:tc>
        <w:tc>
          <w:tcPr>
            <w:tcW w:w="2479" w:type="dxa"/>
          </w:tcPr>
          <w:p w:rsidR="00AC1BEB" w:rsidRDefault="00AC1BEB">
            <w:pPr>
              <w:pStyle w:val="ConsPlusNormal"/>
            </w:pPr>
            <w:r>
              <w:t>Уничтожение произрастания дикорастущей конопли</w:t>
            </w:r>
          </w:p>
        </w:tc>
      </w:tr>
      <w:tr w:rsidR="00AC1BEB">
        <w:tc>
          <w:tcPr>
            <w:tcW w:w="484" w:type="dxa"/>
          </w:tcPr>
          <w:p w:rsidR="00AC1BEB" w:rsidRDefault="00AC1BEB">
            <w:pPr>
              <w:pStyle w:val="ConsPlusNormal"/>
            </w:pPr>
            <w:r>
              <w:t>55</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56</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399,2</w:t>
            </w:r>
          </w:p>
        </w:tc>
        <w:tc>
          <w:tcPr>
            <w:tcW w:w="1024" w:type="dxa"/>
          </w:tcPr>
          <w:p w:rsidR="00AC1BEB" w:rsidRDefault="00AC1BEB">
            <w:pPr>
              <w:pStyle w:val="ConsPlusNormal"/>
              <w:jc w:val="center"/>
            </w:pPr>
            <w:r>
              <w:t>1197,6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57</w:t>
            </w:r>
          </w:p>
        </w:tc>
        <w:tc>
          <w:tcPr>
            <w:tcW w:w="2479" w:type="dxa"/>
          </w:tcPr>
          <w:p w:rsidR="00AC1BEB" w:rsidRDefault="00AC1BEB">
            <w:pPr>
              <w:pStyle w:val="ConsPlusNormal"/>
            </w:pPr>
            <w:r>
              <w:t>Мероприятие 5.4. Оплата за потребленную электроэнергию на уличное освещение</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0440286110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116541,3</w:t>
            </w:r>
          </w:p>
        </w:tc>
        <w:tc>
          <w:tcPr>
            <w:tcW w:w="2479" w:type="dxa"/>
          </w:tcPr>
          <w:p w:rsidR="00AC1BEB" w:rsidRDefault="00AC1BEB">
            <w:pPr>
              <w:pStyle w:val="ConsPlusNormal"/>
            </w:pPr>
            <w:r>
              <w:t>Оплата за потребленную электроэнергию на уличное освещение в размере 6007802 кВт.ч</w:t>
            </w:r>
          </w:p>
        </w:tc>
        <w:tc>
          <w:tcPr>
            <w:tcW w:w="2479" w:type="dxa"/>
          </w:tcPr>
          <w:p w:rsidR="00AC1BEB" w:rsidRDefault="00AC1BEB">
            <w:pPr>
              <w:pStyle w:val="ConsPlusNormal"/>
            </w:pPr>
            <w:r>
              <w:t>Размер экономии ресурсов, достигнутый в результате исполнения энергосервисных контрактов (договоров) (кВт.ч)</w:t>
            </w:r>
          </w:p>
        </w:tc>
      </w:tr>
      <w:tr w:rsidR="00AC1BEB">
        <w:tc>
          <w:tcPr>
            <w:tcW w:w="484" w:type="dxa"/>
          </w:tcPr>
          <w:p w:rsidR="00AC1BEB" w:rsidRDefault="00AC1BEB">
            <w:pPr>
              <w:pStyle w:val="ConsPlusNormal"/>
            </w:pPr>
            <w:r>
              <w:lastRenderedPageBreak/>
              <w:t>58</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59</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38847,1</w:t>
            </w:r>
          </w:p>
        </w:tc>
        <w:tc>
          <w:tcPr>
            <w:tcW w:w="1024" w:type="dxa"/>
          </w:tcPr>
          <w:p w:rsidR="00AC1BEB" w:rsidRDefault="00AC1BEB">
            <w:pPr>
              <w:pStyle w:val="ConsPlusNormal"/>
              <w:jc w:val="center"/>
            </w:pPr>
            <w:r>
              <w:t>116541,3</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60</w:t>
            </w:r>
          </w:p>
        </w:tc>
        <w:tc>
          <w:tcPr>
            <w:tcW w:w="2479" w:type="dxa"/>
          </w:tcPr>
          <w:p w:rsidR="00AC1BEB" w:rsidRDefault="00AC1BEB">
            <w:pPr>
              <w:pStyle w:val="ConsPlusNormal"/>
            </w:pPr>
            <w:r>
              <w:t>Мероприятие 5.5. Содержание, текущий ремонт уличного освещения</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0440286120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11273,1</w:t>
            </w:r>
          </w:p>
        </w:tc>
        <w:tc>
          <w:tcPr>
            <w:tcW w:w="1024" w:type="dxa"/>
          </w:tcPr>
          <w:p w:rsidR="00AC1BEB" w:rsidRDefault="00AC1BEB">
            <w:pPr>
              <w:pStyle w:val="ConsPlusNormal"/>
              <w:jc w:val="center"/>
            </w:pPr>
            <w:r>
              <w:t>10499,9</w:t>
            </w:r>
          </w:p>
        </w:tc>
        <w:tc>
          <w:tcPr>
            <w:tcW w:w="1024" w:type="dxa"/>
          </w:tcPr>
          <w:p w:rsidR="00AC1BEB" w:rsidRDefault="00AC1BEB">
            <w:pPr>
              <w:pStyle w:val="ConsPlusNormal"/>
              <w:jc w:val="center"/>
            </w:pPr>
            <w:r>
              <w:t>10499,9</w:t>
            </w:r>
          </w:p>
        </w:tc>
        <w:tc>
          <w:tcPr>
            <w:tcW w:w="1024" w:type="dxa"/>
          </w:tcPr>
          <w:p w:rsidR="00AC1BEB" w:rsidRDefault="00AC1BEB">
            <w:pPr>
              <w:pStyle w:val="ConsPlusNormal"/>
              <w:jc w:val="center"/>
            </w:pPr>
            <w:r>
              <w:t>32272,9</w:t>
            </w:r>
          </w:p>
        </w:tc>
        <w:tc>
          <w:tcPr>
            <w:tcW w:w="2479" w:type="dxa"/>
          </w:tcPr>
          <w:p w:rsidR="00AC1BEB" w:rsidRDefault="00AC1BEB">
            <w:pPr>
              <w:pStyle w:val="ConsPlusNormal"/>
            </w:pPr>
            <w:r>
              <w:t>Содержание, текущий ремонт уличного освещения в количестве 6302 светоточки в сумме 10499,9 тыс. руб.</w:t>
            </w:r>
          </w:p>
          <w:p w:rsidR="00AC1BEB" w:rsidRDefault="00AC1BEB">
            <w:pPr>
              <w:pStyle w:val="ConsPlusNormal"/>
            </w:pPr>
            <w:r>
              <w:t>Технологическое присоединение к электрическим сетям уличного освещения в рамках 1 этапа благоустройства общественной территории "Солдатский пляж" в 2025 году в сумме 773,2 тыс. руб.</w:t>
            </w:r>
          </w:p>
        </w:tc>
        <w:tc>
          <w:tcPr>
            <w:tcW w:w="2479" w:type="dxa"/>
          </w:tcPr>
          <w:p w:rsidR="00AC1BEB" w:rsidRDefault="00AC1BEB">
            <w:pPr>
              <w:pStyle w:val="ConsPlusNormal"/>
            </w:pPr>
            <w:r>
              <w:t>Содержание, текущий ремонт установок уличного освещения</w:t>
            </w:r>
          </w:p>
        </w:tc>
      </w:tr>
      <w:tr w:rsidR="00AC1BEB">
        <w:tc>
          <w:tcPr>
            <w:tcW w:w="484" w:type="dxa"/>
          </w:tcPr>
          <w:p w:rsidR="00AC1BEB" w:rsidRDefault="00AC1BEB">
            <w:pPr>
              <w:pStyle w:val="ConsPlusNormal"/>
            </w:pPr>
            <w:r>
              <w:t>61</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62</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11273,1</w:t>
            </w:r>
          </w:p>
        </w:tc>
        <w:tc>
          <w:tcPr>
            <w:tcW w:w="1024" w:type="dxa"/>
          </w:tcPr>
          <w:p w:rsidR="00AC1BEB" w:rsidRDefault="00AC1BEB">
            <w:pPr>
              <w:pStyle w:val="ConsPlusNormal"/>
              <w:jc w:val="center"/>
            </w:pPr>
            <w:r>
              <w:t>10499,9</w:t>
            </w:r>
          </w:p>
        </w:tc>
        <w:tc>
          <w:tcPr>
            <w:tcW w:w="1024" w:type="dxa"/>
          </w:tcPr>
          <w:p w:rsidR="00AC1BEB" w:rsidRDefault="00AC1BEB">
            <w:pPr>
              <w:pStyle w:val="ConsPlusNormal"/>
              <w:jc w:val="center"/>
            </w:pPr>
            <w:r>
              <w:t>10499,9</w:t>
            </w:r>
          </w:p>
        </w:tc>
        <w:tc>
          <w:tcPr>
            <w:tcW w:w="1024" w:type="dxa"/>
          </w:tcPr>
          <w:p w:rsidR="00AC1BEB" w:rsidRDefault="00AC1BEB">
            <w:pPr>
              <w:pStyle w:val="ConsPlusNormal"/>
              <w:jc w:val="center"/>
            </w:pPr>
            <w:r>
              <w:t>32272,9</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63</w:t>
            </w:r>
          </w:p>
        </w:tc>
        <w:tc>
          <w:tcPr>
            <w:tcW w:w="2479" w:type="dxa"/>
          </w:tcPr>
          <w:p w:rsidR="00AC1BEB" w:rsidRDefault="00AC1BEB">
            <w:pPr>
              <w:pStyle w:val="ConsPlusNormal"/>
            </w:pPr>
            <w:r>
              <w:t>Мероприятие 5.6. Организация и содержание мест захоронений</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0440286150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4880,5</w:t>
            </w:r>
          </w:p>
        </w:tc>
        <w:tc>
          <w:tcPr>
            <w:tcW w:w="1024" w:type="dxa"/>
          </w:tcPr>
          <w:p w:rsidR="00AC1BEB" w:rsidRDefault="00AC1BEB">
            <w:pPr>
              <w:pStyle w:val="ConsPlusNormal"/>
              <w:jc w:val="center"/>
            </w:pPr>
            <w:r>
              <w:t>4185,1</w:t>
            </w:r>
          </w:p>
        </w:tc>
        <w:tc>
          <w:tcPr>
            <w:tcW w:w="1024" w:type="dxa"/>
          </w:tcPr>
          <w:p w:rsidR="00AC1BEB" w:rsidRDefault="00AC1BEB">
            <w:pPr>
              <w:pStyle w:val="ConsPlusNormal"/>
              <w:jc w:val="center"/>
            </w:pPr>
            <w:r>
              <w:t>4185,1</w:t>
            </w:r>
          </w:p>
        </w:tc>
        <w:tc>
          <w:tcPr>
            <w:tcW w:w="1024" w:type="dxa"/>
          </w:tcPr>
          <w:p w:rsidR="00AC1BEB" w:rsidRDefault="00AC1BEB">
            <w:pPr>
              <w:pStyle w:val="ConsPlusNormal"/>
              <w:jc w:val="center"/>
            </w:pPr>
            <w:r>
              <w:t>13250,7</w:t>
            </w:r>
          </w:p>
        </w:tc>
        <w:tc>
          <w:tcPr>
            <w:tcW w:w="2479" w:type="dxa"/>
          </w:tcPr>
          <w:p w:rsidR="00AC1BEB" w:rsidRDefault="00AC1BEB">
            <w:pPr>
              <w:pStyle w:val="ConsPlusNormal"/>
            </w:pPr>
            <w:r>
              <w:t>Организация и содержание мест захоронений площадью 94274,3 м2</w:t>
            </w:r>
          </w:p>
          <w:p w:rsidR="00AC1BEB" w:rsidRDefault="00AC1BEB">
            <w:pPr>
              <w:pStyle w:val="ConsPlusNormal"/>
            </w:pPr>
            <w:r>
              <w:t>("Новое городское",</w:t>
            </w:r>
          </w:p>
          <w:p w:rsidR="00AC1BEB" w:rsidRDefault="00AC1BEB">
            <w:pPr>
              <w:pStyle w:val="ConsPlusNormal"/>
            </w:pPr>
            <w:r>
              <w:t>ул. Дзержинского; "Восточное кладбище"; "Салырское"; "Мазульское"; "Аргинское"; "Центральное"; "Городское в Ачинском р-не") ежегодно; Проведение инвентаризации кладбища "Городское кладбище" (Центральное) площадь 15,61 га</w:t>
            </w:r>
          </w:p>
        </w:tc>
        <w:tc>
          <w:tcPr>
            <w:tcW w:w="2479" w:type="dxa"/>
          </w:tcPr>
          <w:p w:rsidR="00AC1BEB" w:rsidRDefault="00AC1BEB">
            <w:pPr>
              <w:pStyle w:val="ConsPlusNormal"/>
            </w:pPr>
            <w:r>
              <w:t>Содержание мест захоронения</w:t>
            </w:r>
          </w:p>
        </w:tc>
      </w:tr>
      <w:tr w:rsidR="00AC1BEB">
        <w:tc>
          <w:tcPr>
            <w:tcW w:w="484" w:type="dxa"/>
          </w:tcPr>
          <w:p w:rsidR="00AC1BEB" w:rsidRDefault="00AC1BEB">
            <w:pPr>
              <w:pStyle w:val="ConsPlusNormal"/>
            </w:pPr>
            <w:r>
              <w:t>64</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lastRenderedPageBreak/>
              <w:t>65</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4880,5</w:t>
            </w:r>
          </w:p>
        </w:tc>
        <w:tc>
          <w:tcPr>
            <w:tcW w:w="1024" w:type="dxa"/>
          </w:tcPr>
          <w:p w:rsidR="00AC1BEB" w:rsidRDefault="00AC1BEB">
            <w:pPr>
              <w:pStyle w:val="ConsPlusNormal"/>
              <w:jc w:val="center"/>
            </w:pPr>
            <w:r>
              <w:t>4185,1</w:t>
            </w:r>
          </w:p>
        </w:tc>
        <w:tc>
          <w:tcPr>
            <w:tcW w:w="1024" w:type="dxa"/>
          </w:tcPr>
          <w:p w:rsidR="00AC1BEB" w:rsidRDefault="00AC1BEB">
            <w:pPr>
              <w:pStyle w:val="ConsPlusNormal"/>
              <w:jc w:val="center"/>
            </w:pPr>
            <w:r>
              <w:t>4185,1</w:t>
            </w:r>
          </w:p>
        </w:tc>
        <w:tc>
          <w:tcPr>
            <w:tcW w:w="1024" w:type="dxa"/>
          </w:tcPr>
          <w:p w:rsidR="00AC1BEB" w:rsidRDefault="00AC1BEB">
            <w:pPr>
              <w:pStyle w:val="ConsPlusNormal"/>
              <w:jc w:val="center"/>
            </w:pPr>
            <w:r>
              <w:t>13250,7</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66</w:t>
            </w:r>
          </w:p>
        </w:tc>
        <w:tc>
          <w:tcPr>
            <w:tcW w:w="2479" w:type="dxa"/>
          </w:tcPr>
          <w:p w:rsidR="00AC1BEB" w:rsidRDefault="00AC1BEB">
            <w:pPr>
              <w:pStyle w:val="ConsPlusNormal"/>
            </w:pPr>
            <w:r>
              <w:t>Мероприятие 5.7. Содержание и ремонт фонтанов</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0440286170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3193,5</w:t>
            </w:r>
          </w:p>
        </w:tc>
        <w:tc>
          <w:tcPr>
            <w:tcW w:w="2479" w:type="dxa"/>
          </w:tcPr>
          <w:p w:rsidR="00AC1BEB" w:rsidRDefault="00AC1BEB">
            <w:pPr>
              <w:pStyle w:val="ConsPlusNormal"/>
            </w:pPr>
            <w:r>
              <w:t>Содержание и ремонт фонтанов на ГорДК и в сквере Металлургов, коммунальные услуги по водоснабжению и водоотведению ежегодно</w:t>
            </w:r>
          </w:p>
        </w:tc>
        <w:tc>
          <w:tcPr>
            <w:tcW w:w="2479" w:type="dxa"/>
          </w:tcPr>
          <w:p w:rsidR="00AC1BEB" w:rsidRDefault="00AC1BEB">
            <w:pPr>
              <w:pStyle w:val="ConsPlusNormal"/>
            </w:pPr>
          </w:p>
        </w:tc>
      </w:tr>
      <w:tr w:rsidR="00AC1BEB">
        <w:tc>
          <w:tcPr>
            <w:tcW w:w="484" w:type="dxa"/>
          </w:tcPr>
          <w:p w:rsidR="00AC1BEB" w:rsidRDefault="00AC1BEB">
            <w:pPr>
              <w:pStyle w:val="ConsPlusNormal"/>
            </w:pPr>
            <w:r>
              <w:t>67</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68</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1064,5</w:t>
            </w:r>
          </w:p>
        </w:tc>
        <w:tc>
          <w:tcPr>
            <w:tcW w:w="1024" w:type="dxa"/>
          </w:tcPr>
          <w:p w:rsidR="00AC1BEB" w:rsidRDefault="00AC1BEB">
            <w:pPr>
              <w:pStyle w:val="ConsPlusNormal"/>
              <w:jc w:val="center"/>
            </w:pPr>
            <w:r>
              <w:t>3193,5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69</w:t>
            </w:r>
          </w:p>
        </w:tc>
        <w:tc>
          <w:tcPr>
            <w:tcW w:w="2479" w:type="dxa"/>
          </w:tcPr>
          <w:p w:rsidR="00AC1BEB" w:rsidRDefault="00AC1BEB">
            <w:pPr>
              <w:pStyle w:val="ConsPlusNormal"/>
            </w:pPr>
            <w:r>
              <w:t>Мероприятие 5.8. Очистка устьев, русел, береговой линии водных объектов</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0605</w:t>
            </w:r>
          </w:p>
        </w:tc>
        <w:tc>
          <w:tcPr>
            <w:tcW w:w="1474" w:type="dxa"/>
          </w:tcPr>
          <w:p w:rsidR="00AC1BEB" w:rsidRDefault="00AC1BEB">
            <w:pPr>
              <w:pStyle w:val="ConsPlusNormal"/>
              <w:jc w:val="center"/>
            </w:pPr>
            <w:r>
              <w:t>0440286220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5000,0</w:t>
            </w:r>
          </w:p>
        </w:tc>
        <w:tc>
          <w:tcPr>
            <w:tcW w:w="1024" w:type="dxa"/>
          </w:tcPr>
          <w:p w:rsidR="00AC1BEB" w:rsidRDefault="00AC1BEB">
            <w:pPr>
              <w:pStyle w:val="ConsPlusNormal"/>
              <w:jc w:val="center"/>
            </w:pPr>
            <w:r>
              <w:t>10000,0</w:t>
            </w:r>
          </w:p>
        </w:tc>
        <w:tc>
          <w:tcPr>
            <w:tcW w:w="1024" w:type="dxa"/>
          </w:tcPr>
          <w:p w:rsidR="00AC1BEB" w:rsidRDefault="00AC1BEB">
            <w:pPr>
              <w:pStyle w:val="ConsPlusNormal"/>
              <w:jc w:val="center"/>
            </w:pPr>
            <w:r>
              <w:t>5000,0</w:t>
            </w:r>
          </w:p>
        </w:tc>
        <w:tc>
          <w:tcPr>
            <w:tcW w:w="1024" w:type="dxa"/>
          </w:tcPr>
          <w:p w:rsidR="00AC1BEB" w:rsidRDefault="00AC1BEB">
            <w:pPr>
              <w:pStyle w:val="ConsPlusNormal"/>
              <w:jc w:val="center"/>
            </w:pPr>
            <w:r>
              <w:t>20000,0</w:t>
            </w:r>
          </w:p>
        </w:tc>
        <w:tc>
          <w:tcPr>
            <w:tcW w:w="2479" w:type="dxa"/>
          </w:tcPr>
          <w:p w:rsidR="00AC1BEB" w:rsidRDefault="00AC1BEB">
            <w:pPr>
              <w:pStyle w:val="ConsPlusNormal"/>
            </w:pPr>
            <w:r>
              <w:t>Очистка устьев, русел, береговой линии водных объектов (р. Тептятка, р. Мазулька всего 250 м вдоль русла рек по 50 м с каждой стороны вглубь) в 2025 году;</w:t>
            </w:r>
          </w:p>
          <w:p w:rsidR="00AC1BEB" w:rsidRDefault="00AC1BEB">
            <w:pPr>
              <w:pStyle w:val="ConsPlusNormal"/>
            </w:pPr>
            <w:r>
              <w:t>(р. Тептятка, р. Мазулька всего 500 м вдоль русла рек по 50 м с каждой стороны вглубь) в 2026 году;</w:t>
            </w:r>
          </w:p>
          <w:p w:rsidR="00AC1BEB" w:rsidRDefault="00AC1BEB">
            <w:pPr>
              <w:pStyle w:val="ConsPlusNormal"/>
            </w:pPr>
            <w:r>
              <w:t>(р. Тептятка, р. Мазулька всего 250 м вдоль русла рек по 50 м с каждой стороны вглубь) в 2027 году</w:t>
            </w:r>
          </w:p>
        </w:tc>
        <w:tc>
          <w:tcPr>
            <w:tcW w:w="2479" w:type="dxa"/>
          </w:tcPr>
          <w:p w:rsidR="00AC1BEB" w:rsidRDefault="00AC1BEB">
            <w:pPr>
              <w:pStyle w:val="ConsPlusNormal"/>
            </w:pPr>
          </w:p>
        </w:tc>
      </w:tr>
      <w:tr w:rsidR="00AC1BEB">
        <w:tc>
          <w:tcPr>
            <w:tcW w:w="484" w:type="dxa"/>
          </w:tcPr>
          <w:p w:rsidR="00AC1BEB" w:rsidRDefault="00AC1BEB">
            <w:pPr>
              <w:pStyle w:val="ConsPlusNormal"/>
            </w:pPr>
            <w:r>
              <w:t>70</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71</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5000,0</w:t>
            </w:r>
          </w:p>
        </w:tc>
        <w:tc>
          <w:tcPr>
            <w:tcW w:w="1024" w:type="dxa"/>
          </w:tcPr>
          <w:p w:rsidR="00AC1BEB" w:rsidRDefault="00AC1BEB">
            <w:pPr>
              <w:pStyle w:val="ConsPlusNormal"/>
              <w:jc w:val="center"/>
            </w:pPr>
            <w:r>
              <w:t>10000,0</w:t>
            </w:r>
          </w:p>
        </w:tc>
        <w:tc>
          <w:tcPr>
            <w:tcW w:w="1024" w:type="dxa"/>
          </w:tcPr>
          <w:p w:rsidR="00AC1BEB" w:rsidRDefault="00AC1BEB">
            <w:pPr>
              <w:pStyle w:val="ConsPlusNormal"/>
              <w:jc w:val="center"/>
            </w:pPr>
            <w:r>
              <w:t>5000,0</w:t>
            </w:r>
          </w:p>
        </w:tc>
        <w:tc>
          <w:tcPr>
            <w:tcW w:w="1024" w:type="dxa"/>
          </w:tcPr>
          <w:p w:rsidR="00AC1BEB" w:rsidRDefault="00AC1BEB">
            <w:pPr>
              <w:pStyle w:val="ConsPlusNormal"/>
              <w:jc w:val="center"/>
            </w:pPr>
            <w:r>
              <w:t>20000,0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72</w:t>
            </w:r>
          </w:p>
        </w:tc>
        <w:tc>
          <w:tcPr>
            <w:tcW w:w="2479" w:type="dxa"/>
          </w:tcPr>
          <w:p w:rsidR="00AC1BEB" w:rsidRDefault="00AC1BEB">
            <w:pPr>
              <w:pStyle w:val="ConsPlusNormal"/>
            </w:pPr>
            <w:r>
              <w:t>Мероприятие 5.9. Озеленение территорий</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0440286410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1500,0</w:t>
            </w:r>
          </w:p>
        </w:tc>
        <w:tc>
          <w:tcPr>
            <w:tcW w:w="1024" w:type="dxa"/>
          </w:tcPr>
          <w:p w:rsidR="00AC1BEB" w:rsidRDefault="00AC1BEB">
            <w:pPr>
              <w:pStyle w:val="ConsPlusNormal"/>
              <w:jc w:val="center"/>
            </w:pPr>
            <w:r>
              <w:t>3000,0</w:t>
            </w:r>
          </w:p>
        </w:tc>
        <w:tc>
          <w:tcPr>
            <w:tcW w:w="1024" w:type="dxa"/>
          </w:tcPr>
          <w:p w:rsidR="00AC1BEB" w:rsidRDefault="00AC1BEB">
            <w:pPr>
              <w:pStyle w:val="ConsPlusNormal"/>
              <w:jc w:val="center"/>
            </w:pPr>
            <w:r>
              <w:t>1500,0</w:t>
            </w:r>
          </w:p>
        </w:tc>
        <w:tc>
          <w:tcPr>
            <w:tcW w:w="1024" w:type="dxa"/>
          </w:tcPr>
          <w:p w:rsidR="00AC1BEB" w:rsidRDefault="00AC1BEB">
            <w:pPr>
              <w:pStyle w:val="ConsPlusNormal"/>
              <w:jc w:val="center"/>
            </w:pPr>
            <w:r>
              <w:t>6000,0</w:t>
            </w:r>
          </w:p>
        </w:tc>
        <w:tc>
          <w:tcPr>
            <w:tcW w:w="2479" w:type="dxa"/>
          </w:tcPr>
          <w:p w:rsidR="00AC1BEB" w:rsidRDefault="00AC1BEB">
            <w:pPr>
              <w:pStyle w:val="ConsPlusNormal"/>
            </w:pPr>
            <w:r>
              <w:t xml:space="preserve">Озеленение территории города Ачинска (разработка грунта, планировка площадей, подготовка почвы). Высадка рассады цветов - 3 клумбы (ГорДК, сквер Богаткова, дворы и </w:t>
            </w:r>
            <w:r>
              <w:lastRenderedPageBreak/>
              <w:t>общественные пространства) в 2025 году;</w:t>
            </w:r>
          </w:p>
          <w:p w:rsidR="00AC1BEB" w:rsidRDefault="00AC1BEB">
            <w:pPr>
              <w:pStyle w:val="ConsPlusNormal"/>
            </w:pPr>
            <w:r>
              <w:t>Озеленение территории города Ачинска (разработка грунта, планировка площадей, подготовка почвы). Высадка рассады цветов - 6 клумб (ГорДК, сквер Богаткова, дворы и общественные пространства) в 2026 году;</w:t>
            </w:r>
          </w:p>
          <w:p w:rsidR="00AC1BEB" w:rsidRDefault="00AC1BEB">
            <w:pPr>
              <w:pStyle w:val="ConsPlusNormal"/>
            </w:pPr>
            <w:r>
              <w:t>Озеленение территории города Ачинска (разработка грунта, планировка площадей, подготовка почвы). Высадка рассады цветов - 3 клумбы (ГорДК, сквер Богаткова, дворы и общественные пространства) в 2027 году</w:t>
            </w:r>
          </w:p>
        </w:tc>
        <w:tc>
          <w:tcPr>
            <w:tcW w:w="2479" w:type="dxa"/>
          </w:tcPr>
          <w:p w:rsidR="00AC1BEB" w:rsidRDefault="00AC1BEB">
            <w:pPr>
              <w:pStyle w:val="ConsPlusNormal"/>
            </w:pPr>
            <w:r>
              <w:lastRenderedPageBreak/>
              <w:t>Озеленение территорий города (высадка деревьев, кустарников, саженцев)</w:t>
            </w:r>
          </w:p>
        </w:tc>
      </w:tr>
      <w:tr w:rsidR="00AC1BEB">
        <w:tc>
          <w:tcPr>
            <w:tcW w:w="484" w:type="dxa"/>
          </w:tcPr>
          <w:p w:rsidR="00AC1BEB" w:rsidRDefault="00AC1BEB">
            <w:pPr>
              <w:pStyle w:val="ConsPlusNormal"/>
            </w:pPr>
            <w:r>
              <w:lastRenderedPageBreak/>
              <w:t>73</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74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1500,0</w:t>
            </w:r>
          </w:p>
        </w:tc>
        <w:tc>
          <w:tcPr>
            <w:tcW w:w="1024" w:type="dxa"/>
          </w:tcPr>
          <w:p w:rsidR="00AC1BEB" w:rsidRDefault="00AC1BEB">
            <w:pPr>
              <w:pStyle w:val="ConsPlusNormal"/>
              <w:jc w:val="center"/>
            </w:pPr>
            <w:r>
              <w:t>3000,0</w:t>
            </w:r>
          </w:p>
        </w:tc>
        <w:tc>
          <w:tcPr>
            <w:tcW w:w="1024" w:type="dxa"/>
          </w:tcPr>
          <w:p w:rsidR="00AC1BEB" w:rsidRDefault="00AC1BEB">
            <w:pPr>
              <w:pStyle w:val="ConsPlusNormal"/>
              <w:jc w:val="center"/>
            </w:pPr>
            <w:r>
              <w:t>1500,0</w:t>
            </w:r>
          </w:p>
        </w:tc>
        <w:tc>
          <w:tcPr>
            <w:tcW w:w="1024" w:type="dxa"/>
          </w:tcPr>
          <w:p w:rsidR="00AC1BEB" w:rsidRDefault="00AC1BEB">
            <w:pPr>
              <w:pStyle w:val="ConsPlusNormal"/>
              <w:jc w:val="center"/>
            </w:pPr>
            <w:r>
              <w:t>6000,0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75</w:t>
            </w:r>
          </w:p>
        </w:tc>
        <w:tc>
          <w:tcPr>
            <w:tcW w:w="2479" w:type="dxa"/>
          </w:tcPr>
          <w:p w:rsidR="00AC1BEB" w:rsidRDefault="00AC1BEB">
            <w:pPr>
              <w:pStyle w:val="ConsPlusNormal"/>
            </w:pPr>
            <w:r>
              <w:t>Мероприятие 5.10. Обрезка и валка деревьев</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0440289120</w:t>
            </w:r>
          </w:p>
        </w:tc>
        <w:tc>
          <w:tcPr>
            <w:tcW w:w="544" w:type="dxa"/>
          </w:tcPr>
          <w:p w:rsidR="00AC1BEB" w:rsidRDefault="00AC1BEB">
            <w:pPr>
              <w:pStyle w:val="ConsPlusNormal"/>
              <w:jc w:val="center"/>
            </w:pPr>
            <w:r>
              <w:t>240</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52500,0</w:t>
            </w:r>
          </w:p>
        </w:tc>
        <w:tc>
          <w:tcPr>
            <w:tcW w:w="2479" w:type="dxa"/>
          </w:tcPr>
          <w:p w:rsidR="00AC1BEB" w:rsidRDefault="00AC1BEB">
            <w:pPr>
              <w:pStyle w:val="ConsPlusNormal"/>
            </w:pPr>
            <w:r>
              <w:t>Обрезка и валка деревьев:</w:t>
            </w:r>
          </w:p>
          <w:p w:rsidR="00AC1BEB" w:rsidRDefault="00AC1BEB">
            <w:pPr>
              <w:pStyle w:val="ConsPlusNormal"/>
            </w:pPr>
            <w:r>
              <w:t>На 2025 год всего в кол-ве 1777 шт.,</w:t>
            </w:r>
          </w:p>
          <w:p w:rsidR="00AC1BEB" w:rsidRDefault="00AC1BEB">
            <w:pPr>
              <w:pStyle w:val="ConsPlusNormal"/>
            </w:pPr>
            <w:r>
              <w:t>том числе:</w:t>
            </w:r>
          </w:p>
          <w:p w:rsidR="00AC1BEB" w:rsidRDefault="00AC1BEB">
            <w:pPr>
              <w:pStyle w:val="ConsPlusNormal"/>
            </w:pPr>
            <w:r>
              <w:t>обрезка в кол-ве 1440 шт.,</w:t>
            </w:r>
          </w:p>
          <w:p w:rsidR="00AC1BEB" w:rsidRDefault="00AC1BEB">
            <w:pPr>
              <w:pStyle w:val="ConsPlusNormal"/>
            </w:pPr>
            <w:r>
              <w:t>снос в кол-ве 337 шт.;</w:t>
            </w:r>
          </w:p>
          <w:p w:rsidR="00AC1BEB" w:rsidRDefault="00AC1BEB">
            <w:pPr>
              <w:pStyle w:val="ConsPlusNormal"/>
            </w:pPr>
            <w:r>
              <w:t>На 2026 - 2027 годы всего в кол-ве 1777 шт.,</w:t>
            </w:r>
          </w:p>
          <w:p w:rsidR="00AC1BEB" w:rsidRDefault="00AC1BEB">
            <w:pPr>
              <w:pStyle w:val="ConsPlusNormal"/>
            </w:pPr>
            <w:r>
              <w:t>том числе:</w:t>
            </w:r>
          </w:p>
          <w:p w:rsidR="00AC1BEB" w:rsidRDefault="00AC1BEB">
            <w:pPr>
              <w:pStyle w:val="ConsPlusNormal"/>
            </w:pPr>
            <w:r>
              <w:t>обрезка в кол-ве 1440 шт.,</w:t>
            </w:r>
          </w:p>
          <w:p w:rsidR="00AC1BEB" w:rsidRDefault="00AC1BEB">
            <w:pPr>
              <w:pStyle w:val="ConsPlusNormal"/>
            </w:pPr>
            <w:r>
              <w:t>снос в кол-ве 337 шт.</w:t>
            </w:r>
          </w:p>
        </w:tc>
        <w:tc>
          <w:tcPr>
            <w:tcW w:w="2479" w:type="dxa"/>
          </w:tcPr>
          <w:p w:rsidR="00AC1BEB" w:rsidRDefault="00AC1BEB">
            <w:pPr>
              <w:pStyle w:val="ConsPlusNormal"/>
            </w:pPr>
            <w:r>
              <w:t>Обрезка и валка деревьев</w:t>
            </w:r>
          </w:p>
        </w:tc>
      </w:tr>
      <w:tr w:rsidR="00AC1BEB">
        <w:tc>
          <w:tcPr>
            <w:tcW w:w="484" w:type="dxa"/>
          </w:tcPr>
          <w:p w:rsidR="00AC1BEB" w:rsidRDefault="00AC1BEB">
            <w:pPr>
              <w:pStyle w:val="ConsPlusNormal"/>
            </w:pPr>
            <w:r>
              <w:t>76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77</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17500,0</w:t>
            </w:r>
          </w:p>
        </w:tc>
        <w:tc>
          <w:tcPr>
            <w:tcW w:w="1024" w:type="dxa"/>
          </w:tcPr>
          <w:p w:rsidR="00AC1BEB" w:rsidRDefault="00AC1BEB">
            <w:pPr>
              <w:pStyle w:val="ConsPlusNormal"/>
              <w:jc w:val="center"/>
            </w:pPr>
            <w:r>
              <w:t>52500,0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lastRenderedPageBreak/>
              <w:t>78</w:t>
            </w:r>
          </w:p>
        </w:tc>
        <w:tc>
          <w:tcPr>
            <w:tcW w:w="2479" w:type="dxa"/>
          </w:tcPr>
          <w:p w:rsidR="00AC1BEB" w:rsidRDefault="00AC1BEB">
            <w:pPr>
              <w:pStyle w:val="ConsPlusNormal"/>
            </w:pPr>
            <w:r>
              <w:t>Мероприятие 5.11. Проектные работы</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0503</w:t>
            </w:r>
          </w:p>
        </w:tc>
        <w:tc>
          <w:tcPr>
            <w:tcW w:w="1474" w:type="dxa"/>
          </w:tcPr>
          <w:p w:rsidR="00AC1BEB" w:rsidRDefault="00AC1BEB">
            <w:pPr>
              <w:pStyle w:val="ConsPlusNormal"/>
              <w:jc w:val="center"/>
            </w:pPr>
            <w:r>
              <w:t>0440283010</w:t>
            </w:r>
          </w:p>
        </w:tc>
        <w:tc>
          <w:tcPr>
            <w:tcW w:w="544" w:type="dxa"/>
          </w:tcPr>
          <w:p w:rsidR="00AC1BEB" w:rsidRDefault="00AC1BEB">
            <w:pPr>
              <w:pStyle w:val="ConsPlusNormal"/>
              <w:jc w:val="center"/>
            </w:pPr>
            <w:r>
              <w:t>240, 410,</w:t>
            </w:r>
          </w:p>
          <w:p w:rsidR="00AC1BEB" w:rsidRDefault="00AC1BEB">
            <w:pPr>
              <w:pStyle w:val="ConsPlusNormal"/>
              <w:jc w:val="center"/>
            </w:pPr>
            <w:r>
              <w:t>460, 620</w:t>
            </w:r>
          </w:p>
        </w:tc>
        <w:tc>
          <w:tcPr>
            <w:tcW w:w="1024" w:type="dxa"/>
          </w:tcPr>
          <w:p w:rsidR="00AC1BEB" w:rsidRDefault="00AC1BEB">
            <w:pPr>
              <w:pStyle w:val="ConsPlusNormal"/>
              <w:jc w:val="center"/>
            </w:pPr>
            <w:r>
              <w:t>6126,0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6126,0</w:t>
            </w:r>
          </w:p>
        </w:tc>
        <w:tc>
          <w:tcPr>
            <w:tcW w:w="2479" w:type="dxa"/>
          </w:tcPr>
          <w:p w:rsidR="00AC1BEB" w:rsidRDefault="00AC1BEB">
            <w:pPr>
              <w:pStyle w:val="ConsPlusNormal"/>
            </w:pPr>
            <w:r>
              <w:t>Разработка ПСД на благоустройство территории второй очереди первого этапа прибрежного водно-ландшафтного парка Набережной р. Чулым в г. Ачинске (отдел культуры)</w:t>
            </w:r>
          </w:p>
        </w:tc>
        <w:tc>
          <w:tcPr>
            <w:tcW w:w="2479" w:type="dxa"/>
          </w:tcPr>
          <w:p w:rsidR="00AC1BEB" w:rsidRDefault="00AC1BEB">
            <w:pPr>
              <w:pStyle w:val="ConsPlusNormal"/>
            </w:pPr>
          </w:p>
        </w:tc>
      </w:tr>
      <w:tr w:rsidR="00AC1BEB">
        <w:tc>
          <w:tcPr>
            <w:tcW w:w="484" w:type="dxa"/>
          </w:tcPr>
          <w:p w:rsidR="00AC1BEB" w:rsidRDefault="00AC1BEB">
            <w:pPr>
              <w:pStyle w:val="ConsPlusNormal"/>
            </w:pPr>
            <w:r>
              <w:t>79</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80</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6126,0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6126,0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81</w:t>
            </w:r>
          </w:p>
        </w:tc>
        <w:tc>
          <w:tcPr>
            <w:tcW w:w="2479" w:type="dxa"/>
          </w:tcPr>
          <w:p w:rsidR="00AC1BEB" w:rsidRDefault="00AC1BEB">
            <w:pPr>
              <w:pStyle w:val="ConsPlusNormal"/>
              <w:outlineLvl w:val="3"/>
            </w:pPr>
            <w:r>
              <w:t>6. Комплекс процессных мероприятий "Обеспечение доступности платы граждан"</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18990,4</w:t>
            </w:r>
          </w:p>
        </w:tc>
        <w:tc>
          <w:tcPr>
            <w:tcW w:w="1024" w:type="dxa"/>
          </w:tcPr>
          <w:p w:rsidR="00AC1BEB" w:rsidRDefault="00AC1BEB">
            <w:pPr>
              <w:pStyle w:val="ConsPlusNormal"/>
              <w:jc w:val="center"/>
            </w:pPr>
            <w:r>
              <w:t>18990,4</w:t>
            </w:r>
          </w:p>
        </w:tc>
        <w:tc>
          <w:tcPr>
            <w:tcW w:w="1024" w:type="dxa"/>
          </w:tcPr>
          <w:p w:rsidR="00AC1BEB" w:rsidRDefault="00AC1BEB">
            <w:pPr>
              <w:pStyle w:val="ConsPlusNormal"/>
              <w:jc w:val="center"/>
            </w:pPr>
            <w:r>
              <w:t>18990,4</w:t>
            </w:r>
          </w:p>
        </w:tc>
        <w:tc>
          <w:tcPr>
            <w:tcW w:w="1024" w:type="dxa"/>
          </w:tcPr>
          <w:p w:rsidR="00AC1BEB" w:rsidRDefault="00AC1BEB">
            <w:pPr>
              <w:pStyle w:val="ConsPlusNormal"/>
              <w:jc w:val="center"/>
            </w:pPr>
            <w:r>
              <w:t>56971,2</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82</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83</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55487,4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1483,8</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85</w:t>
            </w:r>
          </w:p>
        </w:tc>
        <w:tc>
          <w:tcPr>
            <w:tcW w:w="2479" w:type="dxa"/>
          </w:tcPr>
          <w:p w:rsidR="00AC1BEB" w:rsidRDefault="00AC1BEB">
            <w:pPr>
              <w:pStyle w:val="ConsPlusNormal"/>
            </w:pPr>
            <w:r>
              <w:t>Мероприятие 6.1. Реализация отдельных мер по обеспечению ограничения платы граждан за коммунальные услуги</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0502</w:t>
            </w:r>
          </w:p>
        </w:tc>
        <w:tc>
          <w:tcPr>
            <w:tcW w:w="1474" w:type="dxa"/>
          </w:tcPr>
          <w:p w:rsidR="00AC1BEB" w:rsidRDefault="00AC1BEB">
            <w:pPr>
              <w:pStyle w:val="ConsPlusNormal"/>
              <w:jc w:val="center"/>
            </w:pPr>
            <w:r>
              <w:t>0440375700</w:t>
            </w:r>
          </w:p>
        </w:tc>
        <w:tc>
          <w:tcPr>
            <w:tcW w:w="544" w:type="dxa"/>
          </w:tcPr>
          <w:p w:rsidR="00AC1BEB" w:rsidRDefault="00AC1BEB">
            <w:pPr>
              <w:pStyle w:val="ConsPlusNormal"/>
              <w:jc w:val="center"/>
            </w:pPr>
            <w:r>
              <w:t>810</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55487,4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87</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18495,8</w:t>
            </w:r>
          </w:p>
        </w:tc>
        <w:tc>
          <w:tcPr>
            <w:tcW w:w="1024" w:type="dxa"/>
          </w:tcPr>
          <w:p w:rsidR="00AC1BEB" w:rsidRDefault="00AC1BEB">
            <w:pPr>
              <w:pStyle w:val="ConsPlusNormal"/>
              <w:jc w:val="center"/>
            </w:pPr>
            <w:r>
              <w:t>55487,4</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88</w:t>
            </w:r>
          </w:p>
        </w:tc>
        <w:tc>
          <w:tcPr>
            <w:tcW w:w="2479" w:type="dxa"/>
          </w:tcPr>
          <w:p w:rsidR="00AC1BEB" w:rsidRDefault="00AC1BEB">
            <w:pPr>
              <w:pStyle w:val="ConsPlusNormal"/>
            </w:pPr>
            <w:r>
              <w:t xml:space="preserve">Мероприятие 6.2. Субсидии на возмещение недополученных доходов по содержанию и ремонту жилых помещений в многоквартирных домах коридорного типа муниципального </w:t>
            </w:r>
            <w:r>
              <w:lastRenderedPageBreak/>
              <w:t>жилищного фонда</w:t>
            </w:r>
          </w:p>
        </w:tc>
        <w:tc>
          <w:tcPr>
            <w:tcW w:w="1714" w:type="dxa"/>
          </w:tcPr>
          <w:p w:rsidR="00AC1BEB" w:rsidRDefault="00AC1BEB">
            <w:pPr>
              <w:pStyle w:val="ConsPlusNormal"/>
            </w:pPr>
            <w:r>
              <w:lastRenderedPageBreak/>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0501</w:t>
            </w:r>
          </w:p>
        </w:tc>
        <w:tc>
          <w:tcPr>
            <w:tcW w:w="1474" w:type="dxa"/>
          </w:tcPr>
          <w:p w:rsidR="00AC1BEB" w:rsidRDefault="00AC1BEB">
            <w:pPr>
              <w:pStyle w:val="ConsPlusNormal"/>
              <w:jc w:val="center"/>
            </w:pPr>
            <w:r>
              <w:t>0440386060</w:t>
            </w:r>
          </w:p>
        </w:tc>
        <w:tc>
          <w:tcPr>
            <w:tcW w:w="544" w:type="dxa"/>
          </w:tcPr>
          <w:p w:rsidR="00AC1BEB" w:rsidRDefault="00AC1BEB">
            <w:pPr>
              <w:pStyle w:val="ConsPlusNormal"/>
              <w:jc w:val="center"/>
            </w:pPr>
            <w:r>
              <w:t>810</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1483,8</w:t>
            </w:r>
          </w:p>
        </w:tc>
        <w:tc>
          <w:tcPr>
            <w:tcW w:w="2479" w:type="dxa"/>
          </w:tcPr>
          <w:p w:rsidR="00AC1BEB" w:rsidRDefault="00AC1BEB">
            <w:pPr>
              <w:pStyle w:val="ConsPlusNormal"/>
            </w:pPr>
            <w:r>
              <w:t xml:space="preserve">Возмещение недополученных доходов по содержанию и ремонту жилых помещений в многоквартирных домах коридорного типа муниципального жилищного фонда общей </w:t>
            </w:r>
            <w:r>
              <w:lastRenderedPageBreak/>
              <w:t>площадью 3,9199 тыс. м2</w:t>
            </w:r>
          </w:p>
        </w:tc>
        <w:tc>
          <w:tcPr>
            <w:tcW w:w="2479" w:type="dxa"/>
          </w:tcPr>
          <w:p w:rsidR="00AC1BEB" w:rsidRDefault="00AC1BEB">
            <w:pPr>
              <w:pStyle w:val="ConsPlusNormal"/>
            </w:pPr>
          </w:p>
        </w:tc>
      </w:tr>
      <w:tr w:rsidR="00AC1BEB">
        <w:tc>
          <w:tcPr>
            <w:tcW w:w="484" w:type="dxa"/>
          </w:tcPr>
          <w:p w:rsidR="00AC1BEB" w:rsidRDefault="00AC1BEB">
            <w:pPr>
              <w:pStyle w:val="ConsPlusNormal"/>
            </w:pPr>
            <w:r>
              <w:lastRenderedPageBreak/>
              <w:t>89</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90</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494,6</w:t>
            </w:r>
          </w:p>
        </w:tc>
        <w:tc>
          <w:tcPr>
            <w:tcW w:w="1024" w:type="dxa"/>
          </w:tcPr>
          <w:p w:rsidR="00AC1BEB" w:rsidRDefault="00AC1BEB">
            <w:pPr>
              <w:pStyle w:val="ConsPlusNormal"/>
              <w:jc w:val="center"/>
            </w:pPr>
            <w:r>
              <w:t>1483,8</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91</w:t>
            </w:r>
          </w:p>
        </w:tc>
        <w:tc>
          <w:tcPr>
            <w:tcW w:w="2479" w:type="dxa"/>
          </w:tcPr>
          <w:p w:rsidR="00AC1BEB" w:rsidRDefault="00AC1BEB">
            <w:pPr>
              <w:pStyle w:val="ConsPlusNormal"/>
              <w:outlineLvl w:val="3"/>
            </w:pPr>
            <w:r>
              <w:t>7. Комплекс процессных мероприятий "Обеспечение реализации муниципальной программы и прочие мероприятия"</w:t>
            </w:r>
          </w:p>
        </w:tc>
        <w:tc>
          <w:tcPr>
            <w:tcW w:w="1714" w:type="dxa"/>
          </w:tcPr>
          <w:p w:rsidR="00AC1BEB" w:rsidRDefault="00AC1BEB">
            <w:pPr>
              <w:pStyle w:val="ConsPlusNormal"/>
              <w:jc w:val="center"/>
            </w:pPr>
            <w:r>
              <w:t>х</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132870,2</w:t>
            </w:r>
          </w:p>
        </w:tc>
        <w:tc>
          <w:tcPr>
            <w:tcW w:w="1024" w:type="dxa"/>
          </w:tcPr>
          <w:p w:rsidR="00AC1BEB" w:rsidRDefault="00AC1BEB">
            <w:pPr>
              <w:pStyle w:val="ConsPlusNormal"/>
              <w:jc w:val="center"/>
            </w:pPr>
            <w:r>
              <w:t>122231,8</w:t>
            </w:r>
          </w:p>
        </w:tc>
        <w:tc>
          <w:tcPr>
            <w:tcW w:w="1024" w:type="dxa"/>
          </w:tcPr>
          <w:p w:rsidR="00AC1BEB" w:rsidRDefault="00AC1BEB">
            <w:pPr>
              <w:pStyle w:val="ConsPlusNormal"/>
              <w:jc w:val="center"/>
            </w:pPr>
            <w:r>
              <w:t>122231,8</w:t>
            </w:r>
          </w:p>
        </w:tc>
        <w:tc>
          <w:tcPr>
            <w:tcW w:w="1024" w:type="dxa"/>
          </w:tcPr>
          <w:p w:rsidR="00AC1BEB" w:rsidRDefault="00AC1BEB">
            <w:pPr>
              <w:pStyle w:val="ConsPlusNormal"/>
              <w:jc w:val="center"/>
            </w:pPr>
            <w:r>
              <w:t>377333,8</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92</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93</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12216,7</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15373,3</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120653,5</w:t>
            </w:r>
          </w:p>
        </w:tc>
        <w:tc>
          <w:tcPr>
            <w:tcW w:w="1024" w:type="dxa"/>
          </w:tcPr>
          <w:p w:rsidR="00AC1BEB" w:rsidRDefault="00AC1BEB">
            <w:pPr>
              <w:pStyle w:val="ConsPlusNormal"/>
              <w:jc w:val="center"/>
            </w:pPr>
            <w:r>
              <w:t>120653,5</w:t>
            </w:r>
          </w:p>
        </w:tc>
        <w:tc>
          <w:tcPr>
            <w:tcW w:w="1024" w:type="dxa"/>
          </w:tcPr>
          <w:p w:rsidR="00AC1BEB" w:rsidRDefault="00AC1BEB">
            <w:pPr>
              <w:pStyle w:val="ConsPlusNormal"/>
              <w:jc w:val="center"/>
            </w:pPr>
            <w:r>
              <w:t>120653,5</w:t>
            </w:r>
          </w:p>
        </w:tc>
        <w:tc>
          <w:tcPr>
            <w:tcW w:w="1024" w:type="dxa"/>
          </w:tcPr>
          <w:p w:rsidR="00AC1BEB" w:rsidRDefault="00AC1BEB">
            <w:pPr>
              <w:pStyle w:val="ConsPlusNormal"/>
              <w:jc w:val="center"/>
            </w:pPr>
            <w:r>
              <w:t>361960,5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95</w:t>
            </w:r>
          </w:p>
        </w:tc>
        <w:tc>
          <w:tcPr>
            <w:tcW w:w="2479" w:type="dxa"/>
          </w:tcPr>
          <w:p w:rsidR="00AC1BEB" w:rsidRDefault="00AC1BEB">
            <w:pPr>
              <w:pStyle w:val="ConsPlusNormal"/>
            </w:pPr>
            <w:r>
              <w:t>Мероприятие 7.1.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0440407230</w:t>
            </w:r>
          </w:p>
        </w:tc>
        <w:tc>
          <w:tcPr>
            <w:tcW w:w="544" w:type="dxa"/>
          </w:tcPr>
          <w:p w:rsidR="00AC1BEB" w:rsidRDefault="00AC1BEB">
            <w:pPr>
              <w:pStyle w:val="ConsPlusNormal"/>
              <w:jc w:val="center"/>
            </w:pPr>
            <w:r>
              <w:t>110</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48175,5</w:t>
            </w:r>
          </w:p>
        </w:tc>
        <w:tc>
          <w:tcPr>
            <w:tcW w:w="2479" w:type="dxa"/>
          </w:tcPr>
          <w:p w:rsidR="00AC1BEB" w:rsidRDefault="00AC1BEB">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сотрудникам МКУ "ЦОУ"</w:t>
            </w:r>
          </w:p>
        </w:tc>
        <w:tc>
          <w:tcPr>
            <w:tcW w:w="2479" w:type="dxa"/>
          </w:tcPr>
          <w:p w:rsidR="00AC1BEB" w:rsidRDefault="00AC1BEB">
            <w:pPr>
              <w:pStyle w:val="ConsPlusNormal"/>
            </w:pPr>
            <w:r>
              <w:t>Содержание парков, скверов, других территорий, не являющихся придомовыми</w:t>
            </w:r>
          </w:p>
        </w:tc>
      </w:tr>
      <w:tr w:rsidR="00AC1BEB">
        <w:tc>
          <w:tcPr>
            <w:tcW w:w="484" w:type="dxa"/>
          </w:tcPr>
          <w:p w:rsidR="00AC1BEB" w:rsidRDefault="00AC1BEB">
            <w:pPr>
              <w:pStyle w:val="ConsPlusNormal"/>
            </w:pPr>
            <w:r>
              <w:t>96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97</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16058,5</w:t>
            </w:r>
          </w:p>
        </w:tc>
        <w:tc>
          <w:tcPr>
            <w:tcW w:w="1024" w:type="dxa"/>
          </w:tcPr>
          <w:p w:rsidR="00AC1BEB" w:rsidRDefault="00AC1BEB">
            <w:pPr>
              <w:pStyle w:val="ConsPlusNormal"/>
              <w:jc w:val="center"/>
            </w:pPr>
            <w:r>
              <w:t>48175,5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98</w:t>
            </w:r>
          </w:p>
        </w:tc>
        <w:tc>
          <w:tcPr>
            <w:tcW w:w="2479" w:type="dxa"/>
          </w:tcPr>
          <w:p w:rsidR="00AC1BEB" w:rsidRDefault="00AC1BEB">
            <w:pPr>
              <w:pStyle w:val="ConsPlusNormal"/>
            </w:pPr>
            <w:r>
              <w:t xml:space="preserve">Мероприятие 7.2. 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w:t>
            </w:r>
            <w:r>
              <w:lastRenderedPageBreak/>
              <w:t>платы (минимального размера оплаты труда)</w:t>
            </w:r>
          </w:p>
        </w:tc>
        <w:tc>
          <w:tcPr>
            <w:tcW w:w="1714" w:type="dxa"/>
          </w:tcPr>
          <w:p w:rsidR="00AC1BEB" w:rsidRDefault="00AC1BEB">
            <w:pPr>
              <w:pStyle w:val="ConsPlusNormal"/>
            </w:pPr>
            <w:r>
              <w:lastRenderedPageBreak/>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0440407231</w:t>
            </w:r>
          </w:p>
        </w:tc>
        <w:tc>
          <w:tcPr>
            <w:tcW w:w="544" w:type="dxa"/>
          </w:tcPr>
          <w:p w:rsidR="00AC1BEB" w:rsidRDefault="00AC1BEB">
            <w:pPr>
              <w:pStyle w:val="ConsPlusNormal"/>
              <w:jc w:val="center"/>
            </w:pPr>
            <w:r>
              <w:t>110</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43358,0</w:t>
            </w:r>
          </w:p>
        </w:tc>
        <w:tc>
          <w:tcPr>
            <w:tcW w:w="2479" w:type="dxa"/>
          </w:tcPr>
          <w:p w:rsidR="00AC1BEB" w:rsidRDefault="00AC1BEB">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lastRenderedPageBreak/>
              <w:t>сотрудникам МКУ "ЦОУ"</w:t>
            </w:r>
          </w:p>
        </w:tc>
        <w:tc>
          <w:tcPr>
            <w:tcW w:w="2479" w:type="dxa"/>
          </w:tcPr>
          <w:p w:rsidR="00AC1BEB" w:rsidRDefault="00AC1BEB">
            <w:pPr>
              <w:pStyle w:val="ConsPlusNormal"/>
            </w:pPr>
            <w:r>
              <w:lastRenderedPageBreak/>
              <w:t>Содержание парков, скверов, других территорий, не являющихся придомовыми</w:t>
            </w:r>
          </w:p>
        </w:tc>
      </w:tr>
      <w:tr w:rsidR="00AC1BEB">
        <w:tc>
          <w:tcPr>
            <w:tcW w:w="484" w:type="dxa"/>
          </w:tcPr>
          <w:p w:rsidR="00AC1BEB" w:rsidRDefault="00AC1BEB">
            <w:pPr>
              <w:pStyle w:val="ConsPlusNormal"/>
            </w:pPr>
            <w:r>
              <w:lastRenderedPageBreak/>
              <w:t>99</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100</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14452,7</w:t>
            </w:r>
          </w:p>
        </w:tc>
        <w:tc>
          <w:tcPr>
            <w:tcW w:w="1024" w:type="dxa"/>
          </w:tcPr>
          <w:p w:rsidR="00AC1BEB" w:rsidRDefault="00AC1BEB">
            <w:pPr>
              <w:pStyle w:val="ConsPlusNormal"/>
              <w:jc w:val="center"/>
            </w:pPr>
            <w:r>
              <w:t>43358,0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vMerge w:val="restart"/>
          </w:tcPr>
          <w:p w:rsidR="00AC1BEB" w:rsidRDefault="00AC1BEB">
            <w:pPr>
              <w:pStyle w:val="ConsPlusNormal"/>
            </w:pPr>
            <w:r>
              <w:t>101</w:t>
            </w:r>
          </w:p>
        </w:tc>
        <w:tc>
          <w:tcPr>
            <w:tcW w:w="2479" w:type="dxa"/>
            <w:vMerge w:val="restart"/>
          </w:tcPr>
          <w:p w:rsidR="00AC1BEB" w:rsidRDefault="00AC1BEB">
            <w:pPr>
              <w:pStyle w:val="ConsPlusNormal"/>
            </w:pPr>
            <w:r>
              <w:t>Мероприятие 7.3. Обеспечение деятельности муниципальных учреждений</w:t>
            </w:r>
          </w:p>
        </w:tc>
        <w:tc>
          <w:tcPr>
            <w:tcW w:w="1714" w:type="dxa"/>
          </w:tcPr>
          <w:p w:rsidR="00AC1BEB" w:rsidRDefault="00AC1BEB">
            <w:pPr>
              <w:pStyle w:val="ConsPlusNormal"/>
            </w:pPr>
            <w:r>
              <w:t>администрация города Ачинска</w:t>
            </w:r>
          </w:p>
        </w:tc>
        <w:tc>
          <w:tcPr>
            <w:tcW w:w="694" w:type="dxa"/>
            <w:vMerge w:val="restart"/>
          </w:tcPr>
          <w:p w:rsidR="00AC1BEB" w:rsidRDefault="00AC1BEB">
            <w:pPr>
              <w:pStyle w:val="ConsPlusNormal"/>
              <w:jc w:val="center"/>
            </w:pPr>
            <w:r>
              <w:t>730</w:t>
            </w:r>
          </w:p>
        </w:tc>
        <w:tc>
          <w:tcPr>
            <w:tcW w:w="634" w:type="dxa"/>
            <w:vMerge w:val="restart"/>
          </w:tcPr>
          <w:p w:rsidR="00AC1BEB" w:rsidRDefault="00AC1BEB">
            <w:pPr>
              <w:pStyle w:val="ConsPlusNormal"/>
              <w:jc w:val="center"/>
            </w:pPr>
            <w:r>
              <w:t>0505</w:t>
            </w:r>
          </w:p>
        </w:tc>
        <w:tc>
          <w:tcPr>
            <w:tcW w:w="1474" w:type="dxa"/>
            <w:vMerge w:val="restart"/>
          </w:tcPr>
          <w:p w:rsidR="00AC1BEB" w:rsidRDefault="00AC1BEB">
            <w:pPr>
              <w:pStyle w:val="ConsPlusNormal"/>
              <w:jc w:val="center"/>
            </w:pPr>
            <w:r>
              <w:t>0440408030</w:t>
            </w:r>
          </w:p>
        </w:tc>
        <w:tc>
          <w:tcPr>
            <w:tcW w:w="544" w:type="dxa"/>
            <w:vMerge w:val="restart"/>
          </w:tcPr>
          <w:p w:rsidR="00AC1BEB" w:rsidRDefault="00AC1BEB">
            <w:pPr>
              <w:pStyle w:val="ConsPlusNormal"/>
              <w:jc w:val="center"/>
            </w:pPr>
            <w:r>
              <w:t>110, 240, 320, 830, 850</w:t>
            </w:r>
          </w:p>
        </w:tc>
        <w:tc>
          <w:tcPr>
            <w:tcW w:w="1024" w:type="dxa"/>
          </w:tcPr>
          <w:p w:rsidR="00AC1BEB" w:rsidRDefault="00AC1BEB">
            <w:pPr>
              <w:pStyle w:val="ConsPlusNormal"/>
              <w:jc w:val="center"/>
            </w:pPr>
            <w:r>
              <w:t>28193,7</w:t>
            </w:r>
          </w:p>
        </w:tc>
        <w:tc>
          <w:tcPr>
            <w:tcW w:w="1024" w:type="dxa"/>
          </w:tcPr>
          <w:p w:rsidR="00AC1BEB" w:rsidRDefault="00AC1BEB">
            <w:pPr>
              <w:pStyle w:val="ConsPlusNormal"/>
              <w:jc w:val="center"/>
            </w:pPr>
            <w:r>
              <w:t>26419,6</w:t>
            </w:r>
          </w:p>
        </w:tc>
        <w:tc>
          <w:tcPr>
            <w:tcW w:w="1024" w:type="dxa"/>
          </w:tcPr>
          <w:p w:rsidR="00AC1BEB" w:rsidRDefault="00AC1BEB">
            <w:pPr>
              <w:pStyle w:val="ConsPlusNormal"/>
              <w:jc w:val="center"/>
            </w:pPr>
            <w:r>
              <w:t>26419,6</w:t>
            </w:r>
          </w:p>
        </w:tc>
        <w:tc>
          <w:tcPr>
            <w:tcW w:w="1024" w:type="dxa"/>
          </w:tcPr>
          <w:p w:rsidR="00AC1BEB" w:rsidRDefault="00AC1BEB">
            <w:pPr>
              <w:pStyle w:val="ConsPlusNormal"/>
              <w:jc w:val="center"/>
            </w:pPr>
            <w:r>
              <w:t>81032,9</w:t>
            </w:r>
          </w:p>
        </w:tc>
        <w:tc>
          <w:tcPr>
            <w:tcW w:w="2479" w:type="dxa"/>
          </w:tcPr>
          <w:p w:rsidR="00AC1BEB" w:rsidRDefault="00AC1BEB">
            <w:pPr>
              <w:pStyle w:val="ConsPlusNormal"/>
            </w:pPr>
            <w:r>
              <w:t>Текущее содержание учреждения, начисление заработной платы и отчислений в социальные фонды сотрудников МКУ "ЦОЖ"</w:t>
            </w:r>
          </w:p>
        </w:tc>
        <w:tc>
          <w:tcPr>
            <w:tcW w:w="2479" w:type="dxa"/>
          </w:tcPr>
          <w:p w:rsidR="00AC1BEB" w:rsidRDefault="00AC1BEB">
            <w:pPr>
              <w:pStyle w:val="ConsPlusNormal"/>
            </w:pPr>
          </w:p>
        </w:tc>
      </w:tr>
      <w:tr w:rsidR="00AC1BEB">
        <w:tc>
          <w:tcPr>
            <w:tcW w:w="0" w:type="auto"/>
            <w:vMerge/>
          </w:tcPr>
          <w:p w:rsidR="00AC1BEB" w:rsidRDefault="00AC1BEB">
            <w:pPr>
              <w:pStyle w:val="ConsPlusNormal"/>
            </w:pPr>
          </w:p>
        </w:tc>
        <w:tc>
          <w:tcPr>
            <w:tcW w:w="0" w:type="auto"/>
            <w:vMerge/>
          </w:tcPr>
          <w:p w:rsidR="00AC1BEB" w:rsidRDefault="00AC1BEB">
            <w:pPr>
              <w:pStyle w:val="ConsPlusNormal"/>
            </w:pPr>
          </w:p>
        </w:tc>
        <w:tc>
          <w:tcPr>
            <w:tcW w:w="1714" w:type="dxa"/>
          </w:tcPr>
          <w:p w:rsidR="00AC1BEB" w:rsidRDefault="00AC1BEB">
            <w:pPr>
              <w:pStyle w:val="ConsPlusNormal"/>
            </w:pPr>
            <w:r>
              <w:t>администрация города Ачинска</w:t>
            </w: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0" w:type="auto"/>
            <w:vMerge/>
          </w:tcPr>
          <w:p w:rsidR="00AC1BEB" w:rsidRDefault="00AC1BEB">
            <w:pPr>
              <w:pStyle w:val="ConsPlusNormal"/>
            </w:pPr>
          </w:p>
        </w:tc>
        <w:tc>
          <w:tcPr>
            <w:tcW w:w="1024" w:type="dxa"/>
          </w:tcPr>
          <w:p w:rsidR="00AC1BEB" w:rsidRDefault="00AC1BEB">
            <w:pPr>
              <w:pStyle w:val="ConsPlusNormal"/>
              <w:jc w:val="center"/>
            </w:pPr>
            <w:r>
              <w:t>22285,1</w:t>
            </w:r>
          </w:p>
        </w:tc>
        <w:tc>
          <w:tcPr>
            <w:tcW w:w="1024" w:type="dxa"/>
          </w:tcPr>
          <w:p w:rsidR="00AC1BEB" w:rsidRDefault="00AC1BEB">
            <w:pPr>
              <w:pStyle w:val="ConsPlusNormal"/>
              <w:jc w:val="center"/>
            </w:pPr>
            <w:r>
              <w:t>18339,5</w:t>
            </w:r>
          </w:p>
        </w:tc>
        <w:tc>
          <w:tcPr>
            <w:tcW w:w="1024" w:type="dxa"/>
          </w:tcPr>
          <w:p w:rsidR="00AC1BEB" w:rsidRDefault="00AC1BEB">
            <w:pPr>
              <w:pStyle w:val="ConsPlusNormal"/>
              <w:jc w:val="center"/>
            </w:pPr>
            <w:r>
              <w:t>18339,5</w:t>
            </w:r>
          </w:p>
        </w:tc>
        <w:tc>
          <w:tcPr>
            <w:tcW w:w="1024" w:type="dxa"/>
          </w:tcPr>
          <w:p w:rsidR="00AC1BEB" w:rsidRDefault="00AC1BEB">
            <w:pPr>
              <w:pStyle w:val="ConsPlusNormal"/>
              <w:jc w:val="center"/>
            </w:pPr>
            <w:r>
              <w:t>58964,1</w:t>
            </w:r>
          </w:p>
        </w:tc>
        <w:tc>
          <w:tcPr>
            <w:tcW w:w="2479" w:type="dxa"/>
          </w:tcPr>
          <w:p w:rsidR="00AC1BEB" w:rsidRDefault="00AC1BEB">
            <w:pPr>
              <w:pStyle w:val="ConsPlusNormal"/>
            </w:pPr>
            <w:r>
              <w:t>Текущее содержание учреждения, начисление заработной платы и отчислений в социальные фонды сотрудников МКУ "ЦОУ"</w:t>
            </w:r>
          </w:p>
        </w:tc>
        <w:tc>
          <w:tcPr>
            <w:tcW w:w="2479" w:type="dxa"/>
          </w:tcPr>
          <w:p w:rsidR="00AC1BEB" w:rsidRDefault="00AC1BEB">
            <w:pPr>
              <w:pStyle w:val="ConsPlusNormal"/>
            </w:pPr>
            <w:r>
              <w:t>Содержание парков, скверов, других территорий, не являющихся придомовыми</w:t>
            </w:r>
          </w:p>
        </w:tc>
      </w:tr>
      <w:tr w:rsidR="00AC1BEB">
        <w:tc>
          <w:tcPr>
            <w:tcW w:w="0" w:type="auto"/>
            <w:vMerge/>
          </w:tcPr>
          <w:p w:rsidR="00AC1BEB" w:rsidRDefault="00AC1BEB">
            <w:pPr>
              <w:pStyle w:val="ConsPlusNormal"/>
            </w:pPr>
          </w:p>
        </w:tc>
        <w:tc>
          <w:tcPr>
            <w:tcW w:w="0" w:type="auto"/>
            <w:vMerge/>
          </w:tcPr>
          <w:p w:rsidR="00AC1BEB" w:rsidRDefault="00AC1BEB">
            <w:pPr>
              <w:pStyle w:val="ConsPlusNormal"/>
            </w:pPr>
          </w:p>
        </w:tc>
        <w:tc>
          <w:tcPr>
            <w:tcW w:w="1714" w:type="dxa"/>
          </w:tcPr>
          <w:p w:rsidR="00AC1BEB" w:rsidRDefault="00AC1BEB">
            <w:pPr>
              <w:pStyle w:val="ConsPlusNormal"/>
            </w:pPr>
            <w:r>
              <w:t>МКУ "УКС"</w:t>
            </w:r>
          </w:p>
        </w:tc>
        <w:tc>
          <w:tcPr>
            <w:tcW w:w="694" w:type="dxa"/>
          </w:tcPr>
          <w:p w:rsidR="00AC1BEB" w:rsidRDefault="00AC1BEB">
            <w:pPr>
              <w:pStyle w:val="ConsPlusNormal"/>
              <w:jc w:val="center"/>
            </w:pPr>
            <w:r>
              <w:t>133</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0440408030</w:t>
            </w:r>
          </w:p>
        </w:tc>
        <w:tc>
          <w:tcPr>
            <w:tcW w:w="544" w:type="dxa"/>
          </w:tcPr>
          <w:p w:rsidR="00AC1BEB" w:rsidRDefault="00AC1BEB">
            <w:pPr>
              <w:pStyle w:val="ConsPlusNormal"/>
              <w:jc w:val="center"/>
            </w:pPr>
            <w:r>
              <w:t>110, 240, 320, 830, 850</w:t>
            </w:r>
          </w:p>
        </w:tc>
        <w:tc>
          <w:tcPr>
            <w:tcW w:w="1024" w:type="dxa"/>
          </w:tcPr>
          <w:p w:rsidR="00AC1BEB" w:rsidRDefault="00AC1BEB">
            <w:pPr>
              <w:pStyle w:val="ConsPlusNormal"/>
              <w:jc w:val="center"/>
            </w:pPr>
            <w:r>
              <w:t>19289,2</w:t>
            </w:r>
          </w:p>
        </w:tc>
        <w:tc>
          <w:tcPr>
            <w:tcW w:w="1024" w:type="dxa"/>
          </w:tcPr>
          <w:p w:rsidR="00AC1BEB" w:rsidRDefault="00AC1BEB">
            <w:pPr>
              <w:pStyle w:val="ConsPlusNormal"/>
              <w:jc w:val="center"/>
            </w:pPr>
            <w:r>
              <w:t>18275,4</w:t>
            </w:r>
          </w:p>
        </w:tc>
        <w:tc>
          <w:tcPr>
            <w:tcW w:w="1024" w:type="dxa"/>
          </w:tcPr>
          <w:p w:rsidR="00AC1BEB" w:rsidRDefault="00AC1BEB">
            <w:pPr>
              <w:pStyle w:val="ConsPlusNormal"/>
              <w:jc w:val="center"/>
            </w:pPr>
            <w:r>
              <w:t>18275,4</w:t>
            </w:r>
          </w:p>
        </w:tc>
        <w:tc>
          <w:tcPr>
            <w:tcW w:w="1024" w:type="dxa"/>
          </w:tcPr>
          <w:p w:rsidR="00AC1BEB" w:rsidRDefault="00AC1BEB">
            <w:pPr>
              <w:pStyle w:val="ConsPlusNormal"/>
              <w:jc w:val="center"/>
            </w:pPr>
            <w:r>
              <w:t>55840,0</w:t>
            </w:r>
          </w:p>
        </w:tc>
        <w:tc>
          <w:tcPr>
            <w:tcW w:w="2479" w:type="dxa"/>
          </w:tcPr>
          <w:p w:rsidR="00AC1BEB" w:rsidRDefault="00AC1BEB">
            <w:pPr>
              <w:pStyle w:val="ConsPlusNormal"/>
            </w:pPr>
            <w:r>
              <w:t>Текущее содержание учреждения, начисление заработной платы и отчислений в социальные фонды сотрудников МКУ "УКС"</w:t>
            </w:r>
          </w:p>
        </w:tc>
        <w:tc>
          <w:tcPr>
            <w:tcW w:w="2479" w:type="dxa"/>
          </w:tcPr>
          <w:p w:rsidR="00AC1BEB" w:rsidRDefault="00AC1BEB">
            <w:pPr>
              <w:pStyle w:val="ConsPlusNormal"/>
            </w:pPr>
          </w:p>
        </w:tc>
      </w:tr>
      <w:tr w:rsidR="00AC1BEB">
        <w:tc>
          <w:tcPr>
            <w:tcW w:w="484" w:type="dxa"/>
          </w:tcPr>
          <w:p w:rsidR="00AC1BEB" w:rsidRDefault="00AC1BEB">
            <w:pPr>
              <w:pStyle w:val="ConsPlusNormal"/>
            </w:pPr>
            <w:r>
              <w:t>102</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103</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6733,5</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6733,5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104</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63034,5</w:t>
            </w:r>
          </w:p>
        </w:tc>
        <w:tc>
          <w:tcPr>
            <w:tcW w:w="1024" w:type="dxa"/>
          </w:tcPr>
          <w:p w:rsidR="00AC1BEB" w:rsidRDefault="00AC1BEB">
            <w:pPr>
              <w:pStyle w:val="ConsPlusNormal"/>
              <w:jc w:val="center"/>
            </w:pPr>
            <w:r>
              <w:t>63034,5</w:t>
            </w:r>
          </w:p>
        </w:tc>
        <w:tc>
          <w:tcPr>
            <w:tcW w:w="1024" w:type="dxa"/>
          </w:tcPr>
          <w:p w:rsidR="00AC1BEB" w:rsidRDefault="00AC1BEB">
            <w:pPr>
              <w:pStyle w:val="ConsPlusNormal"/>
              <w:jc w:val="center"/>
            </w:pPr>
            <w:r>
              <w:t>63034,5</w:t>
            </w:r>
          </w:p>
        </w:tc>
        <w:tc>
          <w:tcPr>
            <w:tcW w:w="1024" w:type="dxa"/>
          </w:tcPr>
          <w:p w:rsidR="00AC1BEB" w:rsidRDefault="00AC1BEB">
            <w:pPr>
              <w:pStyle w:val="ConsPlusNormal"/>
              <w:jc w:val="center"/>
            </w:pPr>
            <w:r>
              <w:t>189103,5</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105</w:t>
            </w:r>
          </w:p>
        </w:tc>
        <w:tc>
          <w:tcPr>
            <w:tcW w:w="2479" w:type="dxa"/>
          </w:tcPr>
          <w:p w:rsidR="00AC1BEB" w:rsidRDefault="00AC1BEB">
            <w:pPr>
              <w:pStyle w:val="ConsPlusNormal"/>
            </w:pPr>
            <w:r>
              <w:t>Мероприятие 7.4. Обеспечение деятельности муниципальных учреждений по благоустройству города</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0440408091</w:t>
            </w:r>
          </w:p>
        </w:tc>
        <w:tc>
          <w:tcPr>
            <w:tcW w:w="544" w:type="dxa"/>
          </w:tcPr>
          <w:p w:rsidR="00AC1BEB" w:rsidRDefault="00AC1BEB">
            <w:pPr>
              <w:pStyle w:val="ConsPlusNormal"/>
              <w:jc w:val="center"/>
            </w:pPr>
            <w:r>
              <w:t>110, 240, 830, 850</w:t>
            </w:r>
          </w:p>
        </w:tc>
        <w:tc>
          <w:tcPr>
            <w:tcW w:w="1024" w:type="dxa"/>
          </w:tcPr>
          <w:p w:rsidR="00AC1BEB" w:rsidRDefault="00AC1BEB">
            <w:pPr>
              <w:pStyle w:val="ConsPlusNormal"/>
              <w:jc w:val="center"/>
            </w:pPr>
            <w:r>
              <w:t>30320,2</w:t>
            </w:r>
          </w:p>
        </w:tc>
        <w:tc>
          <w:tcPr>
            <w:tcW w:w="1024" w:type="dxa"/>
          </w:tcPr>
          <w:p w:rsidR="00AC1BEB" w:rsidRDefault="00AC1BEB">
            <w:pPr>
              <w:pStyle w:val="ConsPlusNormal"/>
              <w:jc w:val="center"/>
            </w:pPr>
            <w:r>
              <w:t>26789,2</w:t>
            </w:r>
          </w:p>
        </w:tc>
        <w:tc>
          <w:tcPr>
            <w:tcW w:w="1024" w:type="dxa"/>
          </w:tcPr>
          <w:p w:rsidR="00AC1BEB" w:rsidRDefault="00AC1BEB">
            <w:pPr>
              <w:pStyle w:val="ConsPlusNormal"/>
              <w:jc w:val="center"/>
            </w:pPr>
            <w:r>
              <w:t>26789,2</w:t>
            </w:r>
          </w:p>
        </w:tc>
        <w:tc>
          <w:tcPr>
            <w:tcW w:w="1024" w:type="dxa"/>
          </w:tcPr>
          <w:p w:rsidR="00AC1BEB" w:rsidRDefault="00AC1BEB">
            <w:pPr>
              <w:pStyle w:val="ConsPlusNormal"/>
              <w:jc w:val="center"/>
            </w:pPr>
            <w:r>
              <w:t>83898,6</w:t>
            </w:r>
          </w:p>
        </w:tc>
        <w:tc>
          <w:tcPr>
            <w:tcW w:w="2479" w:type="dxa"/>
          </w:tcPr>
          <w:p w:rsidR="00AC1BEB" w:rsidRDefault="00AC1BEB">
            <w:pPr>
              <w:pStyle w:val="ConsPlusNormal"/>
            </w:pPr>
            <w:r>
              <w:t>Текущее содержание учреждения, начисление заработной платы и отчислений в социальные фонды сотрудников МКУ "ЦОУ"</w:t>
            </w:r>
          </w:p>
        </w:tc>
        <w:tc>
          <w:tcPr>
            <w:tcW w:w="2479" w:type="dxa"/>
          </w:tcPr>
          <w:p w:rsidR="00AC1BEB" w:rsidRDefault="00AC1BEB">
            <w:pPr>
              <w:pStyle w:val="ConsPlusNormal"/>
            </w:pPr>
            <w:r>
              <w:t>Содержание парков, скверов, других территорий, не являющихся придомовыми</w:t>
            </w:r>
          </w:p>
        </w:tc>
      </w:tr>
      <w:tr w:rsidR="00AC1BEB">
        <w:tc>
          <w:tcPr>
            <w:tcW w:w="484" w:type="dxa"/>
          </w:tcPr>
          <w:p w:rsidR="00AC1BEB" w:rsidRDefault="00AC1BEB">
            <w:pPr>
              <w:pStyle w:val="ConsPlusNormal"/>
            </w:pPr>
            <w:r>
              <w:lastRenderedPageBreak/>
              <w:t>106</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3531,0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0,0</w:t>
            </w:r>
          </w:p>
        </w:tc>
        <w:tc>
          <w:tcPr>
            <w:tcW w:w="1024" w:type="dxa"/>
          </w:tcPr>
          <w:p w:rsidR="00AC1BEB" w:rsidRDefault="00AC1BEB">
            <w:pPr>
              <w:pStyle w:val="ConsPlusNormal"/>
              <w:jc w:val="center"/>
            </w:pPr>
            <w:r>
              <w:t>3531,0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107</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26789,2</w:t>
            </w:r>
          </w:p>
        </w:tc>
        <w:tc>
          <w:tcPr>
            <w:tcW w:w="1024" w:type="dxa"/>
          </w:tcPr>
          <w:p w:rsidR="00AC1BEB" w:rsidRDefault="00AC1BEB">
            <w:pPr>
              <w:pStyle w:val="ConsPlusNormal"/>
              <w:jc w:val="center"/>
            </w:pPr>
            <w:r>
              <w:t>26789,2</w:t>
            </w:r>
          </w:p>
        </w:tc>
        <w:tc>
          <w:tcPr>
            <w:tcW w:w="1024" w:type="dxa"/>
          </w:tcPr>
          <w:p w:rsidR="00AC1BEB" w:rsidRDefault="00AC1BEB">
            <w:pPr>
              <w:pStyle w:val="ConsPlusNormal"/>
              <w:jc w:val="center"/>
            </w:pPr>
            <w:r>
              <w:t>26789,2</w:t>
            </w:r>
          </w:p>
        </w:tc>
        <w:tc>
          <w:tcPr>
            <w:tcW w:w="1024" w:type="dxa"/>
          </w:tcPr>
          <w:p w:rsidR="00AC1BEB" w:rsidRDefault="00AC1BEB">
            <w:pPr>
              <w:pStyle w:val="ConsPlusNormal"/>
              <w:jc w:val="center"/>
            </w:pPr>
            <w:r>
              <w:t>80367,6</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108</w:t>
            </w:r>
          </w:p>
        </w:tc>
        <w:tc>
          <w:tcPr>
            <w:tcW w:w="2479" w:type="dxa"/>
          </w:tcPr>
          <w:p w:rsidR="00AC1BEB" w:rsidRDefault="00AC1BEB">
            <w:pPr>
              <w:pStyle w:val="ConsPlusNormal"/>
            </w:pPr>
            <w:r>
              <w:t>Мероприятие 7.5. Организация мероприятий при осуществлении деятельности по обращению с животными без владельцев</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0603</w:t>
            </w:r>
          </w:p>
        </w:tc>
        <w:tc>
          <w:tcPr>
            <w:tcW w:w="1474" w:type="dxa"/>
          </w:tcPr>
          <w:p w:rsidR="00AC1BEB" w:rsidRDefault="00AC1BEB">
            <w:pPr>
              <w:pStyle w:val="ConsPlusNormal"/>
              <w:jc w:val="center"/>
            </w:pPr>
            <w:r>
              <w:t>0440475180</w:t>
            </w:r>
          </w:p>
        </w:tc>
        <w:tc>
          <w:tcPr>
            <w:tcW w:w="544" w:type="dxa"/>
          </w:tcPr>
          <w:p w:rsidR="00AC1BEB" w:rsidRDefault="00AC1BEB">
            <w:pPr>
              <w:pStyle w:val="ConsPlusNormal"/>
              <w:jc w:val="center"/>
            </w:pPr>
            <w:r>
              <w:t>110, 240</w:t>
            </w:r>
          </w:p>
        </w:tc>
        <w:tc>
          <w:tcPr>
            <w:tcW w:w="1024" w:type="dxa"/>
          </w:tcPr>
          <w:p w:rsidR="00AC1BEB" w:rsidRDefault="00AC1BEB">
            <w:pPr>
              <w:pStyle w:val="ConsPlusNormal"/>
              <w:jc w:val="center"/>
            </w:pPr>
            <w:r>
              <w:t>1952,2</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5108,8</w:t>
            </w:r>
          </w:p>
        </w:tc>
        <w:tc>
          <w:tcPr>
            <w:tcW w:w="2479" w:type="dxa"/>
          </w:tcPr>
          <w:p w:rsidR="00AC1BEB" w:rsidRDefault="00AC1BEB">
            <w:pPr>
              <w:pStyle w:val="ConsPlusNormal"/>
            </w:pPr>
            <w:r>
              <w:t>Отлов животных без владельцев:</w:t>
            </w:r>
          </w:p>
          <w:p w:rsidR="00AC1BEB" w:rsidRDefault="00AC1BEB">
            <w:pPr>
              <w:pStyle w:val="ConsPlusNormal"/>
            </w:pPr>
            <w:r>
              <w:t>На 2025 год - 114 шт.</w:t>
            </w:r>
          </w:p>
          <w:p w:rsidR="00AC1BEB" w:rsidRDefault="00AC1BEB">
            <w:pPr>
              <w:pStyle w:val="ConsPlusNormal"/>
            </w:pPr>
            <w:r>
              <w:t>На 2026 год - 114 шт.</w:t>
            </w:r>
          </w:p>
          <w:p w:rsidR="00AC1BEB" w:rsidRDefault="00AC1BEB">
            <w:pPr>
              <w:pStyle w:val="ConsPlusNormal"/>
            </w:pPr>
            <w:r>
              <w:t>На 2027 год - 114 шт.</w:t>
            </w:r>
          </w:p>
        </w:tc>
        <w:tc>
          <w:tcPr>
            <w:tcW w:w="2479" w:type="dxa"/>
          </w:tcPr>
          <w:p w:rsidR="00AC1BEB" w:rsidRDefault="00AC1BEB">
            <w:pPr>
              <w:pStyle w:val="ConsPlusNormal"/>
            </w:pPr>
            <w:r>
              <w:t>Отлов, учет и содержание безнадзорных домашних животных</w:t>
            </w:r>
          </w:p>
        </w:tc>
      </w:tr>
      <w:tr w:rsidR="00AC1BEB">
        <w:tc>
          <w:tcPr>
            <w:tcW w:w="484" w:type="dxa"/>
          </w:tcPr>
          <w:p w:rsidR="00AC1BEB" w:rsidRDefault="00AC1BEB">
            <w:pPr>
              <w:pStyle w:val="ConsPlusNormal"/>
            </w:pPr>
            <w:r>
              <w:t>109</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110</w:t>
            </w:r>
          </w:p>
        </w:tc>
        <w:tc>
          <w:tcPr>
            <w:tcW w:w="2479" w:type="dxa"/>
          </w:tcPr>
          <w:p w:rsidR="00AC1BEB" w:rsidRDefault="00AC1BEB">
            <w:pPr>
              <w:pStyle w:val="ConsPlusNormal"/>
            </w:pPr>
            <w:r>
              <w:t>средства краевого бюджета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1952,2</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1578,3</w:t>
            </w:r>
          </w:p>
        </w:tc>
        <w:tc>
          <w:tcPr>
            <w:tcW w:w="1024" w:type="dxa"/>
          </w:tcPr>
          <w:p w:rsidR="00AC1BEB" w:rsidRDefault="00AC1BEB">
            <w:pPr>
              <w:pStyle w:val="ConsPlusNormal"/>
              <w:jc w:val="center"/>
            </w:pPr>
            <w:r>
              <w:t>5108,8</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111</w:t>
            </w:r>
          </w:p>
        </w:tc>
        <w:tc>
          <w:tcPr>
            <w:tcW w:w="2479" w:type="dxa"/>
          </w:tcPr>
          <w:p w:rsidR="00AC1BEB" w:rsidRDefault="00AC1BEB">
            <w:pPr>
              <w:pStyle w:val="ConsPlusNormal"/>
            </w:pPr>
            <w:r>
              <w:t>Мероприятие 7.6. Организация и проведение конкурсов</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jc w:val="center"/>
            </w:pPr>
            <w:r>
              <w:t>730</w:t>
            </w:r>
          </w:p>
        </w:tc>
        <w:tc>
          <w:tcPr>
            <w:tcW w:w="634" w:type="dxa"/>
          </w:tcPr>
          <w:p w:rsidR="00AC1BEB" w:rsidRDefault="00AC1BEB">
            <w:pPr>
              <w:pStyle w:val="ConsPlusNormal"/>
              <w:jc w:val="center"/>
            </w:pPr>
            <w:r>
              <w:t>0505</w:t>
            </w:r>
          </w:p>
        </w:tc>
        <w:tc>
          <w:tcPr>
            <w:tcW w:w="1474" w:type="dxa"/>
          </w:tcPr>
          <w:p w:rsidR="00AC1BEB" w:rsidRDefault="00AC1BEB">
            <w:pPr>
              <w:pStyle w:val="ConsPlusNormal"/>
              <w:jc w:val="center"/>
            </w:pPr>
            <w:r>
              <w:t>0440479050</w:t>
            </w:r>
          </w:p>
        </w:tc>
        <w:tc>
          <w:tcPr>
            <w:tcW w:w="544" w:type="dxa"/>
          </w:tcPr>
          <w:p w:rsidR="00AC1BEB" w:rsidRDefault="00AC1BEB">
            <w:pPr>
              <w:pStyle w:val="ConsPlusNormal"/>
              <w:jc w:val="center"/>
            </w:pPr>
            <w:r>
              <w:t>350</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955,8</w:t>
            </w:r>
          </w:p>
        </w:tc>
        <w:tc>
          <w:tcPr>
            <w:tcW w:w="2479" w:type="dxa"/>
          </w:tcPr>
          <w:p w:rsidR="00AC1BEB" w:rsidRDefault="00AC1BEB">
            <w:pPr>
              <w:pStyle w:val="ConsPlusNormal"/>
            </w:pPr>
            <w:r>
              <w:t>Конкурсы: "Самый безопасный двор" 60,0 тыс. руб./ежегодно;</w:t>
            </w:r>
          </w:p>
          <w:p w:rsidR="00AC1BEB" w:rsidRDefault="00AC1BEB">
            <w:pPr>
              <w:pStyle w:val="ConsPlusNormal"/>
            </w:pPr>
            <w:r>
              <w:t>"Самый благоустроенный двор" 258,6 тыс. руб./ежегодно</w:t>
            </w:r>
          </w:p>
        </w:tc>
        <w:tc>
          <w:tcPr>
            <w:tcW w:w="2479" w:type="dxa"/>
          </w:tcPr>
          <w:p w:rsidR="00AC1BEB" w:rsidRDefault="00AC1BEB">
            <w:pPr>
              <w:pStyle w:val="ConsPlusNormal"/>
            </w:pPr>
          </w:p>
        </w:tc>
      </w:tr>
      <w:tr w:rsidR="00AC1BEB">
        <w:tc>
          <w:tcPr>
            <w:tcW w:w="484" w:type="dxa"/>
          </w:tcPr>
          <w:p w:rsidR="00AC1BEB" w:rsidRDefault="00AC1BEB">
            <w:pPr>
              <w:pStyle w:val="ConsPlusNormal"/>
            </w:pPr>
            <w:r>
              <w:t>112</w:t>
            </w:r>
          </w:p>
        </w:tc>
        <w:tc>
          <w:tcPr>
            <w:tcW w:w="2479" w:type="dxa"/>
          </w:tcPr>
          <w:p w:rsidR="00AC1BEB" w:rsidRDefault="00AC1BEB">
            <w:pPr>
              <w:pStyle w:val="ConsPlusNormal"/>
            </w:pPr>
            <w:r>
              <w:t>в том числе:</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1024" w:type="dxa"/>
          </w:tcPr>
          <w:p w:rsidR="00AC1BEB" w:rsidRDefault="00AC1BEB">
            <w:pPr>
              <w:pStyle w:val="ConsPlusNormal"/>
              <w:jc w:val="center"/>
            </w:pPr>
            <w:r>
              <w:t>х</w:t>
            </w:r>
          </w:p>
        </w:tc>
        <w:tc>
          <w:tcPr>
            <w:tcW w:w="2479" w:type="dxa"/>
          </w:tcPr>
          <w:p w:rsidR="00AC1BEB" w:rsidRDefault="00AC1BEB">
            <w:pPr>
              <w:pStyle w:val="ConsPlusNormal"/>
              <w:jc w:val="center"/>
            </w:pPr>
            <w:r>
              <w:t>х</w:t>
            </w:r>
          </w:p>
        </w:tc>
        <w:tc>
          <w:tcPr>
            <w:tcW w:w="2479" w:type="dxa"/>
          </w:tcPr>
          <w:p w:rsidR="00AC1BEB" w:rsidRDefault="00AC1BEB">
            <w:pPr>
              <w:pStyle w:val="ConsPlusNormal"/>
              <w:jc w:val="center"/>
            </w:pPr>
            <w:r>
              <w:t>х</w:t>
            </w:r>
          </w:p>
        </w:tc>
      </w:tr>
      <w:tr w:rsidR="00AC1BEB">
        <w:tc>
          <w:tcPr>
            <w:tcW w:w="484" w:type="dxa"/>
          </w:tcPr>
          <w:p w:rsidR="00AC1BEB" w:rsidRDefault="00AC1BEB">
            <w:pPr>
              <w:pStyle w:val="ConsPlusNormal"/>
            </w:pPr>
            <w:r>
              <w:t>113</w:t>
            </w:r>
          </w:p>
        </w:tc>
        <w:tc>
          <w:tcPr>
            <w:tcW w:w="2479" w:type="dxa"/>
          </w:tcPr>
          <w:p w:rsidR="00AC1BEB" w:rsidRDefault="00AC1BEB">
            <w:pPr>
              <w:pStyle w:val="ConsPlusNormal"/>
            </w:pPr>
            <w:r>
              <w:t>средства бюджета города Ачинска</w:t>
            </w:r>
          </w:p>
        </w:tc>
        <w:tc>
          <w:tcPr>
            <w:tcW w:w="1714" w:type="dxa"/>
          </w:tcPr>
          <w:p w:rsidR="00AC1BEB" w:rsidRDefault="00AC1BEB">
            <w:pPr>
              <w:pStyle w:val="ConsPlusNormal"/>
            </w:pP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318,6</w:t>
            </w:r>
          </w:p>
        </w:tc>
        <w:tc>
          <w:tcPr>
            <w:tcW w:w="1024" w:type="dxa"/>
          </w:tcPr>
          <w:p w:rsidR="00AC1BEB" w:rsidRDefault="00AC1BEB">
            <w:pPr>
              <w:pStyle w:val="ConsPlusNormal"/>
              <w:jc w:val="center"/>
            </w:pPr>
            <w:r>
              <w:t>955,8</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114</w:t>
            </w:r>
          </w:p>
        </w:tc>
        <w:tc>
          <w:tcPr>
            <w:tcW w:w="2479" w:type="dxa"/>
          </w:tcPr>
          <w:p w:rsidR="00AC1BEB" w:rsidRDefault="00AC1BEB">
            <w:pPr>
              <w:pStyle w:val="ConsPlusNormal"/>
            </w:pPr>
            <w:r>
              <w:t>Итого по муниципальной программе, всего</w:t>
            </w:r>
          </w:p>
        </w:tc>
        <w:tc>
          <w:tcPr>
            <w:tcW w:w="1714" w:type="dxa"/>
          </w:tcPr>
          <w:p w:rsidR="00AC1BEB" w:rsidRDefault="00AC1BEB">
            <w:pPr>
              <w:pStyle w:val="ConsPlusNormal"/>
              <w:jc w:val="center"/>
            </w:pPr>
            <w:r>
              <w:t>х</w:t>
            </w:r>
          </w:p>
        </w:tc>
        <w:tc>
          <w:tcPr>
            <w:tcW w:w="694" w:type="dxa"/>
          </w:tcPr>
          <w:p w:rsidR="00AC1BEB" w:rsidRDefault="00AC1BEB">
            <w:pPr>
              <w:pStyle w:val="ConsPlusNormal"/>
              <w:jc w:val="center"/>
            </w:pPr>
            <w:r>
              <w:t>х</w:t>
            </w:r>
          </w:p>
        </w:tc>
        <w:tc>
          <w:tcPr>
            <w:tcW w:w="634" w:type="dxa"/>
          </w:tcPr>
          <w:p w:rsidR="00AC1BEB" w:rsidRDefault="00AC1BEB">
            <w:pPr>
              <w:pStyle w:val="ConsPlusNormal"/>
              <w:jc w:val="center"/>
            </w:pPr>
            <w:r>
              <w:t>х</w:t>
            </w:r>
          </w:p>
        </w:tc>
        <w:tc>
          <w:tcPr>
            <w:tcW w:w="1474" w:type="dxa"/>
          </w:tcPr>
          <w:p w:rsidR="00AC1BEB" w:rsidRDefault="00AC1BEB">
            <w:pPr>
              <w:pStyle w:val="ConsPlusNormal"/>
              <w:jc w:val="center"/>
            </w:pPr>
            <w:r>
              <w:t>х</w:t>
            </w:r>
          </w:p>
        </w:tc>
        <w:tc>
          <w:tcPr>
            <w:tcW w:w="544" w:type="dxa"/>
          </w:tcPr>
          <w:p w:rsidR="00AC1BEB" w:rsidRDefault="00AC1BEB">
            <w:pPr>
              <w:pStyle w:val="ConsPlusNormal"/>
              <w:jc w:val="center"/>
            </w:pPr>
            <w:r>
              <w:t>х</w:t>
            </w:r>
          </w:p>
        </w:tc>
        <w:tc>
          <w:tcPr>
            <w:tcW w:w="1024" w:type="dxa"/>
          </w:tcPr>
          <w:p w:rsidR="00AC1BEB" w:rsidRDefault="00AC1BEB">
            <w:pPr>
              <w:pStyle w:val="ConsPlusNormal"/>
              <w:jc w:val="center"/>
            </w:pPr>
            <w:r>
              <w:t>264912,5</w:t>
            </w:r>
          </w:p>
        </w:tc>
        <w:tc>
          <w:tcPr>
            <w:tcW w:w="1024" w:type="dxa"/>
          </w:tcPr>
          <w:p w:rsidR="00AC1BEB" w:rsidRDefault="00AC1BEB">
            <w:pPr>
              <w:pStyle w:val="ConsPlusNormal"/>
              <w:jc w:val="center"/>
            </w:pPr>
            <w:r>
              <w:t>257498,3</w:t>
            </w:r>
          </w:p>
        </w:tc>
        <w:tc>
          <w:tcPr>
            <w:tcW w:w="1024" w:type="dxa"/>
          </w:tcPr>
          <w:p w:rsidR="00AC1BEB" w:rsidRDefault="00AC1BEB">
            <w:pPr>
              <w:pStyle w:val="ConsPlusNormal"/>
              <w:jc w:val="center"/>
            </w:pPr>
            <w:r>
              <w:t>252483,1</w:t>
            </w:r>
          </w:p>
        </w:tc>
        <w:tc>
          <w:tcPr>
            <w:tcW w:w="1024" w:type="dxa"/>
          </w:tcPr>
          <w:p w:rsidR="00AC1BEB" w:rsidRDefault="00AC1BEB">
            <w:pPr>
              <w:pStyle w:val="ConsPlusNormal"/>
              <w:jc w:val="center"/>
            </w:pPr>
            <w:r>
              <w:t>774893,9</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115</w:t>
            </w:r>
          </w:p>
        </w:tc>
        <w:tc>
          <w:tcPr>
            <w:tcW w:w="2479" w:type="dxa"/>
          </w:tcPr>
          <w:p w:rsidR="00AC1BEB" w:rsidRDefault="00AC1BEB">
            <w:pPr>
              <w:pStyle w:val="ConsPlusNormal"/>
            </w:pPr>
            <w:r>
              <w:t>в том числе</w:t>
            </w:r>
          </w:p>
        </w:tc>
        <w:tc>
          <w:tcPr>
            <w:tcW w:w="1714" w:type="dxa"/>
          </w:tcPr>
          <w:p w:rsidR="00AC1BEB" w:rsidRDefault="00AC1BEB">
            <w:pPr>
              <w:pStyle w:val="ConsPlusNormal"/>
            </w:pP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pPr>
          </w:p>
        </w:tc>
        <w:tc>
          <w:tcPr>
            <w:tcW w:w="1024" w:type="dxa"/>
          </w:tcPr>
          <w:p w:rsidR="00AC1BEB" w:rsidRDefault="00AC1BEB">
            <w:pPr>
              <w:pStyle w:val="ConsPlusNormal"/>
            </w:pPr>
          </w:p>
        </w:tc>
        <w:tc>
          <w:tcPr>
            <w:tcW w:w="1024" w:type="dxa"/>
          </w:tcPr>
          <w:p w:rsidR="00AC1BEB" w:rsidRDefault="00AC1BEB">
            <w:pPr>
              <w:pStyle w:val="ConsPlusNormal"/>
            </w:pPr>
          </w:p>
        </w:tc>
        <w:tc>
          <w:tcPr>
            <w:tcW w:w="1024" w:type="dxa"/>
          </w:tcPr>
          <w:p w:rsidR="00AC1BEB" w:rsidRDefault="00AC1BEB">
            <w:pPr>
              <w:pStyle w:val="ConsPlusNormal"/>
            </w:pP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116</w:t>
            </w:r>
          </w:p>
        </w:tc>
        <w:tc>
          <w:tcPr>
            <w:tcW w:w="2479" w:type="dxa"/>
          </w:tcPr>
          <w:p w:rsidR="00AC1BEB" w:rsidRDefault="00AC1BEB">
            <w:pPr>
              <w:pStyle w:val="ConsPlusNormal"/>
            </w:pPr>
            <w:r>
              <w:t>ГРБС 1</w:t>
            </w:r>
          </w:p>
        </w:tc>
        <w:tc>
          <w:tcPr>
            <w:tcW w:w="1714" w:type="dxa"/>
          </w:tcPr>
          <w:p w:rsidR="00AC1BEB" w:rsidRDefault="00AC1BEB">
            <w:pPr>
              <w:pStyle w:val="ConsPlusNormal"/>
            </w:pPr>
            <w:r>
              <w:t>администрация города Ачинска</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244758,7</w:t>
            </w:r>
          </w:p>
        </w:tc>
        <w:tc>
          <w:tcPr>
            <w:tcW w:w="1024" w:type="dxa"/>
          </w:tcPr>
          <w:p w:rsidR="00AC1BEB" w:rsidRDefault="00AC1BEB">
            <w:pPr>
              <w:pStyle w:val="ConsPlusNormal"/>
              <w:jc w:val="center"/>
            </w:pPr>
            <w:r>
              <w:t>234195,6</w:t>
            </w:r>
          </w:p>
        </w:tc>
        <w:tc>
          <w:tcPr>
            <w:tcW w:w="1024" w:type="dxa"/>
          </w:tcPr>
          <w:p w:rsidR="00AC1BEB" w:rsidRDefault="00AC1BEB">
            <w:pPr>
              <w:pStyle w:val="ConsPlusNormal"/>
              <w:jc w:val="center"/>
            </w:pPr>
            <w:r>
              <w:t>234207,7</w:t>
            </w:r>
          </w:p>
        </w:tc>
        <w:tc>
          <w:tcPr>
            <w:tcW w:w="1024" w:type="dxa"/>
          </w:tcPr>
          <w:p w:rsidR="00AC1BEB" w:rsidRDefault="00AC1BEB">
            <w:pPr>
              <w:pStyle w:val="ConsPlusNormal"/>
              <w:jc w:val="center"/>
            </w:pPr>
            <w:r>
              <w:t>713162,0</w:t>
            </w:r>
          </w:p>
        </w:tc>
        <w:tc>
          <w:tcPr>
            <w:tcW w:w="2479" w:type="dxa"/>
          </w:tcPr>
          <w:p w:rsidR="00AC1BEB" w:rsidRDefault="00AC1BEB">
            <w:pPr>
              <w:pStyle w:val="ConsPlusNormal"/>
            </w:pPr>
          </w:p>
        </w:tc>
        <w:tc>
          <w:tcPr>
            <w:tcW w:w="2479" w:type="dxa"/>
          </w:tcPr>
          <w:p w:rsidR="00AC1BEB" w:rsidRDefault="00AC1BEB">
            <w:pPr>
              <w:pStyle w:val="ConsPlusNormal"/>
            </w:pPr>
          </w:p>
        </w:tc>
      </w:tr>
      <w:tr w:rsidR="00AC1BEB">
        <w:tc>
          <w:tcPr>
            <w:tcW w:w="484" w:type="dxa"/>
          </w:tcPr>
          <w:p w:rsidR="00AC1BEB" w:rsidRDefault="00AC1BEB">
            <w:pPr>
              <w:pStyle w:val="ConsPlusNormal"/>
            </w:pPr>
            <w:r>
              <w:t>117</w:t>
            </w:r>
          </w:p>
        </w:tc>
        <w:tc>
          <w:tcPr>
            <w:tcW w:w="2479" w:type="dxa"/>
          </w:tcPr>
          <w:p w:rsidR="00AC1BEB" w:rsidRDefault="00AC1BEB">
            <w:pPr>
              <w:pStyle w:val="ConsPlusNormal"/>
            </w:pPr>
            <w:r>
              <w:t>ГРБС 2</w:t>
            </w:r>
          </w:p>
        </w:tc>
        <w:tc>
          <w:tcPr>
            <w:tcW w:w="1714" w:type="dxa"/>
          </w:tcPr>
          <w:p w:rsidR="00AC1BEB" w:rsidRDefault="00AC1BEB">
            <w:pPr>
              <w:pStyle w:val="ConsPlusNormal"/>
            </w:pPr>
            <w:r>
              <w:t>МКУ "УКС"</w:t>
            </w:r>
          </w:p>
        </w:tc>
        <w:tc>
          <w:tcPr>
            <w:tcW w:w="694" w:type="dxa"/>
          </w:tcPr>
          <w:p w:rsidR="00AC1BEB" w:rsidRDefault="00AC1BEB">
            <w:pPr>
              <w:pStyle w:val="ConsPlusNormal"/>
            </w:pPr>
          </w:p>
        </w:tc>
        <w:tc>
          <w:tcPr>
            <w:tcW w:w="634" w:type="dxa"/>
          </w:tcPr>
          <w:p w:rsidR="00AC1BEB" w:rsidRDefault="00AC1BEB">
            <w:pPr>
              <w:pStyle w:val="ConsPlusNormal"/>
            </w:pPr>
          </w:p>
        </w:tc>
        <w:tc>
          <w:tcPr>
            <w:tcW w:w="1474" w:type="dxa"/>
          </w:tcPr>
          <w:p w:rsidR="00AC1BEB" w:rsidRDefault="00AC1BEB">
            <w:pPr>
              <w:pStyle w:val="ConsPlusNormal"/>
            </w:pPr>
          </w:p>
        </w:tc>
        <w:tc>
          <w:tcPr>
            <w:tcW w:w="544" w:type="dxa"/>
          </w:tcPr>
          <w:p w:rsidR="00AC1BEB" w:rsidRDefault="00AC1BEB">
            <w:pPr>
              <w:pStyle w:val="ConsPlusNormal"/>
            </w:pPr>
          </w:p>
        </w:tc>
        <w:tc>
          <w:tcPr>
            <w:tcW w:w="1024" w:type="dxa"/>
          </w:tcPr>
          <w:p w:rsidR="00AC1BEB" w:rsidRDefault="00AC1BEB">
            <w:pPr>
              <w:pStyle w:val="ConsPlusNormal"/>
              <w:jc w:val="center"/>
            </w:pPr>
            <w:r>
              <w:t>20153,8</w:t>
            </w:r>
          </w:p>
        </w:tc>
        <w:tc>
          <w:tcPr>
            <w:tcW w:w="1024" w:type="dxa"/>
          </w:tcPr>
          <w:p w:rsidR="00AC1BEB" w:rsidRDefault="00AC1BEB">
            <w:pPr>
              <w:pStyle w:val="ConsPlusNormal"/>
              <w:jc w:val="center"/>
            </w:pPr>
            <w:r>
              <w:t>23302,7</w:t>
            </w:r>
          </w:p>
        </w:tc>
        <w:tc>
          <w:tcPr>
            <w:tcW w:w="1024" w:type="dxa"/>
          </w:tcPr>
          <w:p w:rsidR="00AC1BEB" w:rsidRDefault="00AC1BEB">
            <w:pPr>
              <w:pStyle w:val="ConsPlusNormal"/>
              <w:jc w:val="center"/>
            </w:pPr>
            <w:r>
              <w:t>18275,4</w:t>
            </w:r>
          </w:p>
        </w:tc>
        <w:tc>
          <w:tcPr>
            <w:tcW w:w="1024" w:type="dxa"/>
          </w:tcPr>
          <w:p w:rsidR="00AC1BEB" w:rsidRDefault="00AC1BEB">
            <w:pPr>
              <w:pStyle w:val="ConsPlusNormal"/>
              <w:jc w:val="center"/>
            </w:pPr>
            <w:r>
              <w:t>61731,9</w:t>
            </w:r>
          </w:p>
        </w:tc>
        <w:tc>
          <w:tcPr>
            <w:tcW w:w="2479" w:type="dxa"/>
          </w:tcPr>
          <w:p w:rsidR="00AC1BEB" w:rsidRDefault="00AC1BEB">
            <w:pPr>
              <w:pStyle w:val="ConsPlusNormal"/>
            </w:pPr>
          </w:p>
        </w:tc>
        <w:tc>
          <w:tcPr>
            <w:tcW w:w="2479" w:type="dxa"/>
          </w:tcPr>
          <w:p w:rsidR="00AC1BEB" w:rsidRDefault="00AC1BEB">
            <w:pPr>
              <w:pStyle w:val="ConsPlusNormal"/>
            </w:pPr>
          </w:p>
        </w:tc>
      </w:tr>
    </w:tbl>
    <w:p w:rsidR="00AC1BEB" w:rsidRDefault="00AC1BEB">
      <w:pPr>
        <w:pStyle w:val="ConsPlusNormal"/>
        <w:sectPr w:rsidR="00AC1BEB">
          <w:pgSz w:w="16838" w:h="11905" w:orient="landscape"/>
          <w:pgMar w:top="1701" w:right="397" w:bottom="850" w:left="397" w:header="0" w:footer="0" w:gutter="0"/>
          <w:cols w:space="720"/>
          <w:titlePg/>
        </w:sectPr>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6</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6" w:name="P2844"/>
      <w:bookmarkEnd w:id="6"/>
      <w:r>
        <w:t>ПЕРЕЧЕНЬ</w:t>
      </w:r>
    </w:p>
    <w:p w:rsidR="00AC1BEB" w:rsidRDefault="00AC1BEB">
      <w:pPr>
        <w:pStyle w:val="ConsPlusTitle"/>
        <w:jc w:val="center"/>
      </w:pPr>
      <w:r>
        <w:t>ОБЪЕКТОВ МУНИЦИПАЛЬНОЙ СОБСТВЕННОСТИ ГОРОДА АЧИНСКА,</w:t>
      </w:r>
    </w:p>
    <w:p w:rsidR="00AC1BEB" w:rsidRDefault="00AC1BEB">
      <w:pPr>
        <w:pStyle w:val="ConsPlusTitle"/>
        <w:jc w:val="center"/>
      </w:pPr>
      <w:r>
        <w:t>ПОДЛЕЖАЩИХ СТРОИТЕЛЬСТВУ, РЕКОНСТРУКЦИИ, ТЕХНИЧЕСКОМУ</w:t>
      </w:r>
    </w:p>
    <w:p w:rsidR="00AC1BEB" w:rsidRDefault="00AC1BEB">
      <w:pPr>
        <w:pStyle w:val="ConsPlusTitle"/>
        <w:jc w:val="center"/>
      </w:pPr>
      <w:r>
        <w:t>ПЕРЕВООРУЖЕНИЮ ИЛИ ПРИОБРЕТЕНИЮ (ДАЛЕЕ - ОБЪЕКТ)</w:t>
      </w:r>
    </w:p>
    <w:p w:rsidR="00AC1BEB" w:rsidRDefault="00AC1BEB">
      <w:pPr>
        <w:pStyle w:val="ConsPlusNormal"/>
        <w:jc w:val="both"/>
      </w:pPr>
    </w:p>
    <w:p w:rsidR="00AC1BEB" w:rsidRDefault="00AC1BEB">
      <w:pPr>
        <w:pStyle w:val="ConsPlusNormal"/>
        <w:jc w:val="right"/>
      </w:pPr>
      <w:r>
        <w:t>(тыс. рублей)</w:t>
      </w:r>
    </w:p>
    <w:p w:rsidR="00AC1BEB" w:rsidRDefault="00AC1B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14"/>
        <w:gridCol w:w="1204"/>
        <w:gridCol w:w="1819"/>
        <w:gridCol w:w="1774"/>
        <w:gridCol w:w="1909"/>
        <w:gridCol w:w="1789"/>
        <w:gridCol w:w="664"/>
        <w:gridCol w:w="844"/>
        <w:gridCol w:w="664"/>
      </w:tblGrid>
      <w:tr w:rsidR="00AC1BEB">
        <w:tc>
          <w:tcPr>
            <w:tcW w:w="454" w:type="dxa"/>
            <w:vMerge w:val="restart"/>
          </w:tcPr>
          <w:p w:rsidR="00AC1BEB" w:rsidRDefault="00AC1BEB">
            <w:pPr>
              <w:pStyle w:val="ConsPlusNormal"/>
              <w:jc w:val="center"/>
            </w:pPr>
            <w:r>
              <w:t>N п/п</w:t>
            </w:r>
          </w:p>
        </w:tc>
        <w:tc>
          <w:tcPr>
            <w:tcW w:w="1714" w:type="dxa"/>
            <w:vMerge w:val="restart"/>
          </w:tcPr>
          <w:p w:rsidR="00AC1BEB" w:rsidRDefault="00AC1BEB">
            <w:pPr>
              <w:pStyle w:val="ConsPlusNormal"/>
              <w:jc w:val="center"/>
            </w:pPr>
            <w:r>
              <w:t>Наименование объекта, территория строительства (приобретения)</w:t>
            </w:r>
          </w:p>
        </w:tc>
        <w:tc>
          <w:tcPr>
            <w:tcW w:w="1204" w:type="dxa"/>
            <w:vMerge w:val="restart"/>
          </w:tcPr>
          <w:p w:rsidR="00AC1BEB" w:rsidRDefault="00AC1BEB">
            <w:pPr>
              <w:pStyle w:val="ConsPlusNormal"/>
              <w:jc w:val="center"/>
            </w:pPr>
            <w:r>
              <w:t>Мощность объекта с указанием ед. измерения</w:t>
            </w:r>
          </w:p>
        </w:tc>
        <w:tc>
          <w:tcPr>
            <w:tcW w:w="1819" w:type="dxa"/>
            <w:vMerge w:val="restart"/>
          </w:tcPr>
          <w:p w:rsidR="00AC1BEB" w:rsidRDefault="00AC1BEB">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AC1BEB" w:rsidRDefault="00AC1BEB">
            <w:pPr>
              <w:pStyle w:val="ConsPlusNormal"/>
              <w:jc w:val="center"/>
            </w:pPr>
            <w:r>
              <w:t>Предполагаемая (предельная) или сметная стоимость объекта</w:t>
            </w:r>
          </w:p>
        </w:tc>
        <w:tc>
          <w:tcPr>
            <w:tcW w:w="1909" w:type="dxa"/>
            <w:vMerge w:val="restart"/>
          </w:tcPr>
          <w:p w:rsidR="00AC1BEB" w:rsidRDefault="00AC1BEB">
            <w:pPr>
              <w:pStyle w:val="ConsPlusNormal"/>
              <w:jc w:val="center"/>
            </w:pPr>
            <w:r>
              <w:t>Фактическое финансирование, всего на 01.01.2025 финансового года</w:t>
            </w:r>
          </w:p>
        </w:tc>
        <w:tc>
          <w:tcPr>
            <w:tcW w:w="1789" w:type="dxa"/>
            <w:vMerge w:val="restart"/>
          </w:tcPr>
          <w:p w:rsidR="00AC1BEB" w:rsidRDefault="00AC1BEB">
            <w:pPr>
              <w:pStyle w:val="ConsPlusNormal"/>
              <w:jc w:val="center"/>
            </w:pPr>
            <w:r>
              <w:t>Остаток стоимости объекта в ценах муниципальных контрактов на 01.01.2025 финансового года</w:t>
            </w:r>
          </w:p>
        </w:tc>
        <w:tc>
          <w:tcPr>
            <w:tcW w:w="2172" w:type="dxa"/>
            <w:gridSpan w:val="3"/>
          </w:tcPr>
          <w:p w:rsidR="00AC1BEB" w:rsidRDefault="00AC1BEB">
            <w:pPr>
              <w:pStyle w:val="ConsPlusNormal"/>
              <w:jc w:val="center"/>
            </w:pPr>
            <w:r>
              <w:t>Объем бюджетных ассигнований, в том числе по годам</w:t>
            </w:r>
          </w:p>
        </w:tc>
      </w:tr>
      <w:tr w:rsidR="00AC1BEB">
        <w:tc>
          <w:tcPr>
            <w:tcW w:w="454" w:type="dxa"/>
            <w:vMerge/>
          </w:tcPr>
          <w:p w:rsidR="00AC1BEB" w:rsidRDefault="00AC1BEB">
            <w:pPr>
              <w:pStyle w:val="ConsPlusNormal"/>
            </w:pPr>
          </w:p>
        </w:tc>
        <w:tc>
          <w:tcPr>
            <w:tcW w:w="1714" w:type="dxa"/>
            <w:vMerge/>
          </w:tcPr>
          <w:p w:rsidR="00AC1BEB" w:rsidRDefault="00AC1BEB">
            <w:pPr>
              <w:pStyle w:val="ConsPlusNormal"/>
            </w:pPr>
          </w:p>
        </w:tc>
        <w:tc>
          <w:tcPr>
            <w:tcW w:w="1204" w:type="dxa"/>
            <w:vMerge/>
          </w:tcPr>
          <w:p w:rsidR="00AC1BEB" w:rsidRDefault="00AC1BEB">
            <w:pPr>
              <w:pStyle w:val="ConsPlusNormal"/>
            </w:pPr>
          </w:p>
        </w:tc>
        <w:tc>
          <w:tcPr>
            <w:tcW w:w="1819" w:type="dxa"/>
            <w:vMerge/>
          </w:tcPr>
          <w:p w:rsidR="00AC1BEB" w:rsidRDefault="00AC1BEB">
            <w:pPr>
              <w:pStyle w:val="ConsPlusNormal"/>
            </w:pPr>
          </w:p>
        </w:tc>
        <w:tc>
          <w:tcPr>
            <w:tcW w:w="1774" w:type="dxa"/>
            <w:vMerge/>
          </w:tcPr>
          <w:p w:rsidR="00AC1BEB" w:rsidRDefault="00AC1BEB">
            <w:pPr>
              <w:pStyle w:val="ConsPlusNormal"/>
            </w:pPr>
          </w:p>
        </w:tc>
        <w:tc>
          <w:tcPr>
            <w:tcW w:w="1909" w:type="dxa"/>
            <w:vMerge/>
          </w:tcPr>
          <w:p w:rsidR="00AC1BEB" w:rsidRDefault="00AC1BEB">
            <w:pPr>
              <w:pStyle w:val="ConsPlusNormal"/>
            </w:pPr>
          </w:p>
        </w:tc>
        <w:tc>
          <w:tcPr>
            <w:tcW w:w="1789" w:type="dxa"/>
            <w:vMerge/>
          </w:tcPr>
          <w:p w:rsidR="00AC1BEB" w:rsidRDefault="00AC1BEB">
            <w:pPr>
              <w:pStyle w:val="ConsPlusNormal"/>
            </w:pPr>
          </w:p>
        </w:tc>
        <w:tc>
          <w:tcPr>
            <w:tcW w:w="664" w:type="dxa"/>
          </w:tcPr>
          <w:p w:rsidR="00AC1BEB" w:rsidRDefault="00AC1BEB">
            <w:pPr>
              <w:pStyle w:val="ConsPlusNormal"/>
              <w:jc w:val="center"/>
            </w:pPr>
            <w:r>
              <w:t>2025 год</w:t>
            </w:r>
          </w:p>
        </w:tc>
        <w:tc>
          <w:tcPr>
            <w:tcW w:w="844" w:type="dxa"/>
          </w:tcPr>
          <w:p w:rsidR="00AC1BEB" w:rsidRDefault="00AC1BEB">
            <w:pPr>
              <w:pStyle w:val="ConsPlusNormal"/>
              <w:jc w:val="center"/>
            </w:pPr>
            <w:r>
              <w:t>2026 год</w:t>
            </w:r>
          </w:p>
        </w:tc>
        <w:tc>
          <w:tcPr>
            <w:tcW w:w="664" w:type="dxa"/>
          </w:tcPr>
          <w:p w:rsidR="00AC1BEB" w:rsidRDefault="00AC1BEB">
            <w:pPr>
              <w:pStyle w:val="ConsPlusNormal"/>
              <w:jc w:val="center"/>
            </w:pPr>
            <w:r>
              <w:t>2027 год</w:t>
            </w:r>
          </w:p>
        </w:tc>
      </w:tr>
      <w:tr w:rsidR="00AC1BEB">
        <w:tc>
          <w:tcPr>
            <w:tcW w:w="454" w:type="dxa"/>
          </w:tcPr>
          <w:p w:rsidR="00AC1BEB" w:rsidRDefault="00AC1BEB">
            <w:pPr>
              <w:pStyle w:val="ConsPlusNormal"/>
              <w:jc w:val="center"/>
            </w:pPr>
            <w:r>
              <w:t>1</w:t>
            </w:r>
          </w:p>
        </w:tc>
        <w:tc>
          <w:tcPr>
            <w:tcW w:w="1714" w:type="dxa"/>
          </w:tcPr>
          <w:p w:rsidR="00AC1BEB" w:rsidRDefault="00AC1BEB">
            <w:pPr>
              <w:pStyle w:val="ConsPlusNormal"/>
              <w:jc w:val="center"/>
            </w:pPr>
            <w:r>
              <w:t>2</w:t>
            </w:r>
          </w:p>
        </w:tc>
        <w:tc>
          <w:tcPr>
            <w:tcW w:w="1204" w:type="dxa"/>
          </w:tcPr>
          <w:p w:rsidR="00AC1BEB" w:rsidRDefault="00AC1BEB">
            <w:pPr>
              <w:pStyle w:val="ConsPlusNormal"/>
              <w:jc w:val="center"/>
            </w:pPr>
            <w:r>
              <w:t>3</w:t>
            </w:r>
          </w:p>
        </w:tc>
        <w:tc>
          <w:tcPr>
            <w:tcW w:w="1819" w:type="dxa"/>
          </w:tcPr>
          <w:p w:rsidR="00AC1BEB" w:rsidRDefault="00AC1BEB">
            <w:pPr>
              <w:pStyle w:val="ConsPlusNormal"/>
              <w:jc w:val="center"/>
            </w:pPr>
            <w:r>
              <w:t>4</w:t>
            </w:r>
          </w:p>
        </w:tc>
        <w:tc>
          <w:tcPr>
            <w:tcW w:w="1774" w:type="dxa"/>
          </w:tcPr>
          <w:p w:rsidR="00AC1BEB" w:rsidRDefault="00AC1BEB">
            <w:pPr>
              <w:pStyle w:val="ConsPlusNormal"/>
              <w:jc w:val="center"/>
            </w:pPr>
            <w:r>
              <w:t>5</w:t>
            </w:r>
          </w:p>
        </w:tc>
        <w:tc>
          <w:tcPr>
            <w:tcW w:w="1909" w:type="dxa"/>
          </w:tcPr>
          <w:p w:rsidR="00AC1BEB" w:rsidRDefault="00AC1BEB">
            <w:pPr>
              <w:pStyle w:val="ConsPlusNormal"/>
              <w:jc w:val="center"/>
            </w:pPr>
            <w:r>
              <w:t>6</w:t>
            </w:r>
          </w:p>
        </w:tc>
        <w:tc>
          <w:tcPr>
            <w:tcW w:w="1789" w:type="dxa"/>
          </w:tcPr>
          <w:p w:rsidR="00AC1BEB" w:rsidRDefault="00AC1BEB">
            <w:pPr>
              <w:pStyle w:val="ConsPlusNormal"/>
              <w:jc w:val="center"/>
            </w:pPr>
            <w:r>
              <w:t>7</w:t>
            </w:r>
          </w:p>
        </w:tc>
        <w:tc>
          <w:tcPr>
            <w:tcW w:w="664" w:type="dxa"/>
          </w:tcPr>
          <w:p w:rsidR="00AC1BEB" w:rsidRDefault="00AC1BEB">
            <w:pPr>
              <w:pStyle w:val="ConsPlusNormal"/>
              <w:jc w:val="center"/>
            </w:pPr>
            <w:r>
              <w:t>8</w:t>
            </w:r>
          </w:p>
        </w:tc>
        <w:tc>
          <w:tcPr>
            <w:tcW w:w="844" w:type="dxa"/>
          </w:tcPr>
          <w:p w:rsidR="00AC1BEB" w:rsidRDefault="00AC1BEB">
            <w:pPr>
              <w:pStyle w:val="ConsPlusNormal"/>
              <w:jc w:val="center"/>
            </w:pPr>
            <w:r>
              <w:t>9</w:t>
            </w:r>
          </w:p>
        </w:tc>
        <w:tc>
          <w:tcPr>
            <w:tcW w:w="664" w:type="dxa"/>
          </w:tcPr>
          <w:p w:rsidR="00AC1BEB" w:rsidRDefault="00AC1BEB">
            <w:pPr>
              <w:pStyle w:val="ConsPlusNormal"/>
              <w:jc w:val="center"/>
            </w:pPr>
            <w:r>
              <w:t>10</w:t>
            </w:r>
          </w:p>
        </w:tc>
      </w:tr>
      <w:tr w:rsidR="00AC1BEB">
        <w:tc>
          <w:tcPr>
            <w:tcW w:w="454" w:type="dxa"/>
          </w:tcPr>
          <w:p w:rsidR="00AC1BEB" w:rsidRDefault="00AC1BEB">
            <w:pPr>
              <w:pStyle w:val="ConsPlusNormal"/>
            </w:pPr>
            <w:r>
              <w:t>1</w:t>
            </w:r>
          </w:p>
        </w:tc>
        <w:tc>
          <w:tcPr>
            <w:tcW w:w="12381" w:type="dxa"/>
            <w:gridSpan w:val="9"/>
          </w:tcPr>
          <w:p w:rsidR="00AC1BEB" w:rsidRDefault="00AC1BEB">
            <w:pPr>
              <w:pStyle w:val="ConsPlusNormal"/>
            </w:pPr>
            <w:r>
              <w:t>Муниципальная собственность:</w:t>
            </w:r>
          </w:p>
        </w:tc>
      </w:tr>
      <w:tr w:rsidR="00AC1BEB">
        <w:tc>
          <w:tcPr>
            <w:tcW w:w="454" w:type="dxa"/>
          </w:tcPr>
          <w:p w:rsidR="00AC1BEB" w:rsidRDefault="00AC1BEB">
            <w:pPr>
              <w:pStyle w:val="ConsPlusNormal"/>
            </w:pPr>
            <w:r>
              <w:t>2</w:t>
            </w:r>
          </w:p>
        </w:tc>
        <w:tc>
          <w:tcPr>
            <w:tcW w:w="10209" w:type="dxa"/>
            <w:gridSpan w:val="6"/>
          </w:tcPr>
          <w:p w:rsidR="00AC1BEB" w:rsidRDefault="00AC1BEB">
            <w:pPr>
              <w:pStyle w:val="ConsPlusNormal"/>
            </w:pPr>
            <w:r>
              <w:t>Мероприятие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ведомственного проекта "Чистая вода края"</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w:t>
            </w:r>
          </w:p>
        </w:tc>
        <w:tc>
          <w:tcPr>
            <w:tcW w:w="10209" w:type="dxa"/>
            <w:gridSpan w:val="6"/>
          </w:tcPr>
          <w:p w:rsidR="00AC1BEB" w:rsidRDefault="00AC1BEB">
            <w:pPr>
              <w:pStyle w:val="ConsPlusNormal"/>
            </w:pPr>
            <w:r>
              <w:t>Главный распорядитель: МКУ "Управление капитального строительства"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4</w:t>
            </w:r>
          </w:p>
        </w:tc>
        <w:tc>
          <w:tcPr>
            <w:tcW w:w="10209" w:type="dxa"/>
            <w:gridSpan w:val="6"/>
          </w:tcPr>
          <w:p w:rsidR="00AC1BEB" w:rsidRDefault="00AC1BEB">
            <w:pPr>
              <w:pStyle w:val="ConsPlusNormal"/>
            </w:pPr>
            <w:r>
              <w:t>Заказчик: МКУ "Центр обеспечения жизнедеятельности г.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5</w:t>
            </w:r>
          </w:p>
        </w:tc>
        <w:tc>
          <w:tcPr>
            <w:tcW w:w="10209" w:type="dxa"/>
            <w:gridSpan w:val="6"/>
          </w:tcPr>
          <w:p w:rsidR="00AC1BEB" w:rsidRDefault="00AC1BEB">
            <w:pPr>
              <w:pStyle w:val="ConsPlusNormal"/>
            </w:pPr>
            <w:r>
              <w:t>Строительство водопроводной сети г. Ачинск (от ул. Профсоюзная до ул. Киевская)</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0,0</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6</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0,0</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lastRenderedPageBreak/>
              <w:t>7</w:t>
            </w:r>
          </w:p>
        </w:tc>
        <w:tc>
          <w:tcPr>
            <w:tcW w:w="10209" w:type="dxa"/>
            <w:gridSpan w:val="6"/>
          </w:tcPr>
          <w:p w:rsidR="00AC1BEB" w:rsidRDefault="00AC1BEB">
            <w:pPr>
              <w:pStyle w:val="ConsPlusNormal"/>
            </w:pPr>
            <w:r>
              <w:t>Итого по объектам муниципальной собственности</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8</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9</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0,0</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10</w:t>
            </w:r>
          </w:p>
        </w:tc>
        <w:tc>
          <w:tcPr>
            <w:tcW w:w="10209" w:type="dxa"/>
            <w:gridSpan w:val="6"/>
          </w:tcPr>
          <w:p w:rsidR="00AC1BEB" w:rsidRDefault="00AC1BEB">
            <w:pPr>
              <w:pStyle w:val="ConsPlusNormal"/>
            </w:pPr>
            <w:r>
              <w:t>Мероприятие "Проектные работы", в рамках ведомственного проекта "Модернизация, реконструкция и капитальный ремонт объектов коммунальной инфраструктуры муниципального образования"</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11</w:t>
            </w:r>
          </w:p>
        </w:tc>
        <w:tc>
          <w:tcPr>
            <w:tcW w:w="10209" w:type="dxa"/>
            <w:gridSpan w:val="6"/>
          </w:tcPr>
          <w:p w:rsidR="00AC1BEB" w:rsidRDefault="00AC1BEB">
            <w:pPr>
              <w:pStyle w:val="ConsPlusNormal"/>
            </w:pPr>
            <w:r>
              <w:t>Главный распорядитель: администрация города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12</w:t>
            </w:r>
          </w:p>
        </w:tc>
        <w:tc>
          <w:tcPr>
            <w:tcW w:w="10209" w:type="dxa"/>
            <w:gridSpan w:val="6"/>
          </w:tcPr>
          <w:p w:rsidR="00AC1BEB" w:rsidRDefault="00AC1BEB">
            <w:pPr>
              <w:pStyle w:val="ConsPlusNormal"/>
            </w:pPr>
            <w:r>
              <w:t>Заказчик: МКУ "Центр обеспечения жизнедеятельности г.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13</w:t>
            </w:r>
          </w:p>
        </w:tc>
        <w:tc>
          <w:tcPr>
            <w:tcW w:w="10209" w:type="dxa"/>
            <w:gridSpan w:val="6"/>
          </w:tcPr>
          <w:p w:rsidR="00AC1BEB" w:rsidRDefault="00AC1BEB">
            <w:pPr>
              <w:pStyle w:val="ConsPlusNormal"/>
            </w:pPr>
            <w:r>
              <w:t>Проектные работы на устройство водопроводной сети по адресу: г. Ачинск, ул. 1-я, 2-я, 3-я Мазульская</w:t>
            </w:r>
          </w:p>
        </w:tc>
        <w:tc>
          <w:tcPr>
            <w:tcW w:w="664" w:type="dxa"/>
          </w:tcPr>
          <w:p w:rsidR="00AC1BEB" w:rsidRDefault="00AC1BEB">
            <w:pPr>
              <w:pStyle w:val="ConsPlusNormal"/>
              <w:jc w:val="center"/>
            </w:pPr>
            <w:r>
              <w:t>0,0</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14</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15</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0,0</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16</w:t>
            </w:r>
          </w:p>
        </w:tc>
        <w:tc>
          <w:tcPr>
            <w:tcW w:w="10209" w:type="dxa"/>
            <w:gridSpan w:val="6"/>
          </w:tcPr>
          <w:p w:rsidR="00AC1BEB" w:rsidRDefault="00AC1BEB">
            <w:pPr>
              <w:pStyle w:val="ConsPlusNormal"/>
            </w:pPr>
            <w:r>
              <w:t>Итого по объектам муниципальной собственности</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17</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18</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0,0</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19</w:t>
            </w:r>
          </w:p>
        </w:tc>
        <w:tc>
          <w:tcPr>
            <w:tcW w:w="10209" w:type="dxa"/>
            <w:gridSpan w:val="6"/>
          </w:tcPr>
          <w:p w:rsidR="00AC1BEB" w:rsidRDefault="00AC1BEB">
            <w:pPr>
              <w:pStyle w:val="ConsPlusNormal"/>
            </w:pPr>
            <w:r>
              <w:t>Итого по объектам муниципальной собственности</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20</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21</w:t>
            </w:r>
          </w:p>
        </w:tc>
        <w:tc>
          <w:tcPr>
            <w:tcW w:w="10209" w:type="dxa"/>
            <w:gridSpan w:val="6"/>
          </w:tcPr>
          <w:p w:rsidR="00AC1BEB" w:rsidRDefault="00AC1BEB">
            <w:pPr>
              <w:pStyle w:val="ConsPlusNormal"/>
            </w:pPr>
            <w:r>
              <w:t>Мероприятие "Строительство,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 в рамках ведомственного проекта "Модернизация, реконструкция и капитальный ремонт объектов коммунальной инфраструктуры муниципального образования"</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22</w:t>
            </w:r>
          </w:p>
        </w:tc>
        <w:tc>
          <w:tcPr>
            <w:tcW w:w="10209" w:type="dxa"/>
            <w:gridSpan w:val="6"/>
          </w:tcPr>
          <w:p w:rsidR="00AC1BEB" w:rsidRDefault="00AC1BEB">
            <w:pPr>
              <w:pStyle w:val="ConsPlusNormal"/>
            </w:pPr>
            <w:r>
              <w:t>Главный распорядитель: администрация города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23</w:t>
            </w:r>
          </w:p>
        </w:tc>
        <w:tc>
          <w:tcPr>
            <w:tcW w:w="10209" w:type="dxa"/>
            <w:gridSpan w:val="6"/>
          </w:tcPr>
          <w:p w:rsidR="00AC1BEB" w:rsidRDefault="00AC1BEB">
            <w:pPr>
              <w:pStyle w:val="ConsPlusNormal"/>
            </w:pPr>
            <w:r>
              <w:t>Заказчик: МКУ "Центр обеспечения жизнедеятельности г.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24</w:t>
            </w:r>
          </w:p>
        </w:tc>
        <w:tc>
          <w:tcPr>
            <w:tcW w:w="10209" w:type="dxa"/>
            <w:gridSpan w:val="6"/>
          </w:tcPr>
          <w:p w:rsidR="00AC1BEB" w:rsidRDefault="00AC1BEB">
            <w:pPr>
              <w:pStyle w:val="ConsPlusNormal"/>
            </w:pPr>
            <w:r>
              <w:t>Строительство воздушной линии электропередачи напряжением 10 кВ, протяженностью 4675 км и монтаж КТП-10/0,4 кВ для обеспечения электроснабжения садоводческих, огороднических некоммерческих товариществ:</w:t>
            </w:r>
          </w:p>
          <w:p w:rsidR="00AC1BEB" w:rsidRDefault="00AC1BEB">
            <w:pPr>
              <w:pStyle w:val="ConsPlusNormal"/>
            </w:pPr>
            <w:r>
              <w:t>1 этап 2025 год - (СНТ "Водник" (строительство), СНТ "Восход" (реконструкция);</w:t>
            </w:r>
          </w:p>
          <w:p w:rsidR="00AC1BEB" w:rsidRDefault="00AC1BEB">
            <w:pPr>
              <w:pStyle w:val="ConsPlusNormal"/>
            </w:pPr>
            <w:r>
              <w:t>2 этап 2026 год - СНТ "Русь" (строительство), СНТ "Сибиряк" (строительство);</w:t>
            </w:r>
          </w:p>
          <w:p w:rsidR="00AC1BEB" w:rsidRDefault="00AC1BEB">
            <w:pPr>
              <w:pStyle w:val="ConsPlusNormal"/>
            </w:pPr>
            <w:r>
              <w:lastRenderedPageBreak/>
              <w:t>3 этап 2027 год - СНТ "Березка" (реконструкция), СНТ "Черемушки" (строительство)</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lastRenderedPageBreak/>
              <w:t>25</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26</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107,7</w:t>
            </w:r>
          </w:p>
        </w:tc>
        <w:tc>
          <w:tcPr>
            <w:tcW w:w="844" w:type="dxa"/>
          </w:tcPr>
          <w:p w:rsidR="00AC1BEB" w:rsidRDefault="00AC1BEB">
            <w:pPr>
              <w:pStyle w:val="ConsPlusNormal"/>
              <w:jc w:val="center"/>
            </w:pPr>
            <w:r>
              <w:t>107,7</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27</w:t>
            </w:r>
          </w:p>
        </w:tc>
        <w:tc>
          <w:tcPr>
            <w:tcW w:w="10209" w:type="dxa"/>
            <w:gridSpan w:val="6"/>
          </w:tcPr>
          <w:p w:rsidR="00AC1BEB" w:rsidRDefault="00AC1BEB">
            <w:pPr>
              <w:pStyle w:val="ConsPlusNormal"/>
            </w:pPr>
            <w:r>
              <w:t>Итого по объектам муниципальной собственности</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28</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29</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107,7</w:t>
            </w:r>
          </w:p>
        </w:tc>
        <w:tc>
          <w:tcPr>
            <w:tcW w:w="844" w:type="dxa"/>
          </w:tcPr>
          <w:p w:rsidR="00AC1BEB" w:rsidRDefault="00AC1BEB">
            <w:pPr>
              <w:pStyle w:val="ConsPlusNormal"/>
              <w:jc w:val="center"/>
            </w:pPr>
            <w:r>
              <w:t>107,7</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30</w:t>
            </w:r>
          </w:p>
        </w:tc>
        <w:tc>
          <w:tcPr>
            <w:tcW w:w="10209" w:type="dxa"/>
            <w:gridSpan w:val="6"/>
          </w:tcPr>
          <w:p w:rsidR="00AC1BEB" w:rsidRDefault="00AC1BEB">
            <w:pPr>
              <w:pStyle w:val="ConsPlusNormal"/>
            </w:pPr>
            <w:r>
              <w:t>Итого по объектам муниципальной собственности</w:t>
            </w:r>
          </w:p>
        </w:tc>
        <w:tc>
          <w:tcPr>
            <w:tcW w:w="664" w:type="dxa"/>
          </w:tcPr>
          <w:p w:rsidR="00AC1BEB" w:rsidRDefault="00AC1BEB">
            <w:pPr>
              <w:pStyle w:val="ConsPlusNormal"/>
              <w:jc w:val="center"/>
            </w:pPr>
            <w:r>
              <w:t>972,3</w:t>
            </w:r>
          </w:p>
        </w:tc>
        <w:tc>
          <w:tcPr>
            <w:tcW w:w="844" w:type="dxa"/>
          </w:tcPr>
          <w:p w:rsidR="00AC1BEB" w:rsidRDefault="00AC1BEB">
            <w:pPr>
              <w:pStyle w:val="ConsPlusNormal"/>
              <w:jc w:val="center"/>
            </w:pPr>
            <w:r>
              <w:t>5135,0</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31</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32</w:t>
            </w:r>
          </w:p>
        </w:tc>
        <w:tc>
          <w:tcPr>
            <w:tcW w:w="10209" w:type="dxa"/>
            <w:gridSpan w:val="6"/>
          </w:tcPr>
          <w:p w:rsidR="00AC1BEB" w:rsidRDefault="00AC1BEB">
            <w:pPr>
              <w:pStyle w:val="ConsPlusNormal"/>
            </w:pPr>
            <w:r>
              <w:t>бюджет города Ачинска</w:t>
            </w:r>
          </w:p>
        </w:tc>
        <w:tc>
          <w:tcPr>
            <w:tcW w:w="664" w:type="dxa"/>
          </w:tcPr>
          <w:p w:rsidR="00AC1BEB" w:rsidRDefault="00AC1BEB">
            <w:pPr>
              <w:pStyle w:val="ConsPlusNormal"/>
              <w:jc w:val="center"/>
            </w:pPr>
            <w:r>
              <w:t>972,3</w:t>
            </w:r>
          </w:p>
        </w:tc>
        <w:tc>
          <w:tcPr>
            <w:tcW w:w="844" w:type="dxa"/>
          </w:tcPr>
          <w:p w:rsidR="00AC1BEB" w:rsidRDefault="00AC1BEB">
            <w:pPr>
              <w:pStyle w:val="ConsPlusNormal"/>
              <w:jc w:val="center"/>
            </w:pPr>
            <w:r>
              <w:t>5135,0</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33</w:t>
            </w:r>
          </w:p>
        </w:tc>
        <w:tc>
          <w:tcPr>
            <w:tcW w:w="10209" w:type="dxa"/>
            <w:gridSpan w:val="6"/>
          </w:tcPr>
          <w:p w:rsidR="00AC1BEB" w:rsidRDefault="00AC1BEB">
            <w:pPr>
              <w:pStyle w:val="ConsPlusNormal"/>
            </w:pPr>
            <w:r>
              <w:t>Итого по муниципальной программе города Ачинска</w:t>
            </w:r>
          </w:p>
        </w:tc>
        <w:tc>
          <w:tcPr>
            <w:tcW w:w="664" w:type="dxa"/>
          </w:tcPr>
          <w:p w:rsidR="00AC1BEB" w:rsidRDefault="00AC1BEB">
            <w:pPr>
              <w:pStyle w:val="ConsPlusNormal"/>
              <w:jc w:val="center"/>
            </w:pPr>
            <w:r>
              <w:t>972,3</w:t>
            </w:r>
          </w:p>
        </w:tc>
        <w:tc>
          <w:tcPr>
            <w:tcW w:w="844" w:type="dxa"/>
          </w:tcPr>
          <w:p w:rsidR="00AC1BEB" w:rsidRDefault="00AC1BEB">
            <w:pPr>
              <w:pStyle w:val="ConsPlusNormal"/>
              <w:jc w:val="center"/>
            </w:pPr>
            <w:r>
              <w:t>5135,0</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34</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35</w:t>
            </w:r>
          </w:p>
        </w:tc>
        <w:tc>
          <w:tcPr>
            <w:tcW w:w="10209" w:type="dxa"/>
            <w:gridSpan w:val="6"/>
          </w:tcPr>
          <w:p w:rsidR="00AC1BEB" w:rsidRDefault="00AC1BEB">
            <w:pPr>
              <w:pStyle w:val="ConsPlusNormal"/>
            </w:pPr>
            <w:r>
              <w:t>бюджеты города Ачинска</w:t>
            </w:r>
          </w:p>
        </w:tc>
        <w:tc>
          <w:tcPr>
            <w:tcW w:w="664" w:type="dxa"/>
          </w:tcPr>
          <w:p w:rsidR="00AC1BEB" w:rsidRDefault="00AC1BEB">
            <w:pPr>
              <w:pStyle w:val="ConsPlusNormal"/>
              <w:jc w:val="center"/>
            </w:pPr>
            <w:r>
              <w:t>972,3</w:t>
            </w:r>
          </w:p>
        </w:tc>
        <w:tc>
          <w:tcPr>
            <w:tcW w:w="844" w:type="dxa"/>
          </w:tcPr>
          <w:p w:rsidR="00AC1BEB" w:rsidRDefault="00AC1BEB">
            <w:pPr>
              <w:pStyle w:val="ConsPlusNormal"/>
              <w:jc w:val="center"/>
            </w:pPr>
            <w:r>
              <w:t>5135,0</w:t>
            </w:r>
          </w:p>
        </w:tc>
        <w:tc>
          <w:tcPr>
            <w:tcW w:w="664" w:type="dxa"/>
          </w:tcPr>
          <w:p w:rsidR="00AC1BEB" w:rsidRDefault="00AC1BEB">
            <w:pPr>
              <w:pStyle w:val="ConsPlusNormal"/>
              <w:jc w:val="center"/>
            </w:pPr>
            <w:r>
              <w:t>107,7</w:t>
            </w:r>
          </w:p>
        </w:tc>
      </w:tr>
      <w:tr w:rsidR="00AC1BEB">
        <w:tc>
          <w:tcPr>
            <w:tcW w:w="454" w:type="dxa"/>
          </w:tcPr>
          <w:p w:rsidR="00AC1BEB" w:rsidRDefault="00AC1BEB">
            <w:pPr>
              <w:pStyle w:val="ConsPlusNormal"/>
            </w:pPr>
            <w:r>
              <w:t>36</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37</w:t>
            </w:r>
          </w:p>
        </w:tc>
        <w:tc>
          <w:tcPr>
            <w:tcW w:w="10209" w:type="dxa"/>
            <w:gridSpan w:val="6"/>
          </w:tcPr>
          <w:p w:rsidR="00AC1BEB" w:rsidRDefault="00AC1BEB">
            <w:pPr>
              <w:pStyle w:val="ConsPlusNormal"/>
            </w:pPr>
            <w:r>
              <w:t>Главный распорядитель: МКУ "Управление капитального строительства"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38</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39</w:t>
            </w:r>
          </w:p>
        </w:tc>
        <w:tc>
          <w:tcPr>
            <w:tcW w:w="10209" w:type="dxa"/>
            <w:gridSpan w:val="6"/>
          </w:tcPr>
          <w:p w:rsidR="00AC1BEB" w:rsidRDefault="00AC1BEB">
            <w:pPr>
              <w:pStyle w:val="ConsPlusNormal"/>
            </w:pPr>
            <w:r>
              <w:t>бюджеты города Ачинска</w:t>
            </w:r>
          </w:p>
        </w:tc>
        <w:tc>
          <w:tcPr>
            <w:tcW w:w="664" w:type="dxa"/>
          </w:tcPr>
          <w:p w:rsidR="00AC1BEB" w:rsidRDefault="00AC1BEB">
            <w:pPr>
              <w:pStyle w:val="ConsPlusNormal"/>
              <w:jc w:val="center"/>
            </w:pPr>
            <w:r>
              <w:t>864,6</w:t>
            </w:r>
          </w:p>
        </w:tc>
        <w:tc>
          <w:tcPr>
            <w:tcW w:w="844" w:type="dxa"/>
          </w:tcPr>
          <w:p w:rsidR="00AC1BEB" w:rsidRDefault="00AC1BEB">
            <w:pPr>
              <w:pStyle w:val="ConsPlusNormal"/>
              <w:jc w:val="center"/>
            </w:pPr>
            <w:r>
              <w:t>5027,3</w:t>
            </w:r>
          </w:p>
        </w:tc>
        <w:tc>
          <w:tcPr>
            <w:tcW w:w="664" w:type="dxa"/>
          </w:tcPr>
          <w:p w:rsidR="00AC1BEB" w:rsidRDefault="00AC1BEB">
            <w:pPr>
              <w:pStyle w:val="ConsPlusNormal"/>
              <w:jc w:val="center"/>
            </w:pPr>
            <w:r>
              <w:t>0,0</w:t>
            </w:r>
          </w:p>
        </w:tc>
      </w:tr>
      <w:tr w:rsidR="00AC1BEB">
        <w:tc>
          <w:tcPr>
            <w:tcW w:w="454" w:type="dxa"/>
          </w:tcPr>
          <w:p w:rsidR="00AC1BEB" w:rsidRDefault="00AC1BEB">
            <w:pPr>
              <w:pStyle w:val="ConsPlusNormal"/>
            </w:pPr>
            <w:r>
              <w:t>40</w:t>
            </w:r>
          </w:p>
        </w:tc>
        <w:tc>
          <w:tcPr>
            <w:tcW w:w="10209" w:type="dxa"/>
            <w:gridSpan w:val="6"/>
          </w:tcPr>
          <w:p w:rsidR="00AC1BEB" w:rsidRDefault="00AC1BEB">
            <w:pPr>
              <w:pStyle w:val="ConsPlusNormal"/>
            </w:pPr>
            <w:r>
              <w:t>Главный распорядитель: администрация города Ачинска</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41</w:t>
            </w:r>
          </w:p>
        </w:tc>
        <w:tc>
          <w:tcPr>
            <w:tcW w:w="10209" w:type="dxa"/>
            <w:gridSpan w:val="6"/>
          </w:tcPr>
          <w:p w:rsidR="00AC1BEB" w:rsidRDefault="00AC1BEB">
            <w:pPr>
              <w:pStyle w:val="ConsPlusNormal"/>
            </w:pPr>
            <w:r>
              <w:t>в том числе:</w:t>
            </w:r>
          </w:p>
        </w:tc>
        <w:tc>
          <w:tcPr>
            <w:tcW w:w="664" w:type="dxa"/>
          </w:tcPr>
          <w:p w:rsidR="00AC1BEB" w:rsidRDefault="00AC1BEB">
            <w:pPr>
              <w:pStyle w:val="ConsPlusNormal"/>
            </w:pPr>
          </w:p>
        </w:tc>
        <w:tc>
          <w:tcPr>
            <w:tcW w:w="844" w:type="dxa"/>
          </w:tcPr>
          <w:p w:rsidR="00AC1BEB" w:rsidRDefault="00AC1BEB">
            <w:pPr>
              <w:pStyle w:val="ConsPlusNormal"/>
            </w:pPr>
          </w:p>
        </w:tc>
        <w:tc>
          <w:tcPr>
            <w:tcW w:w="664" w:type="dxa"/>
          </w:tcPr>
          <w:p w:rsidR="00AC1BEB" w:rsidRDefault="00AC1BEB">
            <w:pPr>
              <w:pStyle w:val="ConsPlusNormal"/>
            </w:pPr>
          </w:p>
        </w:tc>
      </w:tr>
      <w:tr w:rsidR="00AC1BEB">
        <w:tc>
          <w:tcPr>
            <w:tcW w:w="454" w:type="dxa"/>
          </w:tcPr>
          <w:p w:rsidR="00AC1BEB" w:rsidRDefault="00AC1BEB">
            <w:pPr>
              <w:pStyle w:val="ConsPlusNormal"/>
            </w:pPr>
            <w:r>
              <w:t>42</w:t>
            </w:r>
          </w:p>
        </w:tc>
        <w:tc>
          <w:tcPr>
            <w:tcW w:w="10209" w:type="dxa"/>
            <w:gridSpan w:val="6"/>
          </w:tcPr>
          <w:p w:rsidR="00AC1BEB" w:rsidRDefault="00AC1BEB">
            <w:pPr>
              <w:pStyle w:val="ConsPlusNormal"/>
            </w:pPr>
            <w:r>
              <w:t>бюджеты города Ачинска</w:t>
            </w:r>
          </w:p>
        </w:tc>
        <w:tc>
          <w:tcPr>
            <w:tcW w:w="664" w:type="dxa"/>
          </w:tcPr>
          <w:p w:rsidR="00AC1BEB" w:rsidRDefault="00AC1BEB">
            <w:pPr>
              <w:pStyle w:val="ConsPlusNormal"/>
              <w:jc w:val="center"/>
            </w:pPr>
            <w:r>
              <w:t>107,7</w:t>
            </w:r>
          </w:p>
        </w:tc>
        <w:tc>
          <w:tcPr>
            <w:tcW w:w="844" w:type="dxa"/>
          </w:tcPr>
          <w:p w:rsidR="00AC1BEB" w:rsidRDefault="00AC1BEB">
            <w:pPr>
              <w:pStyle w:val="ConsPlusNormal"/>
              <w:jc w:val="center"/>
            </w:pPr>
            <w:r>
              <w:t>107,7</w:t>
            </w:r>
          </w:p>
        </w:tc>
        <w:tc>
          <w:tcPr>
            <w:tcW w:w="664" w:type="dxa"/>
          </w:tcPr>
          <w:p w:rsidR="00AC1BEB" w:rsidRDefault="00AC1BEB">
            <w:pPr>
              <w:pStyle w:val="ConsPlusNormal"/>
              <w:jc w:val="center"/>
            </w:pPr>
            <w:r>
              <w:t>107,7</w:t>
            </w:r>
          </w:p>
        </w:tc>
      </w:tr>
    </w:tbl>
    <w:p w:rsidR="00AC1BEB" w:rsidRDefault="00AC1BEB">
      <w:pPr>
        <w:pStyle w:val="ConsPlusNormal"/>
        <w:sectPr w:rsidR="00AC1BEB">
          <w:pgSz w:w="16838" w:h="11905" w:orient="landscape"/>
          <w:pgMar w:top="1701" w:right="1134" w:bottom="850" w:left="1134" w:header="0" w:footer="0" w:gutter="0"/>
          <w:cols w:space="720"/>
          <w:titlePg/>
        </w:sectPr>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both"/>
      </w:pPr>
    </w:p>
    <w:p w:rsidR="00AC1BEB" w:rsidRDefault="00AC1BEB">
      <w:pPr>
        <w:pStyle w:val="ConsPlusNormal"/>
        <w:jc w:val="right"/>
        <w:outlineLvl w:val="1"/>
      </w:pPr>
      <w:r>
        <w:t>Приложение N 7</w:t>
      </w:r>
    </w:p>
    <w:p w:rsidR="00AC1BEB" w:rsidRDefault="00AC1BEB">
      <w:pPr>
        <w:pStyle w:val="ConsPlusNormal"/>
        <w:jc w:val="right"/>
      </w:pPr>
      <w:r>
        <w:t>к муниципальной программе</w:t>
      </w:r>
    </w:p>
    <w:p w:rsidR="00AC1BEB" w:rsidRDefault="00AC1BEB">
      <w:pPr>
        <w:pStyle w:val="ConsPlusNormal"/>
        <w:jc w:val="right"/>
      </w:pPr>
      <w:r>
        <w:t>города Ачинска</w:t>
      </w:r>
    </w:p>
    <w:p w:rsidR="00AC1BEB" w:rsidRDefault="00AC1BEB">
      <w:pPr>
        <w:pStyle w:val="ConsPlusNormal"/>
        <w:jc w:val="right"/>
      </w:pPr>
      <w:r>
        <w:t>"Обеспечение функционирования</w:t>
      </w:r>
    </w:p>
    <w:p w:rsidR="00AC1BEB" w:rsidRDefault="00AC1BEB">
      <w:pPr>
        <w:pStyle w:val="ConsPlusNormal"/>
        <w:jc w:val="right"/>
      </w:pPr>
      <w:r>
        <w:t>и модернизация объектов</w:t>
      </w:r>
    </w:p>
    <w:p w:rsidR="00AC1BEB" w:rsidRDefault="00AC1BEB">
      <w:pPr>
        <w:pStyle w:val="ConsPlusNormal"/>
        <w:jc w:val="right"/>
      </w:pPr>
      <w:r>
        <w:t>жилищно-коммунального хозяйства"</w:t>
      </w:r>
    </w:p>
    <w:p w:rsidR="00AC1BEB" w:rsidRDefault="00AC1BEB">
      <w:pPr>
        <w:pStyle w:val="ConsPlusNormal"/>
        <w:jc w:val="both"/>
      </w:pPr>
    </w:p>
    <w:p w:rsidR="00AC1BEB" w:rsidRDefault="00AC1BEB">
      <w:pPr>
        <w:pStyle w:val="ConsPlusTitle"/>
        <w:jc w:val="center"/>
      </w:pPr>
      <w:bookmarkStart w:id="7" w:name="P3098"/>
      <w:bookmarkEnd w:id="7"/>
      <w:r>
        <w:t>ИНФОРМАЦИЯ</w:t>
      </w:r>
    </w:p>
    <w:p w:rsidR="00AC1BEB" w:rsidRDefault="00AC1BEB">
      <w:pPr>
        <w:pStyle w:val="ConsPlusTitle"/>
        <w:jc w:val="center"/>
      </w:pPr>
      <w:r>
        <w:t>ОБ ОСНОВНЫХ МЕРАХ ПРАВОВОГО РЕГУЛИРОВАНИЯ В СООТВЕТСТВУЮЩЕЙ</w:t>
      </w:r>
    </w:p>
    <w:p w:rsidR="00AC1BEB" w:rsidRDefault="00AC1BEB">
      <w:pPr>
        <w:pStyle w:val="ConsPlusTitle"/>
        <w:jc w:val="center"/>
      </w:pPr>
      <w:r>
        <w:t>СФЕРЕ (ОБЛАСТИ) МУНИЦИПАЛЬНОГО УПРАВЛЕНИЯ</w:t>
      </w:r>
    </w:p>
    <w:p w:rsidR="00AC1BEB" w:rsidRDefault="00AC1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2324"/>
        <w:gridCol w:w="1849"/>
        <w:gridCol w:w="1757"/>
      </w:tblGrid>
      <w:tr w:rsidR="00AC1BEB">
        <w:tc>
          <w:tcPr>
            <w:tcW w:w="567" w:type="dxa"/>
          </w:tcPr>
          <w:p w:rsidR="00AC1BEB" w:rsidRDefault="00AC1BEB">
            <w:pPr>
              <w:pStyle w:val="ConsPlusNormal"/>
              <w:jc w:val="center"/>
            </w:pPr>
            <w:r>
              <w:t>N п/п</w:t>
            </w:r>
          </w:p>
        </w:tc>
        <w:tc>
          <w:tcPr>
            <w:tcW w:w="2551" w:type="dxa"/>
          </w:tcPr>
          <w:p w:rsidR="00AC1BEB" w:rsidRDefault="00AC1BEB">
            <w:pPr>
              <w:pStyle w:val="ConsPlusNormal"/>
              <w:jc w:val="center"/>
            </w:pPr>
            <w:r>
              <w:t>Наименование проекта нормативного правового акта</w:t>
            </w:r>
          </w:p>
        </w:tc>
        <w:tc>
          <w:tcPr>
            <w:tcW w:w="2324" w:type="dxa"/>
          </w:tcPr>
          <w:p w:rsidR="00AC1BEB" w:rsidRDefault="00AC1BEB">
            <w:pPr>
              <w:pStyle w:val="ConsPlusNormal"/>
              <w:jc w:val="center"/>
            </w:pPr>
            <w:r>
              <w:t>Основные положения нормативного правового акта</w:t>
            </w:r>
          </w:p>
        </w:tc>
        <w:tc>
          <w:tcPr>
            <w:tcW w:w="1849" w:type="dxa"/>
          </w:tcPr>
          <w:p w:rsidR="00AC1BEB" w:rsidRDefault="00AC1BEB">
            <w:pPr>
              <w:pStyle w:val="ConsPlusNormal"/>
              <w:jc w:val="center"/>
            </w:pPr>
            <w:r>
              <w:t>Орган местного самоуправления, ответственный за разработку нормативного правового акта</w:t>
            </w:r>
          </w:p>
        </w:tc>
        <w:tc>
          <w:tcPr>
            <w:tcW w:w="1757" w:type="dxa"/>
          </w:tcPr>
          <w:p w:rsidR="00AC1BEB" w:rsidRDefault="00AC1BEB">
            <w:pPr>
              <w:pStyle w:val="ConsPlusNormal"/>
              <w:jc w:val="center"/>
            </w:pPr>
            <w:r>
              <w:t>Ожидаемый срок принятия нормативного правового акта</w:t>
            </w:r>
          </w:p>
        </w:tc>
      </w:tr>
      <w:tr w:rsidR="00AC1BEB">
        <w:tc>
          <w:tcPr>
            <w:tcW w:w="567" w:type="dxa"/>
          </w:tcPr>
          <w:p w:rsidR="00AC1BEB" w:rsidRDefault="00AC1BEB">
            <w:pPr>
              <w:pStyle w:val="ConsPlusNormal"/>
              <w:jc w:val="center"/>
            </w:pPr>
            <w:r>
              <w:t>1</w:t>
            </w:r>
          </w:p>
        </w:tc>
        <w:tc>
          <w:tcPr>
            <w:tcW w:w="2551" w:type="dxa"/>
          </w:tcPr>
          <w:p w:rsidR="00AC1BEB" w:rsidRDefault="00AC1BEB">
            <w:pPr>
              <w:pStyle w:val="ConsPlusNormal"/>
              <w:jc w:val="center"/>
            </w:pPr>
            <w:r>
              <w:t>2</w:t>
            </w:r>
          </w:p>
        </w:tc>
        <w:tc>
          <w:tcPr>
            <w:tcW w:w="2324" w:type="dxa"/>
          </w:tcPr>
          <w:p w:rsidR="00AC1BEB" w:rsidRDefault="00AC1BEB">
            <w:pPr>
              <w:pStyle w:val="ConsPlusNormal"/>
              <w:jc w:val="center"/>
            </w:pPr>
            <w:r>
              <w:t>3</w:t>
            </w:r>
          </w:p>
        </w:tc>
        <w:tc>
          <w:tcPr>
            <w:tcW w:w="1849" w:type="dxa"/>
          </w:tcPr>
          <w:p w:rsidR="00AC1BEB" w:rsidRDefault="00AC1BEB">
            <w:pPr>
              <w:pStyle w:val="ConsPlusNormal"/>
              <w:jc w:val="center"/>
            </w:pPr>
            <w:r>
              <w:t>4</w:t>
            </w:r>
          </w:p>
        </w:tc>
        <w:tc>
          <w:tcPr>
            <w:tcW w:w="1757" w:type="dxa"/>
          </w:tcPr>
          <w:p w:rsidR="00AC1BEB" w:rsidRDefault="00AC1BEB">
            <w:pPr>
              <w:pStyle w:val="ConsPlusNormal"/>
              <w:jc w:val="center"/>
            </w:pPr>
            <w:r>
              <w:t>5</w:t>
            </w:r>
          </w:p>
        </w:tc>
      </w:tr>
      <w:tr w:rsidR="00AC1BEB">
        <w:tc>
          <w:tcPr>
            <w:tcW w:w="567" w:type="dxa"/>
          </w:tcPr>
          <w:p w:rsidR="00AC1BEB" w:rsidRDefault="00AC1BEB">
            <w:pPr>
              <w:pStyle w:val="ConsPlusNormal"/>
            </w:pPr>
          </w:p>
        </w:tc>
        <w:tc>
          <w:tcPr>
            <w:tcW w:w="8481" w:type="dxa"/>
            <w:gridSpan w:val="4"/>
          </w:tcPr>
          <w:p w:rsidR="00AC1BEB" w:rsidRDefault="00AC1BEB">
            <w:pPr>
              <w:pStyle w:val="ConsPlusNormal"/>
            </w:pPr>
            <w:r>
              <w:t>Цель муниципальной программы города Ачинска: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AC1BEB">
        <w:tc>
          <w:tcPr>
            <w:tcW w:w="567" w:type="dxa"/>
          </w:tcPr>
          <w:p w:rsidR="00AC1BEB" w:rsidRDefault="00AC1BEB">
            <w:pPr>
              <w:pStyle w:val="ConsPlusNormal"/>
            </w:pPr>
            <w:r>
              <w:t>1</w:t>
            </w:r>
          </w:p>
        </w:tc>
        <w:tc>
          <w:tcPr>
            <w:tcW w:w="2551" w:type="dxa"/>
          </w:tcPr>
          <w:p w:rsidR="00AC1BEB" w:rsidRDefault="00AC1BEB">
            <w:pPr>
              <w:pStyle w:val="ConsPlusNormal"/>
            </w:pPr>
            <w:r>
              <w:t>Комплекс процессных мероприятий "Обеспечение доступности платы граждан"</w:t>
            </w:r>
          </w:p>
        </w:tc>
        <w:tc>
          <w:tcPr>
            <w:tcW w:w="2324" w:type="dxa"/>
          </w:tcPr>
          <w:p w:rsidR="00AC1BEB" w:rsidRDefault="00AC1BEB">
            <w:pPr>
              <w:pStyle w:val="ConsPlusNormal"/>
            </w:pPr>
          </w:p>
        </w:tc>
        <w:tc>
          <w:tcPr>
            <w:tcW w:w="1849" w:type="dxa"/>
          </w:tcPr>
          <w:p w:rsidR="00AC1BEB" w:rsidRDefault="00AC1BEB">
            <w:pPr>
              <w:pStyle w:val="ConsPlusNormal"/>
            </w:pPr>
          </w:p>
        </w:tc>
        <w:tc>
          <w:tcPr>
            <w:tcW w:w="1757" w:type="dxa"/>
          </w:tcPr>
          <w:p w:rsidR="00AC1BEB" w:rsidRDefault="00AC1BEB">
            <w:pPr>
              <w:pStyle w:val="ConsPlusNormal"/>
            </w:pPr>
          </w:p>
        </w:tc>
      </w:tr>
      <w:tr w:rsidR="00AC1BEB">
        <w:tc>
          <w:tcPr>
            <w:tcW w:w="567" w:type="dxa"/>
          </w:tcPr>
          <w:p w:rsidR="00AC1BEB" w:rsidRDefault="00AC1BEB">
            <w:pPr>
              <w:pStyle w:val="ConsPlusNormal"/>
            </w:pPr>
            <w:r>
              <w:t>2</w:t>
            </w:r>
          </w:p>
        </w:tc>
        <w:tc>
          <w:tcPr>
            <w:tcW w:w="2551" w:type="dxa"/>
          </w:tcPr>
          <w:p w:rsidR="00AC1BEB" w:rsidRDefault="00AC1BEB">
            <w:pPr>
              <w:pStyle w:val="ConsPlusNormal"/>
            </w:pPr>
            <w:hyperlink r:id="rId184">
              <w:r>
                <w:rPr>
                  <w:color w:val="0000FF"/>
                </w:rPr>
                <w:t>Постановление</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tc>
        <w:tc>
          <w:tcPr>
            <w:tcW w:w="2324" w:type="dxa"/>
          </w:tcPr>
          <w:p w:rsidR="00AC1BEB" w:rsidRDefault="00AC1BEB">
            <w:pPr>
              <w:pStyle w:val="ConsPlusNormal"/>
            </w:pPr>
            <w:r>
              <w:t>Настоящий порядок определяет цели, условия и процедуру предоставления субсидий из бюджета города Ачинска исполнителям коммунальных услуг на территории города Ачинска на компенсацию части платы граждан за коммунальные услуги</w:t>
            </w:r>
          </w:p>
        </w:tc>
        <w:tc>
          <w:tcPr>
            <w:tcW w:w="1849" w:type="dxa"/>
          </w:tcPr>
          <w:p w:rsidR="00AC1BEB" w:rsidRDefault="00AC1BEB">
            <w:pPr>
              <w:pStyle w:val="ConsPlusNormal"/>
            </w:pPr>
            <w:r>
              <w:t>администрация города Ачинска</w:t>
            </w:r>
          </w:p>
        </w:tc>
        <w:tc>
          <w:tcPr>
            <w:tcW w:w="1757" w:type="dxa"/>
          </w:tcPr>
          <w:p w:rsidR="00AC1BEB" w:rsidRDefault="00AC1BEB">
            <w:pPr>
              <w:pStyle w:val="ConsPlusNormal"/>
            </w:pPr>
            <w:r>
              <w:t>ежегодно</w:t>
            </w:r>
          </w:p>
        </w:tc>
      </w:tr>
      <w:tr w:rsidR="00AC1BEB">
        <w:tc>
          <w:tcPr>
            <w:tcW w:w="567" w:type="dxa"/>
          </w:tcPr>
          <w:p w:rsidR="00AC1BEB" w:rsidRDefault="00AC1BEB">
            <w:pPr>
              <w:pStyle w:val="ConsPlusNormal"/>
            </w:pPr>
            <w:r>
              <w:t>3</w:t>
            </w:r>
          </w:p>
        </w:tc>
        <w:tc>
          <w:tcPr>
            <w:tcW w:w="2551" w:type="dxa"/>
          </w:tcPr>
          <w:p w:rsidR="00AC1BEB" w:rsidRDefault="00AC1BEB">
            <w:pPr>
              <w:pStyle w:val="ConsPlusNormal"/>
            </w:pPr>
            <w:hyperlink r:id="rId185">
              <w:r>
                <w:rPr>
                  <w:color w:val="0000FF"/>
                </w:rPr>
                <w:t>Постановление</w:t>
              </w:r>
            </w:hyperlink>
            <w:r>
              <w:t xml:space="preserve"> администрации города Ачинска от 05.06.2017 N 169-п "Об утверждении Порядка предоставления субсидий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w:t>
            </w:r>
          </w:p>
        </w:tc>
        <w:tc>
          <w:tcPr>
            <w:tcW w:w="2324" w:type="dxa"/>
          </w:tcPr>
          <w:p w:rsidR="00AC1BEB" w:rsidRDefault="00AC1BEB">
            <w:pPr>
              <w:pStyle w:val="ConsPlusNormal"/>
            </w:pPr>
            <w:r>
              <w:t>Настоящий порядок определяет цели, условия и процедуру предоставления субсидий из бюджета города Ачинска организациям города, действующим в сфере управления многоквартирными домами,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w:t>
            </w:r>
          </w:p>
        </w:tc>
        <w:tc>
          <w:tcPr>
            <w:tcW w:w="1849" w:type="dxa"/>
          </w:tcPr>
          <w:p w:rsidR="00AC1BEB" w:rsidRDefault="00AC1BEB">
            <w:pPr>
              <w:pStyle w:val="ConsPlusNormal"/>
            </w:pPr>
            <w:r>
              <w:t>администрация города Ачинска</w:t>
            </w:r>
          </w:p>
        </w:tc>
        <w:tc>
          <w:tcPr>
            <w:tcW w:w="1757" w:type="dxa"/>
          </w:tcPr>
          <w:p w:rsidR="00AC1BEB" w:rsidRDefault="00AC1BEB">
            <w:pPr>
              <w:pStyle w:val="ConsPlusNormal"/>
            </w:pPr>
            <w:r>
              <w:t>ежегодно</w:t>
            </w:r>
          </w:p>
        </w:tc>
      </w:tr>
    </w:tbl>
    <w:p w:rsidR="00AC1BEB" w:rsidRDefault="00AC1BEB">
      <w:pPr>
        <w:pStyle w:val="ConsPlusNormal"/>
        <w:jc w:val="both"/>
      </w:pPr>
    </w:p>
    <w:p w:rsidR="00AC1BEB" w:rsidRDefault="00AC1BEB">
      <w:pPr>
        <w:pStyle w:val="ConsPlusNormal"/>
        <w:jc w:val="both"/>
      </w:pPr>
    </w:p>
    <w:p w:rsidR="00AC1BEB" w:rsidRDefault="00AC1BEB">
      <w:pPr>
        <w:pStyle w:val="ConsPlusNormal"/>
        <w:pBdr>
          <w:bottom w:val="single" w:sz="6" w:space="0" w:color="auto"/>
        </w:pBdr>
        <w:spacing w:before="100" w:after="100"/>
        <w:jc w:val="both"/>
        <w:rPr>
          <w:sz w:val="2"/>
          <w:szCs w:val="2"/>
        </w:rPr>
      </w:pPr>
    </w:p>
    <w:p w:rsidR="003B1178" w:rsidRDefault="003B1178"/>
    <w:sectPr w:rsidR="003B1178" w:rsidSect="00CE638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BEB"/>
    <w:rsid w:val="0028136E"/>
    <w:rsid w:val="003B1178"/>
    <w:rsid w:val="008D243B"/>
    <w:rsid w:val="00A30EA3"/>
    <w:rsid w:val="00AC1BEB"/>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BE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AC1BE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AC1BE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AC1BE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AC1BE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AC1BE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AC1BEB"/>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AC1BEB"/>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79437&amp;dst=100005" TargetMode="External"/><Relationship Id="rId117" Type="http://schemas.openxmlformats.org/officeDocument/2006/relationships/hyperlink" Target="https://login.consultant.ru/link/?req=doc&amp;base=RLAW123&amp;n=346715&amp;dst=100043" TargetMode="External"/><Relationship Id="rId21" Type="http://schemas.openxmlformats.org/officeDocument/2006/relationships/hyperlink" Target="https://login.consultant.ru/link/?req=doc&amp;base=RLAW123&amp;n=171410&amp;dst=100005" TargetMode="External"/><Relationship Id="rId42" Type="http://schemas.openxmlformats.org/officeDocument/2006/relationships/hyperlink" Target="https://login.consultant.ru/link/?req=doc&amp;base=RLAW123&amp;n=203268&amp;dst=100005" TargetMode="External"/><Relationship Id="rId47" Type="http://schemas.openxmlformats.org/officeDocument/2006/relationships/hyperlink" Target="https://login.consultant.ru/link/?req=doc&amp;base=RLAW123&amp;n=209628&amp;dst=100005" TargetMode="External"/><Relationship Id="rId63" Type="http://schemas.openxmlformats.org/officeDocument/2006/relationships/hyperlink" Target="https://login.consultant.ru/link/?req=doc&amp;base=RLAW123&amp;n=244052&amp;dst=100005" TargetMode="External"/><Relationship Id="rId68" Type="http://schemas.openxmlformats.org/officeDocument/2006/relationships/hyperlink" Target="https://login.consultant.ru/link/?req=doc&amp;base=RLAW123&amp;n=248587&amp;dst=100005" TargetMode="External"/><Relationship Id="rId84" Type="http://schemas.openxmlformats.org/officeDocument/2006/relationships/hyperlink" Target="https://login.consultant.ru/link/?req=doc&amp;base=RLAW123&amp;n=292243&amp;dst=100005" TargetMode="External"/><Relationship Id="rId89" Type="http://schemas.openxmlformats.org/officeDocument/2006/relationships/hyperlink" Target="https://login.consultant.ru/link/?req=doc&amp;base=RLAW123&amp;n=301886&amp;dst=100005" TargetMode="External"/><Relationship Id="rId112" Type="http://schemas.openxmlformats.org/officeDocument/2006/relationships/hyperlink" Target="https://login.consultant.ru/link/?req=doc&amp;base=RLAW123&amp;n=97027&amp;dst=100417" TargetMode="External"/><Relationship Id="rId133" Type="http://schemas.openxmlformats.org/officeDocument/2006/relationships/hyperlink" Target="https://login.consultant.ru/link/?req=doc&amp;base=LAW&amp;n=498907&amp;dst=100012" TargetMode="External"/><Relationship Id="rId138" Type="http://schemas.openxmlformats.org/officeDocument/2006/relationships/hyperlink" Target="https://login.consultant.ru/link/?req=doc&amp;base=RLAW123&amp;n=216878" TargetMode="External"/><Relationship Id="rId154" Type="http://schemas.openxmlformats.org/officeDocument/2006/relationships/hyperlink" Target="https://login.consultant.ru/link/?req=doc&amp;base=LAW&amp;n=495935" TargetMode="External"/><Relationship Id="rId159" Type="http://schemas.openxmlformats.org/officeDocument/2006/relationships/hyperlink" Target="https://login.consultant.ru/link/?req=doc&amp;base=RLAW123&amp;n=221302" TargetMode="External"/><Relationship Id="rId175" Type="http://schemas.openxmlformats.org/officeDocument/2006/relationships/hyperlink" Target="https://login.consultant.ru/link/?req=doc&amp;base=RLAW123&amp;n=328747" TargetMode="External"/><Relationship Id="rId170" Type="http://schemas.openxmlformats.org/officeDocument/2006/relationships/hyperlink" Target="https://login.consultant.ru/link/?req=doc&amp;base=RLAW123&amp;n=333212" TargetMode="External"/><Relationship Id="rId16" Type="http://schemas.openxmlformats.org/officeDocument/2006/relationships/hyperlink" Target="https://login.consultant.ru/link/?req=doc&amp;base=RLAW123&amp;n=142145&amp;dst=100005" TargetMode="External"/><Relationship Id="rId107" Type="http://schemas.openxmlformats.org/officeDocument/2006/relationships/hyperlink" Target="https://login.consultant.ru/link/?req=doc&amp;base=LAW&amp;n=466790&amp;dst=103280" TargetMode="External"/><Relationship Id="rId11" Type="http://schemas.openxmlformats.org/officeDocument/2006/relationships/hyperlink" Target="https://login.consultant.ru/link/?req=doc&amp;base=RLAW123&amp;n=143297&amp;dst=100007" TargetMode="External"/><Relationship Id="rId32" Type="http://schemas.openxmlformats.org/officeDocument/2006/relationships/hyperlink" Target="https://login.consultant.ru/link/?req=doc&amp;base=RLAW123&amp;n=191072&amp;dst=100005" TargetMode="External"/><Relationship Id="rId37" Type="http://schemas.openxmlformats.org/officeDocument/2006/relationships/hyperlink" Target="https://login.consultant.ru/link/?req=doc&amp;base=RLAW123&amp;n=198360&amp;dst=100005" TargetMode="External"/><Relationship Id="rId53" Type="http://schemas.openxmlformats.org/officeDocument/2006/relationships/hyperlink" Target="https://login.consultant.ru/link/?req=doc&amp;base=RLAW123&amp;n=215642&amp;dst=100005" TargetMode="External"/><Relationship Id="rId58" Type="http://schemas.openxmlformats.org/officeDocument/2006/relationships/hyperlink" Target="https://login.consultant.ru/link/?req=doc&amp;base=RLAW123&amp;n=226728&amp;dst=100005" TargetMode="External"/><Relationship Id="rId74" Type="http://schemas.openxmlformats.org/officeDocument/2006/relationships/hyperlink" Target="https://login.consultant.ru/link/?req=doc&amp;base=RLAW123&amp;n=265135&amp;dst=100005" TargetMode="External"/><Relationship Id="rId79" Type="http://schemas.openxmlformats.org/officeDocument/2006/relationships/hyperlink" Target="https://login.consultant.ru/link/?req=doc&amp;base=RLAW123&amp;n=276261&amp;dst=100005" TargetMode="External"/><Relationship Id="rId102" Type="http://schemas.openxmlformats.org/officeDocument/2006/relationships/hyperlink" Target="https://login.consultant.ru/link/?req=doc&amp;base=RLAW123&amp;n=342228&amp;dst=100005" TargetMode="External"/><Relationship Id="rId123" Type="http://schemas.openxmlformats.org/officeDocument/2006/relationships/hyperlink" Target="https://login.consultant.ru/link/?req=doc&amp;base=LAW&amp;n=497804" TargetMode="External"/><Relationship Id="rId128" Type="http://schemas.openxmlformats.org/officeDocument/2006/relationships/hyperlink" Target="https://login.consultant.ru/link/?req=doc&amp;base=LAW&amp;n=129335" TargetMode="External"/><Relationship Id="rId144" Type="http://schemas.openxmlformats.org/officeDocument/2006/relationships/hyperlink" Target="https://login.consultant.ru/link/?req=doc&amp;base=LAW&amp;n=497804&amp;dst=100925" TargetMode="External"/><Relationship Id="rId149" Type="http://schemas.openxmlformats.org/officeDocument/2006/relationships/hyperlink" Target="https://login.consultant.ru/link/?req=doc&amp;base=RLAW123&amp;n=348977&amp;dst=100011" TargetMode="External"/><Relationship Id="rId5" Type="http://schemas.openxmlformats.org/officeDocument/2006/relationships/hyperlink" Target="https://login.consultant.ru/link/?req=doc&amp;base=RLAW123&amp;n=106220&amp;dst=100005" TargetMode="External"/><Relationship Id="rId90" Type="http://schemas.openxmlformats.org/officeDocument/2006/relationships/hyperlink" Target="https://login.consultant.ru/link/?req=doc&amp;base=RLAW123&amp;n=303142&amp;dst=100005" TargetMode="External"/><Relationship Id="rId95" Type="http://schemas.openxmlformats.org/officeDocument/2006/relationships/hyperlink" Target="https://login.consultant.ru/link/?req=doc&amp;base=RLAW123&amp;n=315577&amp;dst=100005" TargetMode="External"/><Relationship Id="rId160" Type="http://schemas.openxmlformats.org/officeDocument/2006/relationships/hyperlink" Target="https://login.consultant.ru/link/?req=doc&amp;base=RLAW123&amp;n=221302" TargetMode="External"/><Relationship Id="rId165" Type="http://schemas.openxmlformats.org/officeDocument/2006/relationships/hyperlink" Target="https://login.consultant.ru/link/?req=doc&amp;base=RLAW123&amp;n=221302" TargetMode="External"/><Relationship Id="rId181" Type="http://schemas.openxmlformats.org/officeDocument/2006/relationships/hyperlink" Target="https://login.consultant.ru/link/?req=doc&amp;base=LAW&amp;n=495935" TargetMode="External"/><Relationship Id="rId186" Type="http://schemas.openxmlformats.org/officeDocument/2006/relationships/fontTable" Target="fontTable.xml"/><Relationship Id="rId22" Type="http://schemas.openxmlformats.org/officeDocument/2006/relationships/hyperlink" Target="https://login.consultant.ru/link/?req=doc&amp;base=RLAW123&amp;n=172709&amp;dst=100005" TargetMode="External"/><Relationship Id="rId27" Type="http://schemas.openxmlformats.org/officeDocument/2006/relationships/hyperlink" Target="https://login.consultant.ru/link/?req=doc&amp;base=RLAW123&amp;n=181625&amp;dst=100005" TargetMode="External"/><Relationship Id="rId43" Type="http://schemas.openxmlformats.org/officeDocument/2006/relationships/hyperlink" Target="https://login.consultant.ru/link/?req=doc&amp;base=RLAW123&amp;n=203966&amp;dst=100005" TargetMode="External"/><Relationship Id="rId48" Type="http://schemas.openxmlformats.org/officeDocument/2006/relationships/hyperlink" Target="https://login.consultant.ru/link/?req=doc&amp;base=RLAW123&amp;n=210932&amp;dst=100005" TargetMode="External"/><Relationship Id="rId64" Type="http://schemas.openxmlformats.org/officeDocument/2006/relationships/hyperlink" Target="https://login.consultant.ru/link/?req=doc&amp;base=RLAW123&amp;n=236843&amp;dst=100005" TargetMode="External"/><Relationship Id="rId69" Type="http://schemas.openxmlformats.org/officeDocument/2006/relationships/hyperlink" Target="https://login.consultant.ru/link/?req=doc&amp;base=RLAW123&amp;n=254273&amp;dst=100005" TargetMode="External"/><Relationship Id="rId113" Type="http://schemas.openxmlformats.org/officeDocument/2006/relationships/hyperlink" Target="https://login.consultant.ru/link/?req=doc&amp;base=RLAW123&amp;n=346715&amp;dst=100006" TargetMode="External"/><Relationship Id="rId118" Type="http://schemas.openxmlformats.org/officeDocument/2006/relationships/hyperlink" Target="https://login.consultant.ru/link/?req=doc&amp;base=RLAW123&amp;n=344766&amp;dst=100005" TargetMode="External"/><Relationship Id="rId134" Type="http://schemas.openxmlformats.org/officeDocument/2006/relationships/hyperlink" Target="https://login.consultant.ru/link/?req=doc&amp;base=RLAW123&amp;n=348355" TargetMode="External"/><Relationship Id="rId139" Type="http://schemas.openxmlformats.org/officeDocument/2006/relationships/hyperlink" Target="https://login.consultant.ru/link/?req=doc&amp;base=RLAW123&amp;n=221302" TargetMode="External"/><Relationship Id="rId80" Type="http://schemas.openxmlformats.org/officeDocument/2006/relationships/hyperlink" Target="https://login.consultant.ru/link/?req=doc&amp;base=RLAW123&amp;n=279167&amp;dst=100005" TargetMode="External"/><Relationship Id="rId85" Type="http://schemas.openxmlformats.org/officeDocument/2006/relationships/hyperlink" Target="https://login.consultant.ru/link/?req=doc&amp;base=RLAW123&amp;n=294550&amp;dst=100005" TargetMode="External"/><Relationship Id="rId150" Type="http://schemas.openxmlformats.org/officeDocument/2006/relationships/hyperlink" Target="https://login.consultant.ru/link/?req=doc&amp;base=RLAW123&amp;n=221302&amp;dst=100011" TargetMode="External"/><Relationship Id="rId155" Type="http://schemas.openxmlformats.org/officeDocument/2006/relationships/hyperlink" Target="https://login.consultant.ru/link/?req=doc&amp;base=RLAW123&amp;n=345798" TargetMode="External"/><Relationship Id="rId171" Type="http://schemas.openxmlformats.org/officeDocument/2006/relationships/hyperlink" Target="https://login.consultant.ru/link/?req=doc&amp;base=RLAW123&amp;n=346489" TargetMode="External"/><Relationship Id="rId176" Type="http://schemas.openxmlformats.org/officeDocument/2006/relationships/hyperlink" Target="https://login.consultant.ru/link/?req=doc&amp;base=LAW&amp;n=466154" TargetMode="External"/><Relationship Id="rId12" Type="http://schemas.openxmlformats.org/officeDocument/2006/relationships/hyperlink" Target="https://login.consultant.ru/link/?req=doc&amp;base=RLAW123&amp;n=137752&amp;dst=100005" TargetMode="External"/><Relationship Id="rId17" Type="http://schemas.openxmlformats.org/officeDocument/2006/relationships/hyperlink" Target="https://login.consultant.ru/link/?req=doc&amp;base=RLAW123&amp;n=144959&amp;dst=100005" TargetMode="External"/><Relationship Id="rId33" Type="http://schemas.openxmlformats.org/officeDocument/2006/relationships/hyperlink" Target="https://login.consultant.ru/link/?req=doc&amp;base=RLAW123&amp;n=191487&amp;dst=100005" TargetMode="External"/><Relationship Id="rId38" Type="http://schemas.openxmlformats.org/officeDocument/2006/relationships/hyperlink" Target="https://login.consultant.ru/link/?req=doc&amp;base=RLAW123&amp;n=199027&amp;dst=100005" TargetMode="External"/><Relationship Id="rId59" Type="http://schemas.openxmlformats.org/officeDocument/2006/relationships/hyperlink" Target="https://login.consultant.ru/link/?req=doc&amp;base=RLAW123&amp;n=227249&amp;dst=100005" TargetMode="External"/><Relationship Id="rId103" Type="http://schemas.openxmlformats.org/officeDocument/2006/relationships/hyperlink" Target="https://login.consultant.ru/link/?req=doc&amp;base=RLAW123&amp;n=344766&amp;dst=100005" TargetMode="External"/><Relationship Id="rId108" Type="http://schemas.openxmlformats.org/officeDocument/2006/relationships/hyperlink" Target="https://login.consultant.ru/link/?req=doc&amp;base=LAW&amp;n=480999&amp;dst=101356" TargetMode="External"/><Relationship Id="rId124" Type="http://schemas.openxmlformats.org/officeDocument/2006/relationships/hyperlink" Target="https://login.consultant.ru/link/?req=doc&amp;base=LAW&amp;n=483341" TargetMode="External"/><Relationship Id="rId129" Type="http://schemas.openxmlformats.org/officeDocument/2006/relationships/hyperlink" Target="https://login.consultant.ru/link/?req=doc&amp;base=LAW&amp;n=324378" TargetMode="External"/><Relationship Id="rId54" Type="http://schemas.openxmlformats.org/officeDocument/2006/relationships/hyperlink" Target="https://login.consultant.ru/link/?req=doc&amp;base=RLAW123&amp;n=218907&amp;dst=100005" TargetMode="External"/><Relationship Id="rId70" Type="http://schemas.openxmlformats.org/officeDocument/2006/relationships/hyperlink" Target="https://login.consultant.ru/link/?req=doc&amp;base=RLAW123&amp;n=255820&amp;dst=100005" TargetMode="External"/><Relationship Id="rId75" Type="http://schemas.openxmlformats.org/officeDocument/2006/relationships/hyperlink" Target="https://login.consultant.ru/link/?req=doc&amp;base=RLAW123&amp;n=266279&amp;dst=100005" TargetMode="External"/><Relationship Id="rId91" Type="http://schemas.openxmlformats.org/officeDocument/2006/relationships/hyperlink" Target="https://login.consultant.ru/link/?req=doc&amp;base=RLAW123&amp;n=307276&amp;dst=100005" TargetMode="External"/><Relationship Id="rId96" Type="http://schemas.openxmlformats.org/officeDocument/2006/relationships/hyperlink" Target="https://login.consultant.ru/link/?req=doc&amp;base=RLAW123&amp;n=319254&amp;dst=100005" TargetMode="External"/><Relationship Id="rId140" Type="http://schemas.openxmlformats.org/officeDocument/2006/relationships/hyperlink" Target="https://login.consultant.ru/link/?req=doc&amp;base=LAW&amp;n=129335" TargetMode="External"/><Relationship Id="rId145" Type="http://schemas.openxmlformats.org/officeDocument/2006/relationships/hyperlink" Target="https://login.consultant.ru/link/?req=doc&amp;base=RLAW123&amp;n=275233&amp;dst=100010" TargetMode="External"/><Relationship Id="rId161" Type="http://schemas.openxmlformats.org/officeDocument/2006/relationships/hyperlink" Target="https://login.consultant.ru/link/?req=doc&amp;base=RLAW123&amp;n=221302" TargetMode="External"/><Relationship Id="rId166" Type="http://schemas.openxmlformats.org/officeDocument/2006/relationships/hyperlink" Target="https://login.consultant.ru/link/?req=doc&amp;base=RLAW123&amp;n=221302" TargetMode="External"/><Relationship Id="rId182" Type="http://schemas.openxmlformats.org/officeDocument/2006/relationships/hyperlink" Target="https://login.consultant.ru/link/?req=doc&amp;base=LAW&amp;n=495935"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108152&amp;dst=100005" TargetMode="External"/><Relationship Id="rId23" Type="http://schemas.openxmlformats.org/officeDocument/2006/relationships/hyperlink" Target="https://login.consultant.ru/link/?req=doc&amp;base=RLAW123&amp;n=174056&amp;dst=100005" TargetMode="External"/><Relationship Id="rId28" Type="http://schemas.openxmlformats.org/officeDocument/2006/relationships/hyperlink" Target="https://login.consultant.ru/link/?req=doc&amp;base=RLAW123&amp;n=182103&amp;dst=100005" TargetMode="External"/><Relationship Id="rId49" Type="http://schemas.openxmlformats.org/officeDocument/2006/relationships/hyperlink" Target="https://login.consultant.ru/link/?req=doc&amp;base=RLAW123&amp;n=210933&amp;dst=100005" TargetMode="External"/><Relationship Id="rId114" Type="http://schemas.openxmlformats.org/officeDocument/2006/relationships/hyperlink" Target="https://login.consultant.ru/link/?req=doc&amp;base=RLAW123&amp;n=143297&amp;dst=100006" TargetMode="External"/><Relationship Id="rId119" Type="http://schemas.openxmlformats.org/officeDocument/2006/relationships/hyperlink" Target="https://login.consultant.ru/link/?req=doc&amp;base=RLAW123&amp;n=348977&amp;dst=100005" TargetMode="External"/><Relationship Id="rId44" Type="http://schemas.openxmlformats.org/officeDocument/2006/relationships/hyperlink" Target="https://login.consultant.ru/link/?req=doc&amp;base=RLAW123&amp;n=206630&amp;dst=100005" TargetMode="External"/><Relationship Id="rId60" Type="http://schemas.openxmlformats.org/officeDocument/2006/relationships/hyperlink" Target="https://login.consultant.ru/link/?req=doc&amp;base=RLAW123&amp;n=229504&amp;dst=100005" TargetMode="External"/><Relationship Id="rId65" Type="http://schemas.openxmlformats.org/officeDocument/2006/relationships/hyperlink" Target="https://login.consultant.ru/link/?req=doc&amp;base=RLAW123&amp;n=247047&amp;dst=100005" TargetMode="External"/><Relationship Id="rId81" Type="http://schemas.openxmlformats.org/officeDocument/2006/relationships/hyperlink" Target="https://login.consultant.ru/link/?req=doc&amp;base=RLAW123&amp;n=279256&amp;dst=100005" TargetMode="External"/><Relationship Id="rId86" Type="http://schemas.openxmlformats.org/officeDocument/2006/relationships/hyperlink" Target="https://login.consultant.ru/link/?req=doc&amp;base=RLAW123&amp;n=295034&amp;dst=100005" TargetMode="External"/><Relationship Id="rId130" Type="http://schemas.openxmlformats.org/officeDocument/2006/relationships/hyperlink" Target="https://login.consultant.ru/link/?req=doc&amp;base=LAW&amp;n=475991" TargetMode="External"/><Relationship Id="rId135" Type="http://schemas.openxmlformats.org/officeDocument/2006/relationships/hyperlink" Target="https://login.consultant.ru/link/?req=doc&amp;base=LAW&amp;n=493347" TargetMode="External"/><Relationship Id="rId151" Type="http://schemas.openxmlformats.org/officeDocument/2006/relationships/hyperlink" Target="https://login.consultant.ru/link/?req=doc&amp;base=RLAW123&amp;n=345798&amp;dst=233184" TargetMode="External"/><Relationship Id="rId156" Type="http://schemas.openxmlformats.org/officeDocument/2006/relationships/hyperlink" Target="https://login.consultant.ru/link/?req=doc&amp;base=RLAW123&amp;n=345798" TargetMode="External"/><Relationship Id="rId177" Type="http://schemas.openxmlformats.org/officeDocument/2006/relationships/hyperlink" Target="https://login.consultant.ru/link/?req=doc&amp;base=LAW&amp;n=495935" TargetMode="External"/><Relationship Id="rId172" Type="http://schemas.openxmlformats.org/officeDocument/2006/relationships/hyperlink" Target="https://login.consultant.ru/link/?req=doc&amp;base=LAW&amp;n=466154" TargetMode="External"/><Relationship Id="rId13" Type="http://schemas.openxmlformats.org/officeDocument/2006/relationships/hyperlink" Target="https://login.consultant.ru/link/?req=doc&amp;base=RLAW123&amp;n=138471&amp;dst=100005" TargetMode="External"/><Relationship Id="rId18" Type="http://schemas.openxmlformats.org/officeDocument/2006/relationships/hyperlink" Target="https://login.consultant.ru/link/?req=doc&amp;base=RLAW123&amp;n=145038&amp;dst=100005" TargetMode="External"/><Relationship Id="rId39" Type="http://schemas.openxmlformats.org/officeDocument/2006/relationships/hyperlink" Target="https://login.consultant.ru/link/?req=doc&amp;base=RLAW123&amp;n=199092&amp;dst=100005" TargetMode="External"/><Relationship Id="rId109" Type="http://schemas.openxmlformats.org/officeDocument/2006/relationships/hyperlink" Target="https://login.consultant.ru/link/?req=doc&amp;base=RLAW123&amp;n=334652" TargetMode="External"/><Relationship Id="rId34" Type="http://schemas.openxmlformats.org/officeDocument/2006/relationships/hyperlink" Target="https://login.consultant.ru/link/?req=doc&amp;base=RLAW123&amp;n=193907&amp;dst=100005" TargetMode="External"/><Relationship Id="rId50" Type="http://schemas.openxmlformats.org/officeDocument/2006/relationships/hyperlink" Target="https://login.consultant.ru/link/?req=doc&amp;base=RLAW123&amp;n=213957&amp;dst=100005" TargetMode="External"/><Relationship Id="rId55" Type="http://schemas.openxmlformats.org/officeDocument/2006/relationships/hyperlink" Target="https://login.consultant.ru/link/?req=doc&amp;base=RLAW123&amp;n=234702&amp;dst=100005" TargetMode="External"/><Relationship Id="rId76" Type="http://schemas.openxmlformats.org/officeDocument/2006/relationships/hyperlink" Target="https://login.consultant.ru/link/?req=doc&amp;base=RLAW123&amp;n=270311&amp;dst=100005" TargetMode="External"/><Relationship Id="rId97" Type="http://schemas.openxmlformats.org/officeDocument/2006/relationships/hyperlink" Target="https://login.consultant.ru/link/?req=doc&amp;base=RLAW123&amp;n=320809&amp;dst=100005" TargetMode="External"/><Relationship Id="rId104" Type="http://schemas.openxmlformats.org/officeDocument/2006/relationships/hyperlink" Target="https://login.consultant.ru/link/?req=doc&amp;base=RLAW123&amp;n=346715&amp;dst=100005" TargetMode="External"/><Relationship Id="rId120" Type="http://schemas.openxmlformats.org/officeDocument/2006/relationships/hyperlink" Target="https://login.consultant.ru/link/?req=doc&amp;base=LAW&amp;n=480999" TargetMode="External"/><Relationship Id="rId125" Type="http://schemas.openxmlformats.org/officeDocument/2006/relationships/hyperlink" Target="https://login.consultant.ru/link/?req=doc&amp;base=LAW&amp;n=449642" TargetMode="External"/><Relationship Id="rId141" Type="http://schemas.openxmlformats.org/officeDocument/2006/relationships/hyperlink" Target="https://login.consultant.ru/link/?req=doc&amp;base=RLAW123&amp;n=258313" TargetMode="External"/><Relationship Id="rId146" Type="http://schemas.openxmlformats.org/officeDocument/2006/relationships/hyperlink" Target="https://login.consultant.ru/link/?req=doc&amp;base=LAW&amp;n=324378&amp;dst=100013" TargetMode="External"/><Relationship Id="rId167" Type="http://schemas.openxmlformats.org/officeDocument/2006/relationships/hyperlink" Target="https://login.consultant.ru/link/?req=doc&amp;base=RLAW123&amp;n=348977&amp;dst=100016" TargetMode="External"/><Relationship Id="rId7" Type="http://schemas.openxmlformats.org/officeDocument/2006/relationships/hyperlink" Target="https://login.consultant.ru/link/?req=doc&amp;base=RLAW123&amp;n=109781&amp;dst=100005" TargetMode="External"/><Relationship Id="rId71" Type="http://schemas.openxmlformats.org/officeDocument/2006/relationships/hyperlink" Target="https://login.consultant.ru/link/?req=doc&amp;base=RLAW123&amp;n=257653&amp;dst=100005" TargetMode="External"/><Relationship Id="rId92" Type="http://schemas.openxmlformats.org/officeDocument/2006/relationships/hyperlink" Target="https://login.consultant.ru/link/?req=doc&amp;base=RLAW123&amp;n=309565&amp;dst=100005" TargetMode="External"/><Relationship Id="rId162" Type="http://schemas.openxmlformats.org/officeDocument/2006/relationships/hyperlink" Target="https://login.consultant.ru/link/?req=doc&amp;base=RLAW123&amp;n=348355" TargetMode="External"/><Relationship Id="rId183" Type="http://schemas.openxmlformats.org/officeDocument/2006/relationships/hyperlink" Target="https://login.consultant.ru/link/?req=doc&amp;base=RLAW123&amp;n=348977&amp;dst=100201" TargetMode="External"/><Relationship Id="rId2" Type="http://schemas.openxmlformats.org/officeDocument/2006/relationships/settings" Target="settings.xml"/><Relationship Id="rId29" Type="http://schemas.openxmlformats.org/officeDocument/2006/relationships/hyperlink" Target="https://login.consultant.ru/link/?req=doc&amp;base=RLAW123&amp;n=183976&amp;dst=100005" TargetMode="External"/><Relationship Id="rId24" Type="http://schemas.openxmlformats.org/officeDocument/2006/relationships/hyperlink" Target="https://login.consultant.ru/link/?req=doc&amp;base=RLAW123&amp;n=174644&amp;dst=100005" TargetMode="External"/><Relationship Id="rId40" Type="http://schemas.openxmlformats.org/officeDocument/2006/relationships/hyperlink" Target="https://login.consultant.ru/link/?req=doc&amp;base=RLAW123&amp;n=200968&amp;dst=100005" TargetMode="External"/><Relationship Id="rId45" Type="http://schemas.openxmlformats.org/officeDocument/2006/relationships/hyperlink" Target="https://login.consultant.ru/link/?req=doc&amp;base=RLAW123&amp;n=208024&amp;dst=100005" TargetMode="External"/><Relationship Id="rId66" Type="http://schemas.openxmlformats.org/officeDocument/2006/relationships/hyperlink" Target="https://login.consultant.ru/link/?req=doc&amp;base=RLAW123&amp;n=241177&amp;dst=100005" TargetMode="External"/><Relationship Id="rId87" Type="http://schemas.openxmlformats.org/officeDocument/2006/relationships/hyperlink" Target="https://login.consultant.ru/link/?req=doc&amp;base=RLAW123&amp;n=297545&amp;dst=100005" TargetMode="External"/><Relationship Id="rId110" Type="http://schemas.openxmlformats.org/officeDocument/2006/relationships/hyperlink" Target="https://login.consultant.ru/link/?req=doc&amp;base=RLAW123&amp;n=303241" TargetMode="External"/><Relationship Id="rId115" Type="http://schemas.openxmlformats.org/officeDocument/2006/relationships/hyperlink" Target="https://login.consultant.ru/link/?req=doc&amp;base=RLAW123&amp;n=346715&amp;dst=100007" TargetMode="External"/><Relationship Id="rId131" Type="http://schemas.openxmlformats.org/officeDocument/2006/relationships/hyperlink" Target="https://login.consultant.ru/link/?req=doc&amp;base=LAW&amp;n=494236" TargetMode="External"/><Relationship Id="rId136" Type="http://schemas.openxmlformats.org/officeDocument/2006/relationships/hyperlink" Target="https://login.consultant.ru/link/?req=doc&amp;base=RLAW123&amp;n=216878" TargetMode="External"/><Relationship Id="rId157" Type="http://schemas.openxmlformats.org/officeDocument/2006/relationships/hyperlink" Target="https://login.consultant.ru/link/?req=doc&amp;base=LAW&amp;n=475991" TargetMode="External"/><Relationship Id="rId178" Type="http://schemas.openxmlformats.org/officeDocument/2006/relationships/hyperlink" Target="https://login.consultant.ru/link/?req=doc&amp;base=RLAW123&amp;n=348977&amp;dst=100200" TargetMode="External"/><Relationship Id="rId61" Type="http://schemas.openxmlformats.org/officeDocument/2006/relationships/hyperlink" Target="https://login.consultant.ru/link/?req=doc&amp;base=RLAW123&amp;n=230635&amp;dst=100005" TargetMode="External"/><Relationship Id="rId82" Type="http://schemas.openxmlformats.org/officeDocument/2006/relationships/hyperlink" Target="https://login.consultant.ru/link/?req=doc&amp;base=RLAW123&amp;n=281113&amp;dst=100005" TargetMode="External"/><Relationship Id="rId152" Type="http://schemas.openxmlformats.org/officeDocument/2006/relationships/hyperlink" Target="https://login.consultant.ru/link/?req=doc&amp;base=LAW&amp;n=129335" TargetMode="External"/><Relationship Id="rId173" Type="http://schemas.openxmlformats.org/officeDocument/2006/relationships/hyperlink" Target="https://login.consultant.ru/link/?req=doc&amp;base=LAW&amp;n=466154" TargetMode="External"/><Relationship Id="rId19" Type="http://schemas.openxmlformats.org/officeDocument/2006/relationships/hyperlink" Target="https://login.consultant.ru/link/?req=doc&amp;base=RLAW123&amp;n=168547&amp;dst=100005" TargetMode="External"/><Relationship Id="rId14" Type="http://schemas.openxmlformats.org/officeDocument/2006/relationships/hyperlink" Target="https://login.consultant.ru/link/?req=doc&amp;base=RLAW123&amp;n=138978&amp;dst=100005" TargetMode="External"/><Relationship Id="rId30" Type="http://schemas.openxmlformats.org/officeDocument/2006/relationships/hyperlink" Target="https://login.consultant.ru/link/?req=doc&amp;base=RLAW123&amp;n=186876&amp;dst=100005" TargetMode="External"/><Relationship Id="rId35" Type="http://schemas.openxmlformats.org/officeDocument/2006/relationships/hyperlink" Target="https://login.consultant.ru/link/?req=doc&amp;base=RLAW123&amp;n=195495&amp;dst=100005" TargetMode="External"/><Relationship Id="rId56" Type="http://schemas.openxmlformats.org/officeDocument/2006/relationships/hyperlink" Target="https://login.consultant.ru/link/?req=doc&amp;base=RLAW123&amp;n=222431&amp;dst=100005" TargetMode="External"/><Relationship Id="rId77" Type="http://schemas.openxmlformats.org/officeDocument/2006/relationships/hyperlink" Target="https://login.consultant.ru/link/?req=doc&amp;base=RLAW123&amp;n=271949&amp;dst=100005" TargetMode="External"/><Relationship Id="rId100" Type="http://schemas.openxmlformats.org/officeDocument/2006/relationships/hyperlink" Target="https://login.consultant.ru/link/?req=doc&amp;base=RLAW123&amp;n=332333&amp;dst=100005" TargetMode="External"/><Relationship Id="rId105" Type="http://schemas.openxmlformats.org/officeDocument/2006/relationships/hyperlink" Target="https://login.consultant.ru/link/?req=doc&amp;base=RLAW123&amp;n=346812&amp;dst=100005" TargetMode="External"/><Relationship Id="rId126" Type="http://schemas.openxmlformats.org/officeDocument/2006/relationships/hyperlink" Target="https://login.consultant.ru/link/?req=doc&amp;base=LAW&amp;n=479724" TargetMode="External"/><Relationship Id="rId147" Type="http://schemas.openxmlformats.org/officeDocument/2006/relationships/hyperlink" Target="https://login.consultant.ru/link/?req=doc&amp;base=LAW&amp;n=460208" TargetMode="External"/><Relationship Id="rId168" Type="http://schemas.openxmlformats.org/officeDocument/2006/relationships/hyperlink" Target="https://login.consultant.ru/link/?req=doc&amp;base=RLAW123&amp;n=348977&amp;dst=100021" TargetMode="External"/><Relationship Id="rId8" Type="http://schemas.openxmlformats.org/officeDocument/2006/relationships/hyperlink" Target="https://login.consultant.ru/link/?req=doc&amp;base=RLAW123&amp;n=110772&amp;dst=100005" TargetMode="External"/><Relationship Id="rId51" Type="http://schemas.openxmlformats.org/officeDocument/2006/relationships/hyperlink" Target="https://login.consultant.ru/link/?req=doc&amp;base=RLAW123&amp;n=215000&amp;dst=100005" TargetMode="External"/><Relationship Id="rId72" Type="http://schemas.openxmlformats.org/officeDocument/2006/relationships/hyperlink" Target="https://login.consultant.ru/link/?req=doc&amp;base=RLAW123&amp;n=257655&amp;dst=100005" TargetMode="External"/><Relationship Id="rId93" Type="http://schemas.openxmlformats.org/officeDocument/2006/relationships/hyperlink" Target="https://login.consultant.ru/link/?req=doc&amp;base=RLAW123&amp;n=313269&amp;dst=100005" TargetMode="External"/><Relationship Id="rId98" Type="http://schemas.openxmlformats.org/officeDocument/2006/relationships/hyperlink" Target="https://login.consultant.ru/link/?req=doc&amp;base=RLAW123&amp;n=324801&amp;dst=100005" TargetMode="External"/><Relationship Id="rId121" Type="http://schemas.openxmlformats.org/officeDocument/2006/relationships/hyperlink" Target="https://login.consultant.ru/link/?req=doc&amp;base=RLAW123&amp;n=344464&amp;dst=222087" TargetMode="External"/><Relationship Id="rId142" Type="http://schemas.openxmlformats.org/officeDocument/2006/relationships/hyperlink" Target="https://login.consultant.ru/link/?req=doc&amp;base=RLAW123&amp;n=293842&amp;dst=100203" TargetMode="External"/><Relationship Id="rId163" Type="http://schemas.openxmlformats.org/officeDocument/2006/relationships/hyperlink" Target="https://login.consultant.ru/link/?req=doc&amp;base=RLAW123&amp;n=348355" TargetMode="External"/><Relationship Id="rId184" Type="http://schemas.openxmlformats.org/officeDocument/2006/relationships/hyperlink" Target="https://login.consultant.ru/link/?req=doc&amp;base=RLAW123&amp;n=293842"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77776&amp;dst=100005" TargetMode="External"/><Relationship Id="rId46" Type="http://schemas.openxmlformats.org/officeDocument/2006/relationships/hyperlink" Target="https://login.consultant.ru/link/?req=doc&amp;base=RLAW123&amp;n=209561&amp;dst=100005" TargetMode="External"/><Relationship Id="rId67" Type="http://schemas.openxmlformats.org/officeDocument/2006/relationships/hyperlink" Target="https://login.consultant.ru/link/?req=doc&amp;base=RLAW123&amp;n=245108&amp;dst=100005" TargetMode="External"/><Relationship Id="rId116" Type="http://schemas.openxmlformats.org/officeDocument/2006/relationships/hyperlink" Target="https://login.consultant.ru/link/?req=doc&amp;base=RLAW123&amp;n=346715&amp;dst=100008" TargetMode="External"/><Relationship Id="rId137" Type="http://schemas.openxmlformats.org/officeDocument/2006/relationships/hyperlink" Target="https://login.consultant.ru/link/?req=doc&amp;base=RLAW123&amp;n=345798" TargetMode="External"/><Relationship Id="rId158" Type="http://schemas.openxmlformats.org/officeDocument/2006/relationships/hyperlink" Target="https://login.consultant.ru/link/?req=doc&amp;base=RLAW123&amp;n=221302" TargetMode="External"/><Relationship Id="rId20" Type="http://schemas.openxmlformats.org/officeDocument/2006/relationships/hyperlink" Target="https://login.consultant.ru/link/?req=doc&amp;base=RLAW123&amp;n=168548&amp;dst=100005" TargetMode="External"/><Relationship Id="rId41" Type="http://schemas.openxmlformats.org/officeDocument/2006/relationships/hyperlink" Target="https://login.consultant.ru/link/?req=doc&amp;base=RLAW123&amp;n=201491&amp;dst=100005" TargetMode="External"/><Relationship Id="rId62" Type="http://schemas.openxmlformats.org/officeDocument/2006/relationships/hyperlink" Target="https://login.consultant.ru/link/?req=doc&amp;base=RLAW123&amp;n=232913&amp;dst=100005" TargetMode="External"/><Relationship Id="rId83" Type="http://schemas.openxmlformats.org/officeDocument/2006/relationships/hyperlink" Target="https://login.consultant.ru/link/?req=doc&amp;base=RLAW123&amp;n=287428&amp;dst=100005" TargetMode="External"/><Relationship Id="rId88" Type="http://schemas.openxmlformats.org/officeDocument/2006/relationships/hyperlink" Target="https://login.consultant.ru/link/?req=doc&amp;base=RLAW123&amp;n=300656&amp;dst=100005" TargetMode="External"/><Relationship Id="rId111" Type="http://schemas.openxmlformats.org/officeDocument/2006/relationships/hyperlink" Target="https://login.consultant.ru/link/?req=doc&amp;base=RLAW123&amp;n=97027&amp;dst=101045" TargetMode="External"/><Relationship Id="rId132" Type="http://schemas.openxmlformats.org/officeDocument/2006/relationships/hyperlink" Target="https://login.consultant.ru/link/?req=doc&amp;base=LAW&amp;n=456694" TargetMode="External"/><Relationship Id="rId153" Type="http://schemas.openxmlformats.org/officeDocument/2006/relationships/hyperlink" Target="https://login.consultant.ru/link/?req=doc&amp;base=LAW&amp;n=460208" TargetMode="External"/><Relationship Id="rId174" Type="http://schemas.openxmlformats.org/officeDocument/2006/relationships/hyperlink" Target="https://login.consultant.ru/link/?req=doc&amp;base=LAW&amp;n=466154" TargetMode="External"/><Relationship Id="rId179" Type="http://schemas.openxmlformats.org/officeDocument/2006/relationships/hyperlink" Target="https://login.consultant.ru/link/?req=doc&amp;base=RLAW123&amp;n=348977&amp;dst=100200" TargetMode="External"/><Relationship Id="rId15" Type="http://schemas.openxmlformats.org/officeDocument/2006/relationships/hyperlink" Target="https://login.consultant.ru/link/?req=doc&amp;base=RLAW123&amp;n=141390&amp;dst=100005" TargetMode="External"/><Relationship Id="rId36" Type="http://schemas.openxmlformats.org/officeDocument/2006/relationships/hyperlink" Target="https://login.consultant.ru/link/?req=doc&amp;base=RLAW123&amp;n=195622&amp;dst=100005" TargetMode="External"/><Relationship Id="rId57" Type="http://schemas.openxmlformats.org/officeDocument/2006/relationships/hyperlink" Target="https://login.consultant.ru/link/?req=doc&amp;base=RLAW123&amp;n=223284&amp;dst=100005" TargetMode="External"/><Relationship Id="rId106" Type="http://schemas.openxmlformats.org/officeDocument/2006/relationships/hyperlink" Target="https://login.consultant.ru/link/?req=doc&amp;base=RLAW123&amp;n=348977&amp;dst=100005" TargetMode="External"/><Relationship Id="rId127" Type="http://schemas.openxmlformats.org/officeDocument/2006/relationships/hyperlink" Target="https://login.consultant.ru/link/?req=doc&amp;base=LAW&amp;n=479640" TargetMode="External"/><Relationship Id="rId10" Type="http://schemas.openxmlformats.org/officeDocument/2006/relationships/hyperlink" Target="https://login.consultant.ru/link/?req=doc&amp;base=RLAW123&amp;n=128922&amp;dst=100005" TargetMode="External"/><Relationship Id="rId31" Type="http://schemas.openxmlformats.org/officeDocument/2006/relationships/hyperlink" Target="https://login.consultant.ru/link/?req=doc&amp;base=RLAW123&amp;n=189474&amp;dst=100005" TargetMode="External"/><Relationship Id="rId52" Type="http://schemas.openxmlformats.org/officeDocument/2006/relationships/hyperlink" Target="https://login.consultant.ru/link/?req=doc&amp;base=RLAW123&amp;n=215288&amp;dst=100005" TargetMode="External"/><Relationship Id="rId73" Type="http://schemas.openxmlformats.org/officeDocument/2006/relationships/hyperlink" Target="https://login.consultant.ru/link/?req=doc&amp;base=RLAW123&amp;n=260247&amp;dst=100005" TargetMode="External"/><Relationship Id="rId78" Type="http://schemas.openxmlformats.org/officeDocument/2006/relationships/hyperlink" Target="https://login.consultant.ru/link/?req=doc&amp;base=RLAW123&amp;n=275318&amp;dst=100005" TargetMode="External"/><Relationship Id="rId94" Type="http://schemas.openxmlformats.org/officeDocument/2006/relationships/hyperlink" Target="https://login.consultant.ru/link/?req=doc&amp;base=RLAW123&amp;n=315048&amp;dst=100005" TargetMode="External"/><Relationship Id="rId99" Type="http://schemas.openxmlformats.org/officeDocument/2006/relationships/hyperlink" Target="https://login.consultant.ru/link/?req=doc&amp;base=RLAW123&amp;n=329234&amp;dst=100005" TargetMode="External"/><Relationship Id="rId101" Type="http://schemas.openxmlformats.org/officeDocument/2006/relationships/hyperlink" Target="https://login.consultant.ru/link/?req=doc&amp;base=RLAW123&amp;n=335398&amp;dst=100005" TargetMode="External"/><Relationship Id="rId122" Type="http://schemas.openxmlformats.org/officeDocument/2006/relationships/hyperlink" Target="https://login.consultant.ru/link/?req=doc&amp;base=RLAW123&amp;n=255281&amp;dst=100992" TargetMode="External"/><Relationship Id="rId143" Type="http://schemas.openxmlformats.org/officeDocument/2006/relationships/hyperlink" Target="https://login.consultant.ru/link/?req=doc&amp;base=RLAW123&amp;n=328747&amp;dst=100149" TargetMode="External"/><Relationship Id="rId148" Type="http://schemas.openxmlformats.org/officeDocument/2006/relationships/hyperlink" Target="https://login.consultant.ru/link/?req=doc&amp;base=RLAW123&amp;n=348977&amp;dst=100006" TargetMode="External"/><Relationship Id="rId164" Type="http://schemas.openxmlformats.org/officeDocument/2006/relationships/hyperlink" Target="https://login.consultant.ru/link/?req=doc&amp;base=RLAW123&amp;n=221302" TargetMode="External"/><Relationship Id="rId169" Type="http://schemas.openxmlformats.org/officeDocument/2006/relationships/hyperlink" Target="https://login.consultant.ru/link/?req=doc&amp;base=RLAW123&amp;n=284499" TargetMode="External"/><Relationship Id="rId185" Type="http://schemas.openxmlformats.org/officeDocument/2006/relationships/hyperlink" Target="https://login.consultant.ru/link/?req=doc&amp;base=RLAW123&amp;n=3287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3308&amp;dst=100005" TargetMode="External"/><Relationship Id="rId180"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16385</Words>
  <Characters>93397</Characters>
  <Application>Microsoft Office Word</Application>
  <DocSecurity>0</DocSecurity>
  <Lines>778</Lines>
  <Paragraphs>219</Paragraphs>
  <ScaleCrop>false</ScaleCrop>
  <Company/>
  <LinksUpToDate>false</LinksUpToDate>
  <CharactersWithSpaces>109563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2025-02-27T02:33:00Z</dcterms:created>
  <dcterms:modified xsi:type="dcterms:W3CDTF">2025-02-27T02:33:00Z</dcterms:modified>
</cp:coreProperties>
</file>